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1A" w:rsidRPr="00B14E3F" w:rsidRDefault="00862B1A" w:rsidP="00862B1A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862B1A" w:rsidRPr="0032088C" w:rsidRDefault="00862B1A" w:rsidP="00862B1A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  <w:r w:rsidRPr="0032088C">
        <w:rPr>
          <w:b/>
        </w:rPr>
        <w:t>Утвержден</w:t>
      </w:r>
    </w:p>
    <w:p w:rsid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bCs/>
          <w:lang w:eastAsia="ru-RU"/>
        </w:rPr>
      </w:pPr>
      <w:r w:rsidRPr="0032088C">
        <w:rPr>
          <w:b/>
        </w:rPr>
        <w:t xml:space="preserve">постановлением </w:t>
      </w:r>
      <w:r>
        <w:rPr>
          <w:rFonts w:eastAsia="Times New Roman"/>
          <w:b/>
          <w:bCs/>
          <w:lang w:eastAsia="ru-RU"/>
        </w:rPr>
        <w:t>Администрации</w:t>
      </w:r>
    </w:p>
    <w:p w:rsid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bCs/>
          <w:lang w:eastAsia="ru-RU"/>
        </w:rPr>
      </w:pPr>
      <w:r w:rsidRPr="00862B1A">
        <w:rPr>
          <w:rFonts w:eastAsia="Times New Roman"/>
          <w:b/>
          <w:bCs/>
          <w:lang w:eastAsia="ru-RU"/>
        </w:rPr>
        <w:t xml:space="preserve"> сельского поселения </w:t>
      </w:r>
    </w:p>
    <w:p w:rsid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bCs/>
          <w:lang w:eastAsia="ru-RU"/>
        </w:rPr>
      </w:pPr>
      <w:proofErr w:type="spellStart"/>
      <w:r w:rsidRPr="00862B1A">
        <w:rPr>
          <w:rFonts w:eastAsia="Times New Roman"/>
          <w:b/>
          <w:bCs/>
          <w:lang w:eastAsia="ru-RU"/>
        </w:rPr>
        <w:t>Ермолаевский</w:t>
      </w:r>
      <w:proofErr w:type="spellEnd"/>
      <w:r w:rsidRPr="00862B1A">
        <w:rPr>
          <w:rFonts w:eastAsia="Times New Roman"/>
          <w:b/>
          <w:bCs/>
          <w:lang w:eastAsia="ru-RU"/>
        </w:rPr>
        <w:t xml:space="preserve"> сельсовет</w:t>
      </w:r>
    </w:p>
    <w:p w:rsid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bCs/>
          <w:lang w:eastAsia="ru-RU"/>
        </w:rPr>
      </w:pPr>
      <w:r w:rsidRPr="00862B1A">
        <w:rPr>
          <w:rFonts w:eastAsia="Times New Roman"/>
          <w:b/>
          <w:bCs/>
          <w:lang w:eastAsia="ru-RU"/>
        </w:rPr>
        <w:t xml:space="preserve"> муниципального района </w:t>
      </w:r>
    </w:p>
    <w:p w:rsid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bCs/>
          <w:lang w:eastAsia="ru-RU"/>
        </w:rPr>
      </w:pPr>
      <w:proofErr w:type="spellStart"/>
      <w:r w:rsidRPr="00862B1A">
        <w:rPr>
          <w:rFonts w:eastAsia="Times New Roman"/>
          <w:b/>
          <w:bCs/>
          <w:lang w:eastAsia="ru-RU"/>
        </w:rPr>
        <w:t>Куюргазинский</w:t>
      </w:r>
      <w:proofErr w:type="spellEnd"/>
      <w:r w:rsidRPr="00862B1A">
        <w:rPr>
          <w:rFonts w:eastAsia="Times New Roman"/>
          <w:b/>
          <w:bCs/>
          <w:lang w:eastAsia="ru-RU"/>
        </w:rPr>
        <w:t xml:space="preserve"> район</w:t>
      </w:r>
    </w:p>
    <w:p w:rsid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bCs/>
          <w:lang w:eastAsia="ru-RU"/>
        </w:rPr>
      </w:pPr>
      <w:r w:rsidRPr="00862B1A">
        <w:rPr>
          <w:rFonts w:eastAsia="Times New Roman"/>
          <w:b/>
          <w:bCs/>
          <w:lang w:eastAsia="ru-RU"/>
        </w:rPr>
        <w:t xml:space="preserve"> Республики Башкортостан</w:t>
      </w:r>
    </w:p>
    <w:p w:rsidR="00862B1A" w:rsidRPr="0032088C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862B1A">
        <w:rPr>
          <w:b/>
        </w:rPr>
        <w:t xml:space="preserve"> </w:t>
      </w:r>
      <w:r>
        <w:rPr>
          <w:b/>
        </w:rPr>
        <w:t>От15.05.</w:t>
      </w:r>
      <w:r>
        <w:rPr>
          <w:b/>
        </w:rPr>
        <w:t xml:space="preserve">2023 </w:t>
      </w:r>
      <w:r>
        <w:rPr>
          <w:b/>
        </w:rPr>
        <w:t xml:space="preserve"> года № 65</w:t>
      </w:r>
    </w:p>
    <w:p w:rsidR="00862B1A" w:rsidRPr="0032088C" w:rsidRDefault="00862B1A" w:rsidP="00862B1A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862B1A" w:rsidRP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bookmarkStart w:id="0" w:name="_GoBack"/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</w:t>
      </w:r>
      <w:bookmarkEnd w:id="0"/>
      <w:r w:rsidRPr="005B58E4">
        <w:rPr>
          <w:b/>
        </w:rPr>
        <w:t>а</w:t>
      </w:r>
      <w:r w:rsidRPr="00B14E3F">
        <w:rPr>
          <w:rFonts w:eastAsiaTheme="minorEastAsia"/>
          <w:b/>
          <w:bCs/>
        </w:rPr>
        <w:t xml:space="preserve">» </w:t>
      </w:r>
      <w:r>
        <w:rPr>
          <w:b/>
          <w:bCs/>
        </w:rPr>
        <w:t xml:space="preserve">в </w:t>
      </w:r>
      <w:r>
        <w:rPr>
          <w:b/>
        </w:rPr>
        <w:t>Администрации</w:t>
      </w:r>
      <w:r>
        <w:rPr>
          <w:b/>
        </w:rPr>
        <w:t xml:space="preserve"> </w:t>
      </w:r>
      <w:r>
        <w:rPr>
          <w:rFonts w:eastAsia="Times New Roman"/>
          <w:bCs/>
          <w:lang w:eastAsia="ru-RU"/>
        </w:rPr>
        <w:t xml:space="preserve"> </w:t>
      </w:r>
      <w:r w:rsidRPr="00862B1A">
        <w:rPr>
          <w:rFonts w:eastAsia="Times New Roman"/>
          <w:b/>
          <w:bCs/>
          <w:lang w:eastAsia="ru-RU"/>
        </w:rPr>
        <w:t xml:space="preserve">сельского поселения </w:t>
      </w:r>
      <w:proofErr w:type="spellStart"/>
      <w:r w:rsidRPr="00862B1A">
        <w:rPr>
          <w:rFonts w:eastAsia="Times New Roman"/>
          <w:b/>
          <w:bCs/>
          <w:lang w:eastAsia="ru-RU"/>
        </w:rPr>
        <w:t>Ермолаевский</w:t>
      </w:r>
      <w:proofErr w:type="spellEnd"/>
      <w:r w:rsidRPr="00862B1A">
        <w:rPr>
          <w:rFonts w:eastAsia="Times New Roman"/>
          <w:b/>
          <w:bCs/>
          <w:lang w:eastAsia="ru-RU"/>
        </w:rPr>
        <w:t xml:space="preserve"> сельсовет муниципального района </w:t>
      </w:r>
      <w:proofErr w:type="spellStart"/>
      <w:r w:rsidRPr="00862B1A">
        <w:rPr>
          <w:rFonts w:eastAsia="Times New Roman"/>
          <w:b/>
          <w:bCs/>
          <w:lang w:eastAsia="ru-RU"/>
        </w:rPr>
        <w:t>Куюргазинский</w:t>
      </w:r>
      <w:proofErr w:type="spellEnd"/>
      <w:r w:rsidRPr="00862B1A">
        <w:rPr>
          <w:rFonts w:eastAsia="Times New Roman"/>
          <w:b/>
          <w:bCs/>
          <w:lang w:eastAsia="ru-RU"/>
        </w:rPr>
        <w:t xml:space="preserve"> район Республики Башкортостан</w:t>
      </w:r>
    </w:p>
    <w:p w:rsidR="00862B1A" w:rsidRPr="00862B1A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862B1A" w:rsidRPr="00B14E3F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 xml:space="preserve"> </w:t>
      </w:r>
      <w:r w:rsidRPr="00B14E3F">
        <w:rPr>
          <w:b/>
          <w:bCs/>
        </w:rPr>
        <w:t>I. Общие положения</w:t>
      </w:r>
    </w:p>
    <w:p w:rsidR="00862B1A" w:rsidRPr="002E03D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862B1A" w:rsidRPr="0032088C" w:rsidRDefault="00862B1A" w:rsidP="00862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B14E3F">
        <w:t>1.1</w:t>
      </w:r>
      <w:r>
        <w:t xml:space="preserve">. </w:t>
      </w:r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proofErr w:type="spellStart"/>
      <w:r w:rsidRPr="0032088C">
        <w:t>Администраци</w:t>
      </w:r>
      <w:proofErr w:type="spellEnd"/>
      <w:r w:rsidRPr="0032088C">
        <w:t xml:space="preserve"> </w:t>
      </w:r>
      <w:r w:rsidRPr="0032088C">
        <w:rPr>
          <w:color w:val="000000"/>
          <w:shd w:val="clear" w:color="auto" w:fill="E5F0FC"/>
        </w:rPr>
        <w:t xml:space="preserve">сельского  </w:t>
      </w:r>
      <w:proofErr w:type="spellStart"/>
      <w:r w:rsidRPr="0032088C">
        <w:rPr>
          <w:color w:val="000000"/>
          <w:shd w:val="clear" w:color="auto" w:fill="E5F0FC"/>
        </w:rPr>
        <w:t>поселеия</w:t>
      </w:r>
      <w:proofErr w:type="spellEnd"/>
      <w:r w:rsidRPr="0032088C">
        <w:rPr>
          <w:color w:val="000000"/>
          <w:shd w:val="clear" w:color="auto" w:fill="E5F0FC"/>
        </w:rPr>
        <w:t xml:space="preserve">   </w:t>
      </w:r>
      <w:proofErr w:type="spellStart"/>
      <w:r w:rsidRPr="0032088C">
        <w:rPr>
          <w:color w:val="000000"/>
          <w:shd w:val="clear" w:color="auto" w:fill="E5F0FC"/>
        </w:rPr>
        <w:t>Ермолаевский</w:t>
      </w:r>
      <w:proofErr w:type="spellEnd"/>
      <w:r w:rsidRPr="0032088C">
        <w:rPr>
          <w:color w:val="000000"/>
          <w:shd w:val="clear" w:color="auto" w:fill="E5F0FC"/>
        </w:rPr>
        <w:t xml:space="preserve">   сельсовет </w:t>
      </w:r>
      <w:proofErr w:type="gramStart"/>
      <w:r w:rsidRPr="0032088C">
        <w:rPr>
          <w:color w:val="000000"/>
          <w:shd w:val="clear" w:color="auto" w:fill="E5F0FC"/>
        </w:rPr>
        <w:t>муниципального</w:t>
      </w:r>
      <w:proofErr w:type="gramEnd"/>
      <w:r w:rsidRPr="0032088C">
        <w:rPr>
          <w:color w:val="000000"/>
          <w:shd w:val="clear" w:color="auto" w:fill="E5F0FC"/>
        </w:rPr>
        <w:t xml:space="preserve"> </w:t>
      </w:r>
      <w:proofErr w:type="spellStart"/>
      <w:r w:rsidRPr="0032088C">
        <w:rPr>
          <w:color w:val="000000"/>
          <w:shd w:val="clear" w:color="auto" w:fill="E5F0FC"/>
        </w:rPr>
        <w:t>районакуюргазинский</w:t>
      </w:r>
      <w:proofErr w:type="spellEnd"/>
      <w:r w:rsidRPr="0032088C">
        <w:rPr>
          <w:color w:val="000000"/>
          <w:shd w:val="clear" w:color="auto" w:fill="E5F0FC"/>
        </w:rPr>
        <w:t xml:space="preserve"> район  Республики Башкортостан</w:t>
      </w:r>
      <w:r>
        <w:t xml:space="preserve"> (далее соответственно  – Административный регламент, муниципальная услуга)</w:t>
      </w:r>
      <w:r w:rsidRPr="00B14E3F">
        <w:t>.</w:t>
      </w:r>
    </w:p>
    <w:p w:rsidR="00862B1A" w:rsidRPr="002E03D2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62B1A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862B1A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1.2. </w:t>
      </w:r>
      <w:proofErr w:type="gramStart"/>
      <w:r w:rsidRPr="001757EE">
        <w:t>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  <w:proofErr w:type="gramEnd"/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>Требования к порядку информирования о предоставлении 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</w:rPr>
      </w:pPr>
      <w:r w:rsidRPr="001757EE">
        <w:t>1) непосредственно</w:t>
      </w:r>
      <w:r>
        <w:t xml:space="preserve"> </w:t>
      </w:r>
      <w:r w:rsidRPr="001757EE">
        <w:t xml:space="preserve">при </w:t>
      </w:r>
      <w:r>
        <w:t xml:space="preserve"> </w:t>
      </w:r>
      <w:r w:rsidRPr="001757EE">
        <w:t>личном приеме</w:t>
      </w:r>
      <w:r>
        <w:t xml:space="preserve">  </w:t>
      </w:r>
      <w:r w:rsidRPr="001757EE">
        <w:t xml:space="preserve"> заявителя в </w:t>
      </w:r>
      <w:r>
        <w:t xml:space="preserve"> 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 </w:t>
      </w:r>
      <w:r w:rsidRPr="0032088C">
        <w:rPr>
          <w:rFonts w:eastAsia="Calibri"/>
        </w:rPr>
        <w:t xml:space="preserve">сельского  </w:t>
      </w:r>
      <w:proofErr w:type="spellStart"/>
      <w:r w:rsidRPr="0032088C">
        <w:rPr>
          <w:rFonts w:eastAsia="Calibri"/>
        </w:rPr>
        <w:t>поселеия</w:t>
      </w:r>
      <w:proofErr w:type="spellEnd"/>
      <w:r w:rsidRPr="0032088C">
        <w:rPr>
          <w:rFonts w:eastAsia="Calibri"/>
        </w:rPr>
        <w:t xml:space="preserve">   </w:t>
      </w:r>
      <w:proofErr w:type="spellStart"/>
      <w:r w:rsidRPr="0032088C">
        <w:rPr>
          <w:rFonts w:eastAsia="Calibri"/>
        </w:rPr>
        <w:t>Ермолаевский</w:t>
      </w:r>
      <w:proofErr w:type="spellEnd"/>
      <w:r w:rsidRPr="0032088C">
        <w:rPr>
          <w:rFonts w:eastAsia="Calibri"/>
        </w:rPr>
        <w:t xml:space="preserve">   сельсовет муниципального района</w:t>
      </w:r>
      <w:r>
        <w:rPr>
          <w:rFonts w:eastAsia="Calibri"/>
        </w:rPr>
        <w:t xml:space="preserve"> </w:t>
      </w:r>
      <w:proofErr w:type="spellStart"/>
      <w:r w:rsidRPr="0032088C">
        <w:rPr>
          <w:rFonts w:eastAsia="Calibri"/>
        </w:rPr>
        <w:t>куюргазинский</w:t>
      </w:r>
      <w:proofErr w:type="spellEnd"/>
      <w:r w:rsidRPr="0032088C">
        <w:rPr>
          <w:rFonts w:eastAsia="Calibri"/>
        </w:rPr>
        <w:t xml:space="preserve"> район  Республики Башкортостан</w:t>
      </w:r>
    </w:p>
    <w:p w:rsidR="00862B1A" w:rsidRPr="0051355E" w:rsidRDefault="00862B1A" w:rsidP="00862B1A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(далее – Администрация)</w:t>
      </w:r>
      <w:r>
        <w:t>;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6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862B1A" w:rsidRPr="0032088C" w:rsidRDefault="00862B1A" w:rsidP="00862B1A">
      <w:r w:rsidRPr="001757EE">
        <w:t>на официаль</w:t>
      </w:r>
      <w:r>
        <w:t xml:space="preserve">ном сайте Администрации  </w:t>
      </w:r>
      <w:hyperlink r:id="rId7" w:history="1">
        <w:r w:rsidRPr="00C76587">
          <w:rPr>
            <w:rStyle w:val="a5"/>
          </w:rPr>
          <w:t>ermselsovet@mail.ru</w:t>
        </w:r>
      </w:hyperlink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Администрации,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757EE">
        <w:t>обязательными</w:t>
      </w:r>
      <w:proofErr w:type="gramEnd"/>
      <w:r w:rsidRPr="001757EE">
        <w:t xml:space="preserve"> для предоставления </w:t>
      </w:r>
      <w:r>
        <w:t>муниципальной</w:t>
      </w:r>
      <w:r w:rsidRPr="001757EE">
        <w:t xml:space="preserve"> услуги;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 бесплатно.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>
        <w:t xml:space="preserve"> осуществляющее</w:t>
      </w:r>
      <w:r w:rsidRPr="001757EE">
        <w:t xml:space="preserve"> консультирование, </w:t>
      </w:r>
      <w:r w:rsidRPr="001757EE">
        <w:lastRenderedPageBreak/>
        <w:t xml:space="preserve">подробно </w:t>
      </w:r>
      <w:r>
        <w:t xml:space="preserve">и в вежливой (корректной) форме </w:t>
      </w:r>
      <w:r w:rsidRPr="001757EE">
        <w:t xml:space="preserve">информирует </w:t>
      </w:r>
      <w:proofErr w:type="gramStart"/>
      <w:r w:rsidRPr="001757EE">
        <w:t>обратившихся</w:t>
      </w:r>
      <w:proofErr w:type="gramEnd"/>
      <w:r w:rsidRPr="001757EE">
        <w:t xml:space="preserve"> по интересующим вопросам.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изложить обращение в письменной форме;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>
        <w:t xml:space="preserve"> </w:t>
      </w:r>
      <w:r w:rsidRPr="001757EE">
        <w:t>граждан.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  <w:proofErr w:type="gramEnd"/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862B1A" w:rsidRPr="0055118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lastRenderedPageBreak/>
        <w:t>о месте нахождения и графике работы Администрац</w:t>
      </w:r>
      <w:proofErr w:type="gramStart"/>
      <w:r w:rsidRPr="00551184">
        <w:t>ии и ее</w:t>
      </w:r>
      <w:proofErr w:type="gramEnd"/>
      <w:r w:rsidRPr="00551184">
        <w:t xml:space="preserve"> структурных подразделений, ответственных за предоставление муниципальной услуги;</w:t>
      </w:r>
    </w:p>
    <w:p w:rsidR="00862B1A" w:rsidRPr="0055118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адрес официального сайта, а также электронной почты и (или) формы обратной связи Администрации в сети «Интернет».</w:t>
      </w:r>
    </w:p>
    <w:p w:rsidR="00862B1A" w:rsidRPr="001757E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Pr="001757EE">
        <w:t>. Информация о ходе рассмот</w:t>
      </w:r>
      <w:r>
        <w:t xml:space="preserve">рения заявления о предоставлении </w:t>
      </w:r>
      <w:r w:rsidRPr="001757EE">
        <w:t>муниципаль</w:t>
      </w:r>
      <w:r>
        <w:t>ной</w:t>
      </w:r>
      <w:r w:rsidRPr="001757EE">
        <w:t xml:space="preserve"> услуги</w:t>
      </w:r>
      <w:r>
        <w:t xml:space="preserve"> и о результатах предоставления муниципальной</w:t>
      </w:r>
      <w:r w:rsidRPr="001757EE">
        <w:t xml:space="preserve"> услуги може</w:t>
      </w:r>
      <w:r>
        <w:t xml:space="preserve">т быть получена заявителем (его </w:t>
      </w:r>
      <w:r w:rsidRPr="001757EE">
        <w:t xml:space="preserve">представителем) в личном кабинете на </w:t>
      </w:r>
      <w:r>
        <w:t xml:space="preserve">ЕПГУ, а также в соответствующем </w:t>
      </w:r>
      <w:r w:rsidRPr="001757EE">
        <w:t>структурном подр</w:t>
      </w:r>
      <w:r>
        <w:t>азделении Администрации</w:t>
      </w:r>
      <w:r w:rsidRPr="001757EE">
        <w:t xml:space="preserve"> при обращении заявит</w:t>
      </w:r>
      <w:r>
        <w:t xml:space="preserve">еля </w:t>
      </w:r>
      <w:r w:rsidRPr="001757EE">
        <w:t>лично, по телефону посредством электронной почты.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51355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1" w:name="Par20"/>
      <w:bookmarkEnd w:id="1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Администрации;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Администрации;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адреса электронной почты и (или) формы обратной связи Администрации, предоставляющей муниципальную услугу. </w:t>
      </w:r>
    </w:p>
    <w:p w:rsidR="00862B1A" w:rsidRPr="0051355E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Pr="00B14E3F">
        <w:rPr>
          <w:rFonts w:eastAsia="Calibri"/>
          <w:b/>
        </w:rPr>
        <w:t>-щей) муниципальную услугу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t>2.2. М</w:t>
      </w:r>
      <w:r w:rsidRPr="00696B18">
        <w:t>униципальная услуга предоставляется</w:t>
      </w:r>
      <w:r>
        <w:t xml:space="preserve"> 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 xml:space="preserve">сельского  </w:t>
      </w:r>
      <w:proofErr w:type="spellStart"/>
      <w:r w:rsidRPr="0032088C">
        <w:rPr>
          <w:rFonts w:eastAsia="Calibri"/>
        </w:rPr>
        <w:t>поселеия</w:t>
      </w:r>
      <w:proofErr w:type="spellEnd"/>
      <w:r w:rsidRPr="0032088C">
        <w:rPr>
          <w:rFonts w:eastAsia="Calibri"/>
        </w:rPr>
        <w:t xml:space="preserve">   </w:t>
      </w:r>
      <w:proofErr w:type="spellStart"/>
      <w:r w:rsidRPr="0032088C">
        <w:rPr>
          <w:rFonts w:eastAsia="Calibri"/>
        </w:rPr>
        <w:t>Ермолаевский</w:t>
      </w:r>
      <w:proofErr w:type="spellEnd"/>
      <w:r w:rsidRPr="0032088C">
        <w:rPr>
          <w:rFonts w:eastAsia="Calibri"/>
        </w:rPr>
        <w:t xml:space="preserve">   сельсовет муниципального района</w:t>
      </w:r>
      <w:r>
        <w:rPr>
          <w:rFonts w:eastAsia="Calibri"/>
        </w:rPr>
        <w:t xml:space="preserve"> </w:t>
      </w:r>
      <w:proofErr w:type="spellStart"/>
      <w:r w:rsidRPr="0032088C">
        <w:rPr>
          <w:rFonts w:eastAsia="Calibri"/>
        </w:rPr>
        <w:t>куюргазинский</w:t>
      </w:r>
      <w:proofErr w:type="spellEnd"/>
      <w:r w:rsidRPr="0032088C">
        <w:rPr>
          <w:rFonts w:eastAsia="Calibri"/>
        </w:rPr>
        <w:t xml:space="preserve"> район  Республики Башкортостан</w:t>
      </w:r>
    </w:p>
    <w:p w:rsidR="00862B1A" w:rsidRPr="0032088C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862B1A" w:rsidRPr="00696B18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2.3. </w:t>
      </w:r>
      <w:r w:rsidRPr="00696B18">
        <w:t xml:space="preserve">При </w:t>
      </w:r>
      <w:r>
        <w:t xml:space="preserve">предоставлении </w:t>
      </w:r>
      <w:r w:rsidRPr="00696B18">
        <w:t xml:space="preserve">муниципальной </w:t>
      </w:r>
      <w:r>
        <w:t>услуги Администрация</w:t>
      </w:r>
      <w:r w:rsidRPr="00696B18">
        <w:t xml:space="preserve"> взаимодействует </w:t>
      </w:r>
      <w:proofErr w:type="gramStart"/>
      <w:r w:rsidRPr="00696B18">
        <w:t>с</w:t>
      </w:r>
      <w:proofErr w:type="gramEnd"/>
      <w:r w:rsidRPr="00696B18">
        <w:t>:</w:t>
      </w:r>
    </w:p>
    <w:p w:rsidR="00862B1A" w:rsidRPr="00696B18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2.3.1. Федеральной налоговой службой в части получения сведений </w:t>
      </w:r>
      <w:proofErr w:type="gramStart"/>
      <w:r w:rsidRPr="00696B18">
        <w:t>из</w:t>
      </w:r>
      <w:proofErr w:type="gramEnd"/>
    </w:p>
    <w:p w:rsidR="00862B1A" w:rsidRPr="00696B18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>
        <w:t xml:space="preserve"> актов гражданского состояния о </w:t>
      </w:r>
      <w:r w:rsidRPr="00696B18">
        <w:t>рождении, о з</w:t>
      </w:r>
      <w:r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862B1A" w:rsidRPr="00696B18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>
        <w:t xml:space="preserve"> </w:t>
      </w:r>
      <w:r w:rsidRPr="00696B18">
        <w:t>получения сведений, подтверждающих дейст</w:t>
      </w:r>
      <w:r>
        <w:t xml:space="preserve">вительность паспорта Российской </w:t>
      </w:r>
      <w:r w:rsidRPr="00696B18">
        <w:t>Федерации и место жительства.</w:t>
      </w:r>
    </w:p>
    <w:p w:rsidR="00862B1A" w:rsidRPr="00696B18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>
        <w:t>. Фондом пенсионного и социального страхования Российской Федерации</w:t>
      </w:r>
      <w:r w:rsidRPr="00696B18">
        <w:t xml:space="preserve"> в части проверки</w:t>
      </w:r>
      <w:r>
        <w:t xml:space="preserve"> </w:t>
      </w:r>
      <w:r w:rsidRPr="00696B18">
        <w:t xml:space="preserve">соответствия фамильно-именной группы, даты рождения, </w:t>
      </w:r>
      <w:r w:rsidRPr="00F66C49">
        <w:t>страхово</w:t>
      </w:r>
      <w:r>
        <w:t>го</w:t>
      </w:r>
      <w:r w:rsidRPr="00F66C49">
        <w:t xml:space="preserve"> номер</w:t>
      </w:r>
      <w:r>
        <w:t>а</w:t>
      </w:r>
      <w:r w:rsidRPr="00F66C49">
        <w:t xml:space="preserve"> индивидуального лицевого счёта</w:t>
      </w:r>
      <w:r>
        <w:t xml:space="preserve"> (далее – </w:t>
      </w:r>
      <w:r w:rsidRPr="00696B18">
        <w:t>СНИЛС</w:t>
      </w:r>
      <w:r>
        <w:t>)</w:t>
      </w:r>
      <w:r w:rsidRPr="00696B18">
        <w:t>.</w:t>
      </w:r>
    </w:p>
    <w:p w:rsidR="00862B1A" w:rsidRPr="00696B18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2.3.4. Федеральной служб</w:t>
      </w:r>
      <w:r>
        <w:t>ой</w:t>
      </w:r>
      <w:r w:rsidRPr="00696B18">
        <w:t xml:space="preserve"> государственной регистрации, кадастра и</w:t>
      </w:r>
      <w:r>
        <w:t xml:space="preserve"> </w:t>
      </w:r>
      <w:r w:rsidRPr="00696B18">
        <w:t>картографии в части получения сведений из Единого государственного реестра</w:t>
      </w:r>
      <w:r>
        <w:t xml:space="preserve"> </w:t>
      </w:r>
      <w:r w:rsidRPr="00696B18">
        <w:t>недвижимости на имеющиеся объекты недвижимости.</w:t>
      </w:r>
    </w:p>
    <w:p w:rsidR="00862B1A" w:rsidRPr="004F3A7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>
        <w:t xml:space="preserve">предоставлении </w:t>
      </w:r>
      <w:r w:rsidRPr="00696B18">
        <w:t>муниципальной</w:t>
      </w:r>
      <w:r>
        <w:t xml:space="preserve"> </w:t>
      </w:r>
      <w:r w:rsidRPr="00696B18">
        <w:t>услуги</w:t>
      </w:r>
      <w:r>
        <w:t xml:space="preserve"> Администрации</w:t>
      </w:r>
      <w:r w:rsidRPr="00696B18">
        <w:t xml:space="preserve"> запрещается требо</w:t>
      </w:r>
      <w:r>
        <w:t xml:space="preserve">вать от заявителя осуществления </w:t>
      </w:r>
      <w:r w:rsidRPr="00696B18">
        <w:t>действий, в том числе согласований, необходимы</w:t>
      </w:r>
      <w:r>
        <w:t xml:space="preserve">х для получения </w:t>
      </w:r>
      <w:r w:rsidRPr="00696B18">
        <w:t>муниципальной услуги и связанных с об</w:t>
      </w:r>
      <w:r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>
        <w:t xml:space="preserve">услуг, включенных в перечень </w:t>
      </w:r>
      <w:r w:rsidRPr="00696B18">
        <w:t>услуг, которые являются необходимыми и о</w:t>
      </w:r>
      <w:r>
        <w:t>бязательными для предоставления муниципальной</w:t>
      </w:r>
      <w:r w:rsidRPr="00696B18">
        <w:t xml:space="preserve"> услуги.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4F3A7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862B1A" w:rsidRPr="004F3A79" w:rsidRDefault="00862B1A" w:rsidP="00862B1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>
        <w:t xml:space="preserve">Постановление Администрации о предоставлении жилого помещения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>
        <w:t xml:space="preserve"> с приложением п</w:t>
      </w:r>
      <w:r w:rsidRPr="004F3A79">
        <w:t>роект</w:t>
      </w:r>
      <w:r>
        <w:t>а</w:t>
      </w:r>
      <w:r w:rsidRPr="004F3A79">
        <w:t xml:space="preserve"> Договора социального найма жилого помещения, согласно</w:t>
      </w:r>
      <w:r>
        <w:t xml:space="preserve"> </w:t>
      </w:r>
      <w:r w:rsidRPr="004F3A79">
        <w:t>Приложению № 5 к настоящему Административному регламенту.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862B1A" w:rsidRPr="004F3A79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</w:t>
      </w:r>
      <w:r w:rsidRPr="00B14E3F">
        <w:rPr>
          <w:b/>
          <w:bCs/>
        </w:rPr>
        <w:lastRenderedPageBreak/>
        <w:t xml:space="preserve">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Pr="004F3A7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2.6. </w:t>
      </w:r>
      <w:proofErr w:type="gramStart"/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  <w:proofErr w:type="gramEnd"/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862B1A" w:rsidRPr="004F3A7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в форме электронных документов посредством ЕПГУ);</w:t>
      </w:r>
    </w:p>
    <w:p w:rsidR="00862B1A" w:rsidRDefault="00862B1A" w:rsidP="00862B1A">
      <w:pPr>
        <w:spacing w:after="0" w:line="240" w:lineRule="auto"/>
        <w:ind w:firstLine="540"/>
        <w:jc w:val="both"/>
      </w:pPr>
      <w: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lastRenderedPageBreak/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>еме идентификац</w:t>
      </w:r>
      <w:proofErr w:type="gramStart"/>
      <w:r>
        <w:t xml:space="preserve">ии и </w:t>
      </w:r>
      <w:r w:rsidRPr="00782F3A">
        <w:t>ау</w:t>
      </w:r>
      <w:proofErr w:type="gramEnd"/>
      <w:r w:rsidRPr="00782F3A">
        <w:t>тентификации (далее – ЕСИА).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>
        <w:t>5</w:t>
      </w:r>
      <w:r w:rsidRPr="00782F3A">
        <w:t>. Документы, подтверждающие родство</w:t>
      </w:r>
      <w:r>
        <w:t xml:space="preserve"> заявителя и членов его семьи</w:t>
      </w:r>
      <w:r w:rsidRPr="00782F3A">
        <w:t>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>
        <w:t xml:space="preserve"> ребенка (детей) (в том числе достигших возраста 14 лет), выданное компетентным органом иностранного государства, и его нотариально удостоверенный перевод на русский язык;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заключении брака, выданное компетентным органом иностранного государства, и его нотариально удостоверенный перевод на русский язык (при необходимости);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расторжении брака, выданное компетентным органом иностранного государства, и его нотариально удостоверенный перевод на русский язык (при необходимости);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>выданное компетентным органом иностранного государства, и его нотариально удостоверенный перевод на русский язык;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>
        <w:t>7</w:t>
      </w:r>
      <w:r w:rsidRPr="00782F3A">
        <w:t>. Правоустанавливающие документы на жилое помещение – в случае,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>
        <w:t>9</w:t>
      </w:r>
      <w:r w:rsidRPr="00782F3A">
        <w:t>. 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</w:t>
      </w:r>
      <w:r>
        <w:lastRenderedPageBreak/>
        <w:t xml:space="preserve">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 xml:space="preserve">2.8 </w:t>
      </w:r>
      <w:r w:rsidRPr="00782F3A">
        <w:t>настоящего Административного регламента, направляются (подаются) в</w:t>
      </w:r>
      <w:r>
        <w:t xml:space="preserve"> Администрацию лично, почтовым отправлением либо в </w:t>
      </w:r>
      <w:r w:rsidRPr="00782F3A">
        <w:t xml:space="preserve">электронной форме путем заполнения </w:t>
      </w:r>
      <w:r>
        <w:t>формы запроса через личный кабинет на ЕПГУ.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862B1A" w:rsidRPr="00782F3A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2B1A" w:rsidRPr="00782F3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62B1A" w:rsidRPr="00AC1871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ar0"/>
      <w:bookmarkEnd w:id="2"/>
      <w:r w:rsidRPr="00AC1871">
        <w:rPr>
          <w:b/>
        </w:rPr>
        <w:t xml:space="preserve">Исчерпывающий перечень документов и сведений, необходимых </w:t>
      </w:r>
      <w:proofErr w:type="gramStart"/>
      <w:r w:rsidRPr="00AC1871">
        <w:rPr>
          <w:b/>
        </w:rPr>
        <w:t>в</w:t>
      </w:r>
      <w:proofErr w:type="gramEnd"/>
    </w:p>
    <w:p w:rsidR="00862B1A" w:rsidRPr="00AC1871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AC1871">
        <w:rPr>
          <w:b/>
        </w:rPr>
        <w:t>соответствии</w:t>
      </w:r>
      <w:proofErr w:type="gramEnd"/>
      <w:r w:rsidRPr="00AC1871">
        <w:rPr>
          <w:b/>
        </w:rPr>
        <w:t xml:space="preserve"> с нормативными правовыми актами для предоставления</w:t>
      </w:r>
    </w:p>
    <w:p w:rsidR="00862B1A" w:rsidRPr="00AC1871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862B1A" w:rsidRPr="00AC1871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 Перечень документов и сведений, необходимых в соответствии </w:t>
      </w:r>
      <w:proofErr w:type="gramStart"/>
      <w:r w:rsidRPr="000E15F2">
        <w:t>с</w:t>
      </w:r>
      <w:proofErr w:type="gramEnd"/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 xml:space="preserve">органов, органов местного самоуправления и иных органов, участвующих </w:t>
      </w:r>
      <w:proofErr w:type="gramStart"/>
      <w:r w:rsidRPr="000E15F2">
        <w:t>в</w:t>
      </w:r>
      <w:proofErr w:type="gramEnd"/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E15F2">
        <w:t>пре</w:t>
      </w:r>
      <w:r>
        <w:t>доставлении</w:t>
      </w:r>
      <w:proofErr w:type="gramEnd"/>
      <w:r>
        <w:t xml:space="preserve">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>
        <w:t>с</w:t>
      </w:r>
      <w:r w:rsidRPr="000E15F2">
        <w:t>ведения из Единого государ</w:t>
      </w:r>
      <w:r>
        <w:t xml:space="preserve">ственного реестра записей актов </w:t>
      </w:r>
      <w:r w:rsidRPr="000E15F2">
        <w:t>гражданского состояния</w:t>
      </w:r>
      <w:r>
        <w:t xml:space="preserve"> о рождении, о заключении брака, о расторжении брака, о перемене фамилии, имени, отчества (при наличии);</w:t>
      </w: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>
        <w:t>п</w:t>
      </w:r>
      <w:r w:rsidRPr="000E15F2">
        <w:t>роверка 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>
        <w:t>с</w:t>
      </w:r>
      <w:r w:rsidRPr="000E15F2">
        <w:t>ведения,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>
        <w:t>с</w:t>
      </w:r>
      <w:r w:rsidRPr="000E15F2">
        <w:t>ведения, подтверждаю</w:t>
      </w:r>
      <w:r>
        <w:t>щие место жительства членов семьи;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2.10.5. сведения из Единого государственного реестра недвижимости об объектах недвижимости.</w:t>
      </w:r>
    </w:p>
    <w:p w:rsidR="00862B1A" w:rsidRPr="00A41D4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862B1A" w:rsidRPr="00A41D4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>редоставлением муниципальной услуги;</w:t>
      </w:r>
    </w:p>
    <w:p w:rsidR="00862B1A" w:rsidRPr="000E15F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2.11.2.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>рального закона от 27</w:t>
      </w:r>
      <w:proofErr w:type="gramEnd"/>
      <w:r>
        <w:t xml:space="preserve">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>
        <w:t>е – Федеральный закон № 210-ФЗ);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2.11.3.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  <w:proofErr w:type="gramStart"/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  <w:r>
        <w:t xml:space="preserve"> </w:t>
      </w:r>
      <w:proofErr w:type="gramStart"/>
      <w:r>
        <w:t xml:space="preserve">выявление документально подтвержденного факта (признаков) ошибочного или противоправного </w:t>
      </w:r>
      <w:r>
        <w:lastRenderedPageBreak/>
        <w:t>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</w:pP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862B1A" w:rsidRPr="00564F22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944F20">
        <w:rPr>
          <w:b/>
        </w:rPr>
        <w:t>необходимых</w:t>
      </w:r>
      <w:proofErr w:type="gramEnd"/>
      <w:r w:rsidRPr="00944F20">
        <w:rPr>
          <w:b/>
        </w:rPr>
        <w:t xml:space="preserve">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862B1A" w:rsidRPr="00564F22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Pr="00944F20">
        <w:t xml:space="preserve">. Основаниями для отказа в приеме к рассмотрению документов, необходимых для </w:t>
      </w:r>
      <w:r>
        <w:t xml:space="preserve">предоставления муниципальной </w:t>
      </w:r>
      <w:r w:rsidRPr="00944F20">
        <w:t>услуги, являются: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Pr="00944F20">
        <w:t xml:space="preserve">.1. </w:t>
      </w:r>
      <w:r>
        <w:t>Заявление о предоставлении муниципальной услуги подано в орган, не уполномоченный на его рассмотрение</w:t>
      </w:r>
      <w:r w:rsidRPr="00944F20">
        <w:t>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>
        <w:t>3</w:t>
      </w:r>
      <w:r w:rsidRPr="00944F20">
        <w:t>.2. Неполное заполнение обязательных полей в форме запроса о</w:t>
      </w:r>
      <w:r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Pr="00944F20">
        <w:t>.3. Представление неполного комплекта документов.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Pr="00944F20">
        <w:t>.4. Представленные документы утратили силу на момент обращения за</w:t>
      </w:r>
      <w:r>
        <w:t xml:space="preserve"> муниципальной </w:t>
      </w:r>
      <w:r w:rsidRPr="00944F20">
        <w:t>услугой (документ, удостоверяющий лич</w:t>
      </w:r>
      <w:r>
        <w:t>ность; документ, удостоверяющий полномочия представителя з</w:t>
      </w:r>
      <w:r w:rsidRPr="00944F20">
        <w:t>аявителя, в случ</w:t>
      </w:r>
      <w:r>
        <w:t xml:space="preserve">ае обращения за предоставлением муниципальной </w:t>
      </w:r>
      <w:r w:rsidRPr="00944F20">
        <w:t>услуги указанным лицом).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2.13</w:t>
      </w:r>
      <w:r w:rsidRPr="00944F20">
        <w:t>.5. Представленные документы содержат подчистки и исправления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текста, не заверенные в порядке,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Pr="00944F20">
        <w:t>.6. Подача заявления о предоставлении услуги и документов,</w:t>
      </w:r>
      <w:r>
        <w:t xml:space="preserve"> </w:t>
      </w:r>
      <w:r w:rsidRPr="00944F20">
        <w:t>необходимых для предоставления услуги, в электронной форме с нарушением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Pr="00944F20">
        <w:t>.7. Представленные в электронной форме документы содержат</w:t>
      </w:r>
      <w:r>
        <w:t xml:space="preserve"> </w:t>
      </w:r>
      <w:r w:rsidRPr="00944F20">
        <w:t>повреждения, наличие которых не позволяет в полном объеме использовать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944F20"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Pr="00944F20">
        <w:t>.8. Заявление подано лицом, не имеющим полномочий представлять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862B1A" w:rsidRPr="00B14E3F" w:rsidRDefault="00862B1A" w:rsidP="00862B1A">
      <w:pPr>
        <w:spacing w:after="0" w:line="240" w:lineRule="auto"/>
        <w:ind w:firstLine="709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Pr="00944F20">
        <w:t xml:space="preserve">. Основаниями для отказа в предоставлении </w:t>
      </w:r>
      <w:r>
        <w:t xml:space="preserve">муниципальной </w:t>
      </w:r>
      <w:r w:rsidRPr="00944F20">
        <w:t>услуги являются: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Pr="00944F20">
        <w:t>.1. Документы (сведения), представленные заявителем, противоречат</w:t>
      </w:r>
      <w:r>
        <w:t xml:space="preserve"> </w:t>
      </w:r>
      <w:r w:rsidRPr="00944F20">
        <w:t>документам (сведениям), полученным в рамках межведомстве</w:t>
      </w:r>
      <w:r>
        <w:t xml:space="preserve">нного </w:t>
      </w:r>
      <w:r w:rsidRPr="00944F20">
        <w:t>взаимодействия.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Pr="00944F20">
        <w:t>.2. Представленными документами и сведениями не подтверждается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2.15. </w:t>
      </w:r>
      <w:r w:rsidRPr="00944F20">
        <w:t>Оснований для приостановлени</w:t>
      </w:r>
      <w:r>
        <w:t xml:space="preserve">я предоставления муниципальной </w:t>
      </w:r>
      <w:r w:rsidRPr="00944F20">
        <w:t>услуги законодательством Российск</w:t>
      </w:r>
      <w:r>
        <w:t xml:space="preserve">ой Федерации не </w:t>
      </w:r>
      <w:r w:rsidRPr="00944F20">
        <w:t>предусмотрено.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Pr="00944F20">
        <w:t>. Услуги, необходимые и обязательные для предоставления</w:t>
      </w:r>
      <w:r>
        <w:t xml:space="preserve"> муниципальной </w:t>
      </w:r>
      <w:r w:rsidRPr="00944F20">
        <w:t>услуги, отсутствуют.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</w:rPr>
        <w:t xml:space="preserve"> </w:t>
      </w:r>
    </w:p>
    <w:p w:rsidR="00862B1A" w:rsidRPr="00B14E3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Pr="00944F20">
        <w:rPr>
          <w:rFonts w:eastAsia="Times New Roman"/>
          <w:lang w:eastAsia="ru-RU"/>
        </w:rPr>
        <w:t>.</w:t>
      </w:r>
      <w:r w:rsidRPr="00944F20">
        <w:t xml:space="preserve"> Пр</w:t>
      </w:r>
      <w:r>
        <w:t xml:space="preserve">едоставление </w:t>
      </w:r>
      <w:r w:rsidRPr="00944F20">
        <w:t>муниципальной услуги</w:t>
      </w:r>
      <w:r>
        <w:t xml:space="preserve"> </w:t>
      </w:r>
      <w:r w:rsidRPr="00944F20">
        <w:t>осуществляется бесплатно.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862B1A" w:rsidRPr="00944F20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944F20">
        <w:rPr>
          <w:b/>
        </w:rPr>
        <w:lastRenderedPageBreak/>
        <w:t>которые являются необходимыми и обязательными для предоставления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Pr="00A74864">
        <w:t>. Максимальный срок ожидания в очереди при подаче запроса 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Pr="00A74864">
        <w:t xml:space="preserve">. Срок регистрации заявления </w:t>
      </w:r>
      <w:r>
        <w:t xml:space="preserve">о предоставлении муниципальной </w:t>
      </w:r>
      <w:r w:rsidRPr="00A74864">
        <w:t>услуги подлежат рег</w:t>
      </w:r>
      <w:r>
        <w:t>истрации в Администрации</w:t>
      </w:r>
      <w:r w:rsidRPr="00A74864">
        <w:t xml:space="preserve"> в</w:t>
      </w:r>
      <w:r>
        <w:t xml:space="preserve"> </w:t>
      </w:r>
      <w:r w:rsidRPr="00A74864">
        <w:t>течение 1 рабочего дня со дня получения заявления и документов, необходимых</w:t>
      </w:r>
      <w:r>
        <w:t xml:space="preserve"> </w:t>
      </w:r>
      <w:r w:rsidRPr="00A74864">
        <w:t xml:space="preserve">для </w:t>
      </w:r>
      <w:r>
        <w:t xml:space="preserve">предоставления </w:t>
      </w:r>
      <w:r w:rsidRPr="00A74864">
        <w:t>му</w:t>
      </w:r>
      <w:r>
        <w:t>ниципальной</w:t>
      </w:r>
      <w:r w:rsidRPr="00A74864">
        <w:t xml:space="preserve"> услуги.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Pr="00A74864">
        <w:t>. Местоположение административных зданий, в которых осуществляется</w:t>
      </w:r>
      <w:r>
        <w:t xml:space="preserve"> </w:t>
      </w:r>
      <w:r w:rsidRPr="00A74864">
        <w:t>прием заявлений и документов, необходимых для</w:t>
      </w:r>
      <w:r>
        <w:t xml:space="preserve"> предоставления </w:t>
      </w:r>
      <w:r w:rsidRPr="00A74864">
        <w:t>муниципальной услуги, а также вы</w:t>
      </w:r>
      <w:r>
        <w:t xml:space="preserve">дача результатов предоставления </w:t>
      </w:r>
      <w:r w:rsidRPr="00A74864">
        <w:t>муниципальной услуги, д</w:t>
      </w:r>
      <w:r>
        <w:t xml:space="preserve">олжно обеспечивать удобство для </w:t>
      </w:r>
      <w:r w:rsidRPr="00A74864">
        <w:t>граждан с точки зрения пешеходной доступности от остановок общественного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</w:t>
      </w:r>
      <w:proofErr w:type="gramStart"/>
      <w:r w:rsidRPr="00A74864">
        <w:t>,</w:t>
      </w:r>
      <w:proofErr w:type="gramEnd"/>
      <w:r w:rsidRPr="00A74864">
        <w:t xml:space="preserve"> если имеется возможность организации стоянки (парковки) возле</w:t>
      </w:r>
      <w:r>
        <w:t xml:space="preserve"> </w:t>
      </w:r>
      <w:r w:rsidRPr="00A74864">
        <w:t>здания (строения), в котором размещено помеще</w:t>
      </w:r>
      <w:r>
        <w:t xml:space="preserve">ние приема и выдачи документов, </w:t>
      </w:r>
      <w:r w:rsidRPr="00A74864">
        <w:t>организовывается стоянка (парковка) для ли</w:t>
      </w:r>
      <w:r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>
        <w:t xml:space="preserve"> </w:t>
      </w:r>
      <w:r w:rsidRPr="00A74864">
        <w:t>(парковке) выделяется не менее 10% мест</w:t>
      </w:r>
      <w:r>
        <w:t xml:space="preserve"> (но не менее одного места) для </w:t>
      </w:r>
      <w:r w:rsidRPr="00A74864">
        <w:t>бесплатной парковки транспортных сре</w:t>
      </w:r>
      <w:r>
        <w:t xml:space="preserve">дств, управляемых инвалидами I, </w:t>
      </w:r>
      <w:r w:rsidRPr="00A74864">
        <w:t>II групп, а</w:t>
      </w:r>
      <w:r>
        <w:t xml:space="preserve"> </w:t>
      </w:r>
      <w:r w:rsidRPr="00A74864">
        <w:t>также инвалидами III группы в порядк</w:t>
      </w:r>
      <w:r>
        <w:t xml:space="preserve">е, установленном </w:t>
      </w:r>
      <w:r>
        <w:lastRenderedPageBreak/>
        <w:t xml:space="preserve">Правительством </w:t>
      </w:r>
      <w:r w:rsidRPr="00A74864">
        <w:t>Российской Федерации, и транспортных средств</w:t>
      </w:r>
      <w:r>
        <w:t xml:space="preserve">, перевозящих таких инвалидов и </w:t>
      </w:r>
      <w:r w:rsidRPr="00A74864">
        <w:t>(или) детей-инвалидов.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>
        <w:t xml:space="preserve"> </w:t>
      </w:r>
      <w:r w:rsidRPr="00A74864">
        <w:t xml:space="preserve">передвигающихся на инвалидных колясках, вход </w:t>
      </w:r>
      <w:r>
        <w:t xml:space="preserve">в здание и помещения, в которых предоставляется </w:t>
      </w:r>
      <w:r w:rsidRPr="00A74864">
        <w:t xml:space="preserve">муниципальная </w:t>
      </w:r>
      <w:r>
        <w:t xml:space="preserve">услуга, оборудуются </w:t>
      </w:r>
      <w:r w:rsidRPr="00A74864">
        <w:t xml:space="preserve">пандусами, поручнями, тактильными </w:t>
      </w:r>
      <w:r>
        <w:t xml:space="preserve">(контрастными) предупреждающими </w:t>
      </w:r>
      <w:r w:rsidRPr="00A74864">
        <w:t>элементами, иными специальными приспособл</w:t>
      </w:r>
      <w:r>
        <w:t xml:space="preserve">ениями, позволяющими обеспечить </w:t>
      </w:r>
      <w:r w:rsidRPr="00A74864">
        <w:t>беспрепятственный доступ и передвиже</w:t>
      </w:r>
      <w:r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Центральный вход</w:t>
      </w:r>
      <w:r>
        <w:t xml:space="preserve"> в здание Администрации</w:t>
      </w:r>
      <w:r w:rsidRPr="00A74864">
        <w:t xml:space="preserve"> должен быть</w:t>
      </w:r>
      <w:r>
        <w:t xml:space="preserve"> </w:t>
      </w:r>
      <w:r w:rsidRPr="00A74864">
        <w:t>оборудован информационной табличкой (вы</w:t>
      </w:r>
      <w:r>
        <w:t>веской), содержащей информацию: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>
        <w:t>нахождение и юридический адрес;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режим раб</w:t>
      </w:r>
      <w:r>
        <w:t>оты;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>
        <w:t xml:space="preserve">редоставляется </w:t>
      </w:r>
      <w:r w:rsidRPr="00A74864">
        <w:t>муниципальная</w:t>
      </w:r>
      <w:r>
        <w:t xml:space="preserve"> </w:t>
      </w:r>
      <w:r w:rsidRPr="00A74864">
        <w:t>услуга, должны соответствовать санитарно-</w:t>
      </w:r>
      <w:r>
        <w:t>эпидемиологическим правилам и нормативам.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>
        <w:t>редоставляется муниципальная услуга, оснащаются: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>
        <w:t>мой и средствами пожаротушения;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>
        <w:t>кновении чрезвычайной ситуации;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>
        <w:t>ания первой медицинской помощи;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Pr="00A74864">
        <w:t>аявителей оборудуется стульями, скамьями, количество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которых определяется исходя из фактической нагрузки и возможностей </w:t>
      </w:r>
      <w:proofErr w:type="gramStart"/>
      <w:r w:rsidRPr="00A74864">
        <w:t>для</w:t>
      </w:r>
      <w:proofErr w:type="gramEnd"/>
      <w:r w:rsidRPr="00A74864">
        <w:t xml:space="preserve"> </w:t>
      </w:r>
      <w:proofErr w:type="gramStart"/>
      <w:r w:rsidRPr="00A74864">
        <w:t>их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>
        <w:t>также информационными стендами.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>
        <w:t xml:space="preserve"> </w:t>
      </w:r>
      <w:r w:rsidRPr="00A74864">
        <w:t>удобным для чтения шрифтом, без исправлени</w:t>
      </w:r>
      <w:r>
        <w:t xml:space="preserve">й, с выделением наиболее важных </w:t>
      </w:r>
      <w:r w:rsidRPr="00A74864">
        <w:t>мест полужирным шрифтом.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>
        <w:t xml:space="preserve"> </w:t>
      </w:r>
      <w:r w:rsidRPr="00A74864">
        <w:t>бланками заявлений, письменными принадлежностями.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Pr="00A74864">
        <w:t>аявителей оборудуются информационными табличками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>
        <w:t xml:space="preserve"> </w:t>
      </w:r>
      <w:r w:rsidRPr="00A74864">
        <w:t>ответственного лица за прием документов;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Pr="00A74864">
        <w:t>аявителей.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>
        <w:t xml:space="preserve"> </w:t>
      </w:r>
      <w:r w:rsidRPr="00A74864">
        <w:t>быть оборудовано персональным компь</w:t>
      </w:r>
      <w:r>
        <w:t xml:space="preserve">ютером с возможностью доступа к </w:t>
      </w:r>
      <w:r w:rsidRPr="00A74864">
        <w:t>необходимым информационным базам</w:t>
      </w:r>
      <w:r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 xml:space="preserve">Лицо, ответственное за прием документов, должно иметь </w:t>
      </w:r>
      <w:proofErr w:type="gramStart"/>
      <w:r w:rsidRPr="00A74864">
        <w:t>настольную</w:t>
      </w:r>
      <w:proofErr w:type="gramEnd"/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>
        <w:t xml:space="preserve">при наличии) и </w:t>
      </w:r>
      <w:r w:rsidRPr="00A74864">
        <w:t>должности.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>
        <w:t>предоставлении муниципальной</w:t>
      </w:r>
      <w:r w:rsidRPr="00A74864">
        <w:t xml:space="preserve"> услуги инвалидам</w:t>
      </w:r>
      <w:r>
        <w:t xml:space="preserve"> обеспечиваются: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>
        <w:t xml:space="preserve"> объекту (зданию, помещению), в </w:t>
      </w:r>
      <w:r w:rsidRPr="00A74864">
        <w:t>котором пред</w:t>
      </w:r>
      <w:r>
        <w:t>оставляется муниципальная услуга;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>
        <w:t>предоставляется муниципальная</w:t>
      </w:r>
      <w:r w:rsidRPr="00A74864">
        <w:t xml:space="preserve"> услуга, а также входа в такие объекты и выхода</w:t>
      </w:r>
      <w:r>
        <w:t xml:space="preserve"> из них, посадки в </w:t>
      </w:r>
      <w:r w:rsidRPr="00A74864">
        <w:t>транспортное средство и высадки из него, в том числе с использование кресла</w:t>
      </w:r>
      <w:r>
        <w:t>-коляски;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>
        <w:t xml:space="preserve">кие расстройства функции зрения </w:t>
      </w:r>
      <w:r w:rsidRPr="00A74864">
        <w:t>и</w:t>
      </w:r>
      <w:r>
        <w:t xml:space="preserve"> самостоятельного передвижения;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надлежащее размещение оборудования и носителей ин</w:t>
      </w:r>
      <w:r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>
        <w:t xml:space="preserve">к зданиям и </w:t>
      </w:r>
      <w:r w:rsidRPr="00A74864">
        <w:t>помещениям, в которых п</w:t>
      </w:r>
      <w:r>
        <w:t xml:space="preserve">редоставляется муниципальная </w:t>
      </w:r>
      <w:r w:rsidRPr="00A74864">
        <w:t>услуга,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Pr="00A74864">
        <w:t xml:space="preserve">муниципальной </w:t>
      </w:r>
      <w:r>
        <w:t>услуге с учетом ограничений их жизнедеятельности;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>
        <w:t xml:space="preserve"> </w:t>
      </w:r>
      <w:r w:rsidRPr="00A74864">
        <w:t>информации, а также надписей, знаков</w:t>
      </w:r>
      <w:r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допуск </w:t>
      </w:r>
      <w:proofErr w:type="spellStart"/>
      <w:r w:rsidRPr="00A74864">
        <w:t>сурдопереводчика</w:t>
      </w:r>
      <w:proofErr w:type="spellEnd"/>
      <w:r w:rsidRPr="00A74864">
        <w:t xml:space="preserve"> и </w:t>
      </w:r>
      <w:proofErr w:type="spellStart"/>
      <w:r w:rsidRPr="00A74864">
        <w:t>тифлосурдопереводчика</w:t>
      </w:r>
      <w:proofErr w:type="spellEnd"/>
      <w:r w:rsidRPr="00A74864">
        <w:t>;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>
        <w:t xml:space="preserve"> </w:t>
      </w:r>
      <w:r w:rsidRPr="00A74864">
        <w:t>специальное обучение, на объекты (здания, помещения), в которых</w:t>
      </w:r>
    </w:p>
    <w:p w:rsidR="00862B1A" w:rsidRPr="00A74864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Pr="00A74864">
        <w:t>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>
        <w:t xml:space="preserve"> ими муниципальной</w:t>
      </w:r>
      <w:r w:rsidRPr="00A74864">
        <w:t xml:space="preserve"> услуг</w:t>
      </w:r>
      <w:r>
        <w:t>и</w:t>
      </w:r>
      <w:r w:rsidRPr="00A74864">
        <w:t xml:space="preserve"> наравне с другими лицами.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862B1A" w:rsidRPr="00126E65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Pr="00126E65">
        <w:t>. Основными показателями доступности предоставления</w:t>
      </w:r>
      <w:r>
        <w:t xml:space="preserve"> муниципальной услуги являются: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</w:t>
      </w:r>
      <w:proofErr w:type="gramStart"/>
      <w:r w:rsidRPr="00126E65">
        <w:t>о</w:t>
      </w:r>
      <w:r>
        <w:t>-</w:t>
      </w:r>
      <w:proofErr w:type="gramEnd"/>
      <w:r>
        <w:t xml:space="preserve">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862B1A" w:rsidRPr="00126E6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862B1A" w:rsidRPr="00126E6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862B1A" w:rsidRPr="00126E6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862B1A" w:rsidRPr="00126E6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2.23</w:t>
      </w:r>
      <w:r w:rsidRPr="00126E65">
        <w:t>. Основными показателями качеств</w:t>
      </w:r>
      <w:r>
        <w:t>а предоставления муниципальной</w:t>
      </w:r>
      <w:r w:rsidRPr="00126E65">
        <w:t xml:space="preserve"> услуги являются: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>
        <w:t xml:space="preserve">предоставления муниципальной </w:t>
      </w:r>
      <w:r w:rsidRPr="00126E65">
        <w:t>услуги в</w:t>
      </w:r>
      <w:r>
        <w:t xml:space="preserve"> </w:t>
      </w:r>
      <w:r w:rsidRPr="00126E65">
        <w:t>соответствии со стандартом ее предоста</w:t>
      </w:r>
      <w:r>
        <w:t xml:space="preserve">вления, установленным настоящим </w:t>
      </w:r>
      <w:r w:rsidRPr="00126E65">
        <w:t>Административным регламентом</w:t>
      </w:r>
      <w:r>
        <w:t>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>
        <w:t xml:space="preserve">тво взаимодействий гражданина с </w:t>
      </w:r>
      <w:r w:rsidRPr="00126E65">
        <w:t>должностными лицами, участвующими в</w:t>
      </w:r>
      <w:r>
        <w:t xml:space="preserve"> предоставлении муниципальной</w:t>
      </w:r>
      <w:r w:rsidRPr="00126E65">
        <w:t xml:space="preserve"> услуги</w:t>
      </w:r>
      <w:r>
        <w:t>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>
        <w:t>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нарушений установленных с</w:t>
      </w:r>
      <w:r>
        <w:t>роков в процессе предоставления муниципальной</w:t>
      </w:r>
      <w:r w:rsidRPr="00126E65">
        <w:t xml:space="preserve"> услуги</w:t>
      </w:r>
      <w:r>
        <w:t>;</w:t>
      </w:r>
    </w:p>
    <w:p w:rsidR="00862B1A" w:rsidRPr="00126E6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заявлений об оспаривании решений, действий (бездействия)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</w:t>
      </w:r>
      <w:r w:rsidRPr="00126E65">
        <w:t>рассмотрения которых вынесены решен</w:t>
      </w:r>
      <w:r>
        <w:t xml:space="preserve">ия об удовлетворении (частичном </w:t>
      </w:r>
      <w:r w:rsidRPr="00126E65">
        <w:t>удовлетворении) требований заявителей.</w:t>
      </w:r>
    </w:p>
    <w:p w:rsidR="00862B1A" w:rsidRPr="00126E65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</w:t>
      </w:r>
      <w:proofErr w:type="gramStart"/>
      <w:r w:rsidRPr="004743B9">
        <w:rPr>
          <w:b/>
        </w:rPr>
        <w:t>по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Pr="004743B9">
        <w:t xml:space="preserve">. </w:t>
      </w:r>
      <w:r>
        <w:t>Предоставление муниципальной</w:t>
      </w:r>
      <w:r w:rsidRPr="004743B9">
        <w:t xml:space="preserve"> услуги по</w:t>
      </w:r>
      <w:r>
        <w:t xml:space="preserve"> </w:t>
      </w:r>
      <w:r w:rsidRPr="004743B9">
        <w:t xml:space="preserve">экстерриториальному принципу </w:t>
      </w:r>
      <w:r>
        <w:t>не осуществляется</w:t>
      </w:r>
      <w:r w:rsidRPr="004743B9">
        <w:t>.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с использованием </w:t>
      </w:r>
      <w:r w:rsidRPr="004743B9">
        <w:t>интерактивной формы в электронном виде.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>
        <w:t xml:space="preserve">епленными электронными образами </w:t>
      </w:r>
      <w:r w:rsidRPr="004743B9">
        <w:t xml:space="preserve">документов, необходимыми для </w:t>
      </w:r>
      <w:r>
        <w:t>предоставления муниципальной услуги, в Администрацию</w:t>
      </w:r>
      <w:r w:rsidRPr="004743B9">
        <w:t xml:space="preserve">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>
        <w:t xml:space="preserve">анным </w:t>
      </w:r>
      <w:r w:rsidRPr="004743B9">
        <w:t>простой электронной подписью заявителя, пр</w:t>
      </w:r>
      <w:r>
        <w:t xml:space="preserve">едставителя, уполномоченного на </w:t>
      </w:r>
      <w:r w:rsidRPr="004743B9">
        <w:t>подписание заявления.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lastRenderedPageBreak/>
        <w:t xml:space="preserve">Результаты </w:t>
      </w:r>
      <w:r>
        <w:t>предоставления муниципальной</w:t>
      </w:r>
      <w:r w:rsidRPr="004743B9">
        <w:t xml:space="preserve"> услуги,</w:t>
      </w:r>
      <w:r>
        <w:t xml:space="preserve"> </w:t>
      </w:r>
      <w:r w:rsidRPr="004743B9">
        <w:t>указанные в пункте 2.5 настоящего Администрат</w:t>
      </w:r>
      <w:r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>
        <w:t xml:space="preserve"> </w:t>
      </w:r>
      <w:r w:rsidRPr="004743B9">
        <w:t>документа, подписанного усиленной квалифи</w:t>
      </w:r>
      <w:r>
        <w:t xml:space="preserve">цированной электронной подписью </w:t>
      </w:r>
      <w:r w:rsidRPr="004743B9">
        <w:t>уполномоченного должност</w:t>
      </w:r>
      <w:r>
        <w:t xml:space="preserve">ного лица Администрации в случае </w:t>
      </w:r>
      <w:r w:rsidRPr="004743B9">
        <w:t>направле</w:t>
      </w:r>
      <w:r>
        <w:t>ния заявления посредством ЕПГУ.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>
        <w:t xml:space="preserve"> в многофункциональном центре в </w:t>
      </w:r>
      <w:r w:rsidRPr="004743B9">
        <w:t>порядке, предусмотренном пунктом 6.</w:t>
      </w:r>
      <w:r>
        <w:t>2</w:t>
      </w:r>
      <w:r w:rsidRPr="004743B9">
        <w:t xml:space="preserve"> </w:t>
      </w:r>
      <w:r>
        <w:t xml:space="preserve">настоящего Административного </w:t>
      </w:r>
      <w:r w:rsidRPr="004743B9">
        <w:t>регламента.</w:t>
      </w:r>
    </w:p>
    <w:p w:rsidR="00862B1A" w:rsidRPr="007D1DFA" w:rsidRDefault="00862B1A" w:rsidP="00862B1A">
      <w:pPr>
        <w:pStyle w:val="ConsPlusNormal"/>
        <w:ind w:firstLine="540"/>
        <w:jc w:val="both"/>
        <w:rPr>
          <w:rFonts w:eastAsiaTheme="minorEastAsia"/>
        </w:rPr>
      </w:pPr>
      <w:r w:rsidRPr="00834F3E"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Pr="007D1DFA">
        <w:rPr>
          <w:rFonts w:eastAsiaTheme="minorEastAsia"/>
        </w:rPr>
        <w:t>*.</w:t>
      </w:r>
      <w:r>
        <w:rPr>
          <w:rFonts w:eastAsiaTheme="minorEastAsia"/>
          <w:lang w:val="en-US"/>
        </w:rPr>
        <w:t>XVL</w:t>
      </w:r>
      <w:r w:rsidRPr="007D1DFA">
        <w:rPr>
          <w:rFonts w:eastAsiaTheme="minorEastAsia"/>
        </w:rPr>
        <w:t>, *.</w:t>
      </w:r>
      <w:r>
        <w:rPr>
          <w:rFonts w:eastAsiaTheme="minorEastAsia"/>
          <w:lang w:val="en-US"/>
        </w:rPr>
        <w:t>PDF</w:t>
      </w:r>
      <w:r w:rsidRPr="007D1DFA">
        <w:rPr>
          <w:rFonts w:eastAsiaTheme="minorEastAsia"/>
        </w:rPr>
        <w:t>, *.</w:t>
      </w:r>
      <w:r w:rsidRPr="007D1DFA">
        <w:rPr>
          <w:rFonts w:eastAsiaTheme="minorEastAsia"/>
          <w:lang w:val="en-US"/>
        </w:rPr>
        <w:t>RAR</w:t>
      </w:r>
      <w:r w:rsidRPr="007D1DFA">
        <w:rPr>
          <w:rFonts w:eastAsiaTheme="minorEastAsia"/>
        </w:rPr>
        <w:t xml:space="preserve"> </w:t>
      </w:r>
      <w:r>
        <w:rPr>
          <w:rFonts w:eastAsiaTheme="minorEastAsia"/>
        </w:rPr>
        <w:t>,</w:t>
      </w:r>
      <w:r w:rsidRPr="007D1DFA">
        <w:rPr>
          <w:rFonts w:eastAsiaTheme="minorEastAsia"/>
        </w:rPr>
        <w:t>*.</w:t>
      </w:r>
      <w:r w:rsidRPr="007D1DFA">
        <w:rPr>
          <w:rFonts w:eastAsiaTheme="minorEastAsia"/>
          <w:lang w:val="en-US"/>
        </w:rPr>
        <w:t>JPEG</w:t>
      </w:r>
      <w:r w:rsidRPr="007D1DFA">
        <w:rPr>
          <w:rFonts w:eastAsiaTheme="minorEastAsia"/>
        </w:rPr>
        <w:t>, *.</w:t>
      </w:r>
      <w:r>
        <w:rPr>
          <w:rFonts w:eastAsiaTheme="minorEastAsia"/>
          <w:lang w:val="en-US"/>
        </w:rPr>
        <w:t>JPG</w:t>
      </w:r>
      <w:r w:rsidRPr="007D1DFA">
        <w:rPr>
          <w:rFonts w:eastAsiaTheme="minorEastAsia"/>
        </w:rPr>
        <w:t>, *.</w:t>
      </w:r>
      <w:r w:rsidRPr="007D1DFA">
        <w:rPr>
          <w:rFonts w:eastAsiaTheme="minorEastAsia"/>
          <w:lang w:val="en-US"/>
        </w:rPr>
        <w:t>BMP</w:t>
      </w:r>
      <w:r w:rsidRPr="007D1DFA">
        <w:rPr>
          <w:rFonts w:eastAsiaTheme="minorEastAsia"/>
        </w:rPr>
        <w:t>, *.</w:t>
      </w:r>
      <w:r w:rsidRPr="007D1DFA">
        <w:rPr>
          <w:rFonts w:eastAsiaTheme="minorEastAsia"/>
          <w:lang w:val="en-US"/>
        </w:rPr>
        <w:t>TIFF</w:t>
      </w:r>
      <w:r w:rsidRPr="007D1DFA">
        <w:rPr>
          <w:rFonts w:eastAsiaTheme="minorEastAsia"/>
        </w:rPr>
        <w:t xml:space="preserve">, *. </w:t>
      </w:r>
      <w:r w:rsidRPr="007D1DFA">
        <w:rPr>
          <w:rFonts w:eastAsiaTheme="minorEastAsia"/>
          <w:lang w:val="en-US"/>
        </w:rPr>
        <w:t>ZIP</w:t>
      </w:r>
      <w:r>
        <w:rPr>
          <w:rFonts w:eastAsiaTheme="minorEastAsia"/>
        </w:rPr>
        <w:t>,</w:t>
      </w:r>
      <w:r w:rsidRPr="007D1DFA">
        <w:rPr>
          <w:rFonts w:eastAsiaTheme="minorEastAsia"/>
        </w:rPr>
        <w:t xml:space="preserve"> *.</w:t>
      </w:r>
      <w:r w:rsidRPr="007D1DFA">
        <w:rPr>
          <w:rFonts w:eastAsiaTheme="minorEastAsia"/>
          <w:lang w:val="en-US"/>
        </w:rPr>
        <w:t>SIG</w:t>
      </w:r>
      <w:r w:rsidRPr="007D1DFA">
        <w:rPr>
          <w:rFonts w:eastAsiaTheme="minorEastAsia"/>
        </w:rPr>
        <w:t>.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>
        <w:t xml:space="preserve"> </w:t>
      </w:r>
      <w:r w:rsidRPr="004743B9">
        <w:t>непосредственно с оригинала документа (испол</w:t>
      </w:r>
      <w:r>
        <w:t xml:space="preserve">ьзование копий не допускается), </w:t>
      </w:r>
      <w:r w:rsidRPr="004743B9">
        <w:t>которое осуществляется с сохранением о</w:t>
      </w:r>
      <w:r>
        <w:t xml:space="preserve">риентации оригинала документа в </w:t>
      </w:r>
      <w:r w:rsidRPr="004743B9">
        <w:t xml:space="preserve">разрешении 300 - 500 </w:t>
      </w:r>
      <w:proofErr w:type="spellStart"/>
      <w:r w:rsidRPr="004743B9">
        <w:t>dpi</w:t>
      </w:r>
      <w:proofErr w:type="spellEnd"/>
      <w:r w:rsidRPr="004743B9">
        <w:t xml:space="preserve"> (масштаб 1:1) с использованием следующих режимов: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>
        <w:t xml:space="preserve"> </w:t>
      </w:r>
      <w:r w:rsidRPr="004743B9">
        <w:t>(или) цветного текста);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743B9">
        <w:t>- «оттенки серого» (при наличии в документе графических изображений,</w:t>
      </w:r>
      <w:proofErr w:type="gramEnd"/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743B9">
        <w:t>отличных</w:t>
      </w:r>
      <w:proofErr w:type="gramEnd"/>
      <w:r w:rsidRPr="004743B9">
        <w:t xml:space="preserve"> от цветного графического изображения);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>
        <w:t xml:space="preserve"> </w:t>
      </w:r>
      <w:r w:rsidRPr="004743B9">
        <w:t>цветных графических изображений либо цветного текста);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743B9">
        <w:t>каждый</w:t>
      </w:r>
      <w:proofErr w:type="gramEnd"/>
      <w:r w:rsidRPr="004743B9">
        <w:t xml:space="preserve"> из которых содержит текстовую и (или) графическую информацию.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>
        <w:t xml:space="preserve"> документе;</w:t>
      </w:r>
    </w:p>
    <w:p w:rsidR="00862B1A" w:rsidRPr="004743B9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>
        <w:t xml:space="preserve">турированные по частям, главам, </w:t>
      </w:r>
      <w:r w:rsidRPr="004743B9">
        <w:t>разделам (подразделам) данные и закла</w:t>
      </w:r>
      <w:r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862B1A" w:rsidRPr="00564F22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Документы, подлежащие представлению в форматах </w:t>
      </w:r>
      <w:proofErr w:type="spellStart"/>
      <w:r w:rsidRPr="004743B9">
        <w:t>xls</w:t>
      </w:r>
      <w:proofErr w:type="spellEnd"/>
      <w:r w:rsidRPr="004743B9">
        <w:t xml:space="preserve">, </w:t>
      </w:r>
      <w:proofErr w:type="spellStart"/>
      <w:r w:rsidRPr="004743B9">
        <w:t>xlsx</w:t>
      </w:r>
      <w:proofErr w:type="spellEnd"/>
      <w:r w:rsidRPr="004743B9">
        <w:t xml:space="preserve"> или </w:t>
      </w:r>
      <w:proofErr w:type="spellStart"/>
      <w:r w:rsidRPr="004743B9">
        <w:t>ods</w:t>
      </w:r>
      <w:proofErr w:type="spellEnd"/>
      <w:r w:rsidRPr="004743B9">
        <w:t>,</w:t>
      </w:r>
      <w:r>
        <w:t xml:space="preserve"> </w:t>
      </w:r>
      <w:r w:rsidRPr="004743B9">
        <w:t>формируются в виде отде</w:t>
      </w:r>
      <w:r>
        <w:t>льного электронного документа.</w:t>
      </w:r>
    </w:p>
    <w:p w:rsidR="00862B1A" w:rsidRPr="004743B9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 xml:space="preserve">. Состав, последовательность и сроки выполнения </w:t>
      </w:r>
      <w:proofErr w:type="gramStart"/>
      <w:r w:rsidRPr="00336BE5">
        <w:rPr>
          <w:b/>
        </w:rPr>
        <w:t>административных</w:t>
      </w:r>
      <w:proofErr w:type="gramEnd"/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Pr="00A57934">
        <w:t>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Pr="00A57934">
          <w:rPr>
            <w:color w:val="000000" w:themeColor="text1"/>
          </w:rPr>
          <w:t>Описание</w:t>
        </w:r>
      </w:hyperlink>
      <w:r>
        <w:t xml:space="preserve"> административных процедур приведено в приложении № 6 к настоящему Административному регламенту.</w:t>
      </w:r>
    </w:p>
    <w:p w:rsidR="00862B1A" w:rsidRPr="00A57934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>
        <w:t>предоставления муниципальной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>
        <w:t xml:space="preserve">предоставления муниципальной </w:t>
      </w:r>
      <w:r w:rsidRPr="00336BE5">
        <w:t>услу</w:t>
      </w:r>
      <w:r>
        <w:t>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>
        <w:t xml:space="preserve"> о ходе рассмотрения заявления;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>
        <w:t xml:space="preserve"> предоставления муниципальной услуги;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Pr="00336BE5">
        <w:t>, пр</w:t>
      </w:r>
      <w:r>
        <w:t>едоставляющей муниципальную услугу, либо муниципального</w:t>
      </w:r>
      <w:r w:rsidRPr="00336BE5">
        <w:t xml:space="preserve"> служащего.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62B1A" w:rsidRPr="00BD46F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 xml:space="preserve">Порядок осуществления административных процедур (действий) </w:t>
      </w:r>
      <w:proofErr w:type="gramStart"/>
      <w:r w:rsidRPr="00BD46FF">
        <w:rPr>
          <w:b/>
        </w:rPr>
        <w:t>в</w:t>
      </w:r>
      <w:proofErr w:type="gramEnd"/>
    </w:p>
    <w:p w:rsidR="00862B1A" w:rsidRPr="00BD46F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>
        <w:t xml:space="preserve"> </w:t>
      </w:r>
      <w:r w:rsidRPr="00336BE5">
        <w:t>после заполнения заявителем каждого из полей э</w:t>
      </w:r>
      <w:r>
        <w:t xml:space="preserve">лектронной формы заявления. При </w:t>
      </w:r>
      <w:r w:rsidRPr="00336BE5">
        <w:t>выявлении некорректно заполненного п</w:t>
      </w:r>
      <w:r>
        <w:t xml:space="preserve">оля электронной формы заявления </w:t>
      </w:r>
      <w:r w:rsidRPr="00336BE5">
        <w:t>заявитель уведомляется о характере выявленной</w:t>
      </w:r>
      <w:r>
        <w:t xml:space="preserve"> ошибки и порядке ее устранения </w:t>
      </w:r>
      <w:r w:rsidRPr="00336BE5">
        <w:t>посредством информационного сообщения непоср</w:t>
      </w:r>
      <w:r>
        <w:t xml:space="preserve">едственно в электронной форме </w:t>
      </w:r>
      <w:r w:rsidRPr="00336BE5">
        <w:t>заявления.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>а) возможность копирования и сохранения заявления и иных документов,</w:t>
      </w:r>
      <w:r>
        <w:t xml:space="preserve"> указанных в пунктах 2.8 и 2.10</w:t>
      </w:r>
      <w:r w:rsidRPr="00336BE5">
        <w:t xml:space="preserve"> настоящег</w:t>
      </w:r>
      <w:r>
        <w:t xml:space="preserve">о Административного регламента, </w:t>
      </w:r>
      <w:r w:rsidRPr="00336BE5">
        <w:t>необходимых для предо</w:t>
      </w:r>
      <w:r>
        <w:t xml:space="preserve">ставления муниципальной </w:t>
      </w:r>
      <w:r w:rsidRPr="00336BE5">
        <w:t>услуги;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>
        <w:t xml:space="preserve"> </w:t>
      </w:r>
      <w:r w:rsidRPr="00336BE5">
        <w:t>заявления;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>
        <w:t xml:space="preserve"> </w:t>
      </w:r>
      <w:r w:rsidRPr="00336BE5">
        <w:t>любой момент по желанию пользователя, в том числе при воз</w:t>
      </w:r>
      <w:r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>
        <w:t xml:space="preserve"> </w:t>
      </w:r>
      <w:r w:rsidRPr="00336BE5">
        <w:t xml:space="preserve">заявителем с использованием сведений, </w:t>
      </w:r>
      <w:r>
        <w:t xml:space="preserve">размещенных в ЕСИА, и сведений, </w:t>
      </w:r>
      <w:r w:rsidRPr="00336BE5">
        <w:t>опубликованных на ЕПГУ, в части, касаю</w:t>
      </w:r>
      <w:r>
        <w:t xml:space="preserve">щейся сведений, отсутствующих в </w:t>
      </w:r>
      <w:r w:rsidRPr="00336BE5">
        <w:t>ЕСИА;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862B1A" w:rsidRPr="00336BE5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336BE5">
        <w:t xml:space="preserve">формы заявления без </w:t>
      </w:r>
      <w:proofErr w:type="gramStart"/>
      <w:r w:rsidRPr="00336BE5">
        <w:t>потери</w:t>
      </w:r>
      <w:proofErr w:type="gramEnd"/>
      <w:r w:rsidRPr="00336BE5">
        <w:t xml:space="preserve"> ранее введенной информации;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>
        <w:t xml:space="preserve"> </w:t>
      </w:r>
      <w:r w:rsidRPr="00893DCD">
        <w:t>в течение не менее одного года, а также частич</w:t>
      </w:r>
      <w:r>
        <w:t xml:space="preserve">но сформированных заявлений – в </w:t>
      </w:r>
      <w:r w:rsidRPr="00893DCD">
        <w:t>течение не менее 3 месяцев.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Сформированное и подписанное </w:t>
      </w:r>
      <w:proofErr w:type="gramStart"/>
      <w:r w:rsidRPr="00893DCD">
        <w:t>заявление</w:t>
      </w:r>
      <w:proofErr w:type="gramEnd"/>
      <w:r w:rsidRPr="00893DCD">
        <w:t xml:space="preserve"> и иные документы, необходимые</w:t>
      </w:r>
      <w:r>
        <w:t xml:space="preserve"> </w:t>
      </w:r>
      <w:r w:rsidRPr="00893DCD">
        <w:t xml:space="preserve">для </w:t>
      </w:r>
      <w:r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Pr="00893DCD">
        <w:t>обеспечивает в срок не позднее 1 рабочего дня с</w:t>
      </w:r>
      <w:r>
        <w:t xml:space="preserve"> </w:t>
      </w:r>
      <w:r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Pr="00893DCD">
        <w:t>праздничный день, – в следующий за ним первый рабочий день:</w:t>
      </w:r>
    </w:p>
    <w:p w:rsidR="00862B1A" w:rsidRPr="006C149D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862B1A" w:rsidRPr="006C149D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862B1A" w:rsidRPr="006C149D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862B1A" w:rsidRPr="006C149D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862B1A" w:rsidRPr="006C149D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862B1A" w:rsidRPr="006C149D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862B1A" w:rsidRPr="006C149D" w:rsidRDefault="00862B1A" w:rsidP="00862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>
        <w:t xml:space="preserve"> Администрации</w:t>
      </w:r>
      <w:r w:rsidRPr="00893DCD">
        <w:t>, ответственного з</w:t>
      </w:r>
      <w:r>
        <w:t xml:space="preserve">а прием и регистрацию заявления </w:t>
      </w:r>
      <w:r w:rsidRPr="00893DCD">
        <w:t>(далее – ответственное должностное лицо), в</w:t>
      </w:r>
      <w:r>
        <w:t xml:space="preserve"> государственной информационной системе «Платформа межведомственного электронного взаимодействия Республики Башкортостан (</w:t>
      </w:r>
      <w:r>
        <w:rPr>
          <w:lang w:val="en-US"/>
        </w:rPr>
        <w:t>https</w:t>
      </w:r>
      <w:r>
        <w:t>:</w:t>
      </w:r>
      <w:r w:rsidRPr="007D1DFA">
        <w:t>//</w:t>
      </w:r>
      <w:proofErr w:type="spellStart"/>
      <w:r>
        <w:rPr>
          <w:lang w:val="en-US"/>
        </w:rPr>
        <w:t>vis</w:t>
      </w:r>
      <w:proofErr w:type="spellEnd"/>
      <w:r w:rsidRPr="007D1DFA">
        <w:t>.</w:t>
      </w:r>
      <w:proofErr w:type="spellStart"/>
      <w:r>
        <w:rPr>
          <w:lang w:val="en-US"/>
        </w:rPr>
        <w:t>bashkortostan</w:t>
      </w:r>
      <w:proofErr w:type="spellEnd"/>
      <w:r w:rsidRPr="007D1DFA">
        <w:t>.</w:t>
      </w:r>
      <w:proofErr w:type="spellStart"/>
      <w:r>
        <w:rPr>
          <w:lang w:val="en-US"/>
        </w:rPr>
        <w:t>ru</w:t>
      </w:r>
      <w:proofErr w:type="spellEnd"/>
      <w:r>
        <w:t>)»</w:t>
      </w:r>
      <w:r w:rsidRPr="00893DCD">
        <w:t>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проверяет наличие электронных заявлений, поступивших с ЕПГУ, </w:t>
      </w:r>
      <w:proofErr w:type="gramStart"/>
      <w:r w:rsidRPr="00893DCD">
        <w:t>с</w:t>
      </w:r>
      <w:proofErr w:type="gramEnd"/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lastRenderedPageBreak/>
        <w:t>рассматривает поступившие заявления и приложенные образы документов</w:t>
      </w:r>
      <w:r>
        <w:t xml:space="preserve"> </w:t>
      </w:r>
      <w:r w:rsidRPr="00893DCD">
        <w:t>(документы);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производит действия в соответствии с пунктом 3.4 настоящего</w:t>
      </w:r>
      <w:r>
        <w:t xml:space="preserve"> </w:t>
      </w:r>
      <w:r w:rsidRPr="00893DCD">
        <w:t>Административного регламента.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>
        <w:t xml:space="preserve"> </w:t>
      </w:r>
      <w:r w:rsidRPr="00893DCD">
        <w:t>в форме электронного документа, подписанного усиленной</w:t>
      </w:r>
      <w:r>
        <w:t xml:space="preserve"> </w:t>
      </w:r>
      <w:r w:rsidRPr="00893DCD">
        <w:t>квалифицированной электронной подписью уп</w:t>
      </w:r>
      <w:r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>
        <w:t>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>
        <w:t>ии о ходе и</w:t>
      </w:r>
      <w:r w:rsidRPr="00893DCD">
        <w:t xml:space="preserve"> результате</w:t>
      </w:r>
      <w:r>
        <w:t xml:space="preserve"> предоставления </w:t>
      </w:r>
      <w:r w:rsidRPr="00893DCD">
        <w:t>муниципальной</w:t>
      </w:r>
      <w:r>
        <w:t xml:space="preserve"> услуги производится в «Личном </w:t>
      </w:r>
      <w:r w:rsidRPr="00893DCD">
        <w:t>кабинете</w:t>
      </w:r>
      <w:r>
        <w:t>»</w:t>
      </w:r>
      <w:r w:rsidRPr="00893DCD">
        <w:t xml:space="preserve"> н</w:t>
      </w:r>
      <w:r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>
        <w:t xml:space="preserve">а также информацию о дальнейших </w:t>
      </w:r>
      <w:r w:rsidRPr="00893DCD">
        <w:t xml:space="preserve">действиях в </w:t>
      </w:r>
      <w:r>
        <w:t>«Л</w:t>
      </w:r>
      <w:r w:rsidRPr="00893DCD">
        <w:t>ичном кабинете</w:t>
      </w:r>
      <w:r>
        <w:t>» по</w:t>
      </w:r>
      <w:r w:rsidRPr="00893DCD">
        <w:t xml:space="preserve"> инициативе, в любое время.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>
        <w:t>предоставлении муниципальной</w:t>
      </w:r>
      <w:r w:rsidRPr="00893DCD">
        <w:t xml:space="preserve"> услуги в</w:t>
      </w:r>
      <w:r>
        <w:t xml:space="preserve"> </w:t>
      </w:r>
      <w:r w:rsidRPr="00893DCD">
        <w:t xml:space="preserve">электронной форме </w:t>
      </w:r>
      <w:r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зарегистрировано;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предоставлении муниципальной услуги отказано.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862B1A" w:rsidRPr="00893DCD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93DCD">
        <w:t xml:space="preserve">Оценка качества </w:t>
      </w:r>
      <w:r>
        <w:t>предоставления муниципальной</w:t>
      </w:r>
      <w:r w:rsidRPr="00893DCD">
        <w:t xml:space="preserve"> услуги</w:t>
      </w:r>
      <w:r>
        <w:t xml:space="preserve"> </w:t>
      </w:r>
      <w:r w:rsidRPr="00893DCD">
        <w:t>осуществляется в соответствии с Правилами оц</w:t>
      </w:r>
      <w:r>
        <w:t xml:space="preserve">енки гражданами эффективности </w:t>
      </w:r>
      <w:r w:rsidRPr="00893DCD">
        <w:t>деятельности руководителей территориаль</w:t>
      </w:r>
      <w:r>
        <w:t xml:space="preserve">ных органов федеральных органов </w:t>
      </w:r>
      <w:r w:rsidRPr="00893DCD">
        <w:t>исполнительной власти (их структурных п</w:t>
      </w:r>
      <w:r>
        <w:t xml:space="preserve">одразделений) с учетом качества </w:t>
      </w:r>
      <w:r w:rsidRPr="00893DCD">
        <w:t>предоставления ими государственных услуг,</w:t>
      </w:r>
      <w:r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>
        <w:t xml:space="preserve">своих должностных обязанностей, </w:t>
      </w:r>
      <w:r w:rsidRPr="00893DCD">
        <w:t>утвержденными постановлением Правитель</w:t>
      </w:r>
      <w:r>
        <w:t xml:space="preserve">ства Российской Федерации от 12 </w:t>
      </w:r>
      <w:r w:rsidRPr="00893DCD">
        <w:t xml:space="preserve">декабря </w:t>
      </w:r>
      <w:r>
        <w:t xml:space="preserve">                       </w:t>
      </w:r>
      <w:r w:rsidRPr="00893DCD">
        <w:t>2012</w:t>
      </w:r>
      <w:proofErr w:type="gramEnd"/>
      <w:r w:rsidRPr="00893DCD">
        <w:t xml:space="preserve"> </w:t>
      </w:r>
      <w:proofErr w:type="gramStart"/>
      <w:r w:rsidRPr="00893DCD">
        <w:t>года № 1284 «Об оценке гражданами</w:t>
      </w:r>
      <w:r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>
        <w:t xml:space="preserve"> </w:t>
      </w:r>
      <w:r w:rsidRPr="00893DCD">
        <w:t>власти (их структурных подраздел</w:t>
      </w:r>
      <w:r>
        <w:t xml:space="preserve">ений) и территориальных органов </w:t>
      </w:r>
      <w:r w:rsidRPr="00893DCD">
        <w:t>государственных внебюджетных фондов (их р</w:t>
      </w:r>
      <w:r>
        <w:t xml:space="preserve">егиональных отделений) с учетом </w:t>
      </w:r>
      <w:r w:rsidRPr="00893DCD">
        <w:t>качества предоставления госуд</w:t>
      </w:r>
      <w:r>
        <w:t xml:space="preserve">арственных услуг, руководителей </w:t>
      </w:r>
      <w:r w:rsidRPr="00893DCD">
        <w:t>многофункциональных центров п</w:t>
      </w:r>
      <w:r>
        <w:t xml:space="preserve">редоставления государственных и </w:t>
      </w:r>
      <w:r w:rsidRPr="00893DCD">
        <w:t>муниципальных услуг с учетом каче</w:t>
      </w:r>
      <w:r>
        <w:t xml:space="preserve">ства </w:t>
      </w:r>
      <w:r>
        <w:lastRenderedPageBreak/>
        <w:t xml:space="preserve">организации предоставления </w:t>
      </w:r>
      <w:r w:rsidRPr="00893DCD">
        <w:t>государственных и муниципальных услуг, а</w:t>
      </w:r>
      <w:r>
        <w:t xml:space="preserve"> также о применении результатов </w:t>
      </w:r>
      <w:r w:rsidRPr="00893DCD">
        <w:t>указанной оценки как основания для принятия</w:t>
      </w:r>
      <w:proofErr w:type="gramEnd"/>
      <w:r w:rsidRPr="00893DCD">
        <w:t xml:space="preserve"> </w:t>
      </w:r>
      <w:r>
        <w:t xml:space="preserve">решений о досрочном прекращении </w:t>
      </w:r>
      <w:r w:rsidRPr="00893DCD">
        <w:t>исполнения соответствующими р</w:t>
      </w:r>
      <w:r>
        <w:t xml:space="preserve">уководителями своих должностных </w:t>
      </w:r>
      <w:r w:rsidRPr="00893DCD">
        <w:t>обязанностей».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3.9. </w:t>
      </w:r>
      <w:proofErr w:type="gramStart"/>
      <w:r w:rsidRPr="00893DCD">
        <w:t>Заявителю обеспечивается возможность направления жалобы на</w:t>
      </w:r>
      <w:r>
        <w:t xml:space="preserve"> </w:t>
      </w:r>
      <w:r w:rsidRPr="00893DCD">
        <w:t>решения, действия или б</w:t>
      </w:r>
      <w:r>
        <w:t>ездействие Администрации, должностного лица Администрации</w:t>
      </w:r>
      <w:r w:rsidRPr="00893DCD">
        <w:t xml:space="preserve"> либо муниципальн</w:t>
      </w:r>
      <w:r>
        <w:t xml:space="preserve">ого служащего в соответствии со </w:t>
      </w:r>
      <w:r w:rsidRPr="00893DCD">
        <w:t>статьей 11.2 Федерального закона № 210-</w:t>
      </w:r>
      <w:r>
        <w:t xml:space="preserve">ФЗ и в порядке, установленном </w:t>
      </w:r>
      <w:r w:rsidRPr="00893DCD">
        <w:t>постановлением Правительства Российской Ф</w:t>
      </w:r>
      <w:r>
        <w:t xml:space="preserve">едерации от 20 ноября 2012 года </w:t>
      </w:r>
      <w:r w:rsidRPr="00893DCD">
        <w:t>№ 1198 «О федеральной государс</w:t>
      </w:r>
      <w:r>
        <w:t xml:space="preserve">твенной информационной системе, </w:t>
      </w:r>
      <w:r w:rsidRPr="00893DCD">
        <w:t>обеспечивающей процесс досудебного, (внес</w:t>
      </w:r>
      <w:r>
        <w:t xml:space="preserve">удебного) обжалования решений и </w:t>
      </w:r>
      <w:r w:rsidRPr="00893DCD">
        <w:t>действий (бездействия), совершенных при п</w:t>
      </w:r>
      <w:r>
        <w:t xml:space="preserve">редоставлении государственных и </w:t>
      </w:r>
      <w:r w:rsidRPr="00893DCD">
        <w:t>муниципальных услуг.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0B364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 xml:space="preserve">Порядок исправления допущенных опечаток и ошибок </w:t>
      </w:r>
      <w:proofErr w:type="gramStart"/>
      <w:r w:rsidRPr="000B364A">
        <w:rPr>
          <w:b/>
        </w:rPr>
        <w:t>в</w:t>
      </w:r>
      <w:proofErr w:type="gramEnd"/>
    </w:p>
    <w:p w:rsidR="00862B1A" w:rsidRPr="000B364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0B364A">
        <w:rPr>
          <w:b/>
        </w:rPr>
        <w:t>выданных</w:t>
      </w:r>
      <w:proofErr w:type="gramEnd"/>
      <w:r w:rsidRPr="000B364A">
        <w:rPr>
          <w:b/>
        </w:rPr>
        <w:t xml:space="preserve">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 xml:space="preserve">услуги </w:t>
      </w:r>
      <w:proofErr w:type="gramStart"/>
      <w:r w:rsidRPr="000B364A">
        <w:rPr>
          <w:b/>
        </w:rPr>
        <w:t>документах</w:t>
      </w:r>
      <w:proofErr w:type="gramEnd"/>
    </w:p>
    <w:p w:rsidR="00862B1A" w:rsidRPr="000B364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t xml:space="preserve">3.10. </w:t>
      </w:r>
      <w:proofErr w:type="gramStart"/>
      <w:r w:rsidRPr="000B364A">
        <w:t>В случ</w:t>
      </w:r>
      <w:r>
        <w:t>ае выявления опечаток и ошибок З</w:t>
      </w:r>
      <w:r w:rsidRPr="000B364A">
        <w:t>аявитель вправе обратиться в</w:t>
      </w:r>
      <w:r>
        <w:t xml:space="preserve"> Администрацию с заявлением об исправлении допущенных опечаток и ошибок (рекомендуемая форма приведена в </w:t>
      </w:r>
      <w:r w:rsidRPr="00D80AF2">
        <w:t>приложении № 7 к</w:t>
      </w:r>
      <w:r>
        <w:t xml:space="preserve"> Административному регламенту</w:t>
      </w:r>
      <w:r w:rsidRPr="000B364A">
        <w:t>.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носителе).</w:t>
      </w:r>
    </w:p>
    <w:p w:rsidR="00862B1A" w:rsidRPr="000B364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3.13. Основаниями для отказа в приеме заявления об исправлении опечаток и ошибок являются: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3.15. Основаниями для отказа в исправлении опечаток и ошибок являются: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proofErr w:type="gramStart"/>
      <w: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подпункте 4 пункта 3.10 Административного регламента, недостаточно для начала процедуры исправлении опечаток и ошибок.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proofErr w:type="gramStart"/>
      <w:r>
        <w:t xml:space="preserve">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 xml:space="preserve">. Формы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исполнением административного регламента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lastRenderedPageBreak/>
        <w:t xml:space="preserve">Порядок осуществления текущего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соблюдением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4.1. Текущий </w:t>
      </w:r>
      <w:proofErr w:type="gramStart"/>
      <w:r w:rsidRPr="00C246CF">
        <w:t>контроль за</w:t>
      </w:r>
      <w:proofErr w:type="gramEnd"/>
      <w:r w:rsidRPr="00C246CF">
        <w:t xml:space="preserve">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Порядок и периодичность осуществления </w:t>
      </w:r>
      <w:proofErr w:type="gramStart"/>
      <w:r w:rsidRPr="00C246CF">
        <w:rPr>
          <w:b/>
        </w:rPr>
        <w:t>плановых</w:t>
      </w:r>
      <w:proofErr w:type="gramEnd"/>
      <w:r w:rsidRPr="00C246CF">
        <w:rPr>
          <w:b/>
        </w:rPr>
        <w:t xml:space="preserve"> и внеплановых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 xml:space="preserve">услуги, в том числе порядок и формы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полнотой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4.2. </w:t>
      </w:r>
      <w:proofErr w:type="gramStart"/>
      <w:r w:rsidRPr="00C246CF">
        <w:t>Контроль за</w:t>
      </w:r>
      <w:proofErr w:type="gramEnd"/>
      <w:r w:rsidRPr="00C246CF">
        <w:t xml:space="preserve">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>
        <w:t xml:space="preserve"> предоставлении муниципальной</w:t>
      </w:r>
      <w:r w:rsidRPr="00C246CF">
        <w:t xml:space="preserve"> услуги.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>
        <w:t xml:space="preserve"> </w:t>
      </w:r>
      <w:r w:rsidRPr="00C246CF">
        <w:t>информации о предполагаемых или выявленных нарушениях нормативных</w:t>
      </w:r>
      <w:r>
        <w:t xml:space="preserve"> </w:t>
      </w:r>
      <w:r w:rsidRPr="00C246CF">
        <w:t xml:space="preserve">правовых актов Российской Федерации, нормативных правовых актов </w:t>
      </w:r>
      <w:r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lastRenderedPageBreak/>
        <w:t xml:space="preserve">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 наименование муниципального</w:t>
      </w:r>
      <w:r w:rsidRPr="00E519B5">
        <w:rPr>
          <w:i/>
          <w:iCs/>
        </w:rPr>
        <w:t xml:space="preserve"> образования</w:t>
      </w:r>
      <w:r>
        <w:rPr>
          <w:iCs/>
        </w:rPr>
        <w:t>)</w:t>
      </w:r>
      <w:r w:rsidRPr="00C246CF">
        <w:rPr>
          <w:iCs/>
        </w:rPr>
        <w:t>;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246CF">
        <w:t>числе</w:t>
      </w:r>
      <w:proofErr w:type="gramEnd"/>
      <w:r w:rsidRPr="00C246CF">
        <w:t xml:space="preserve"> на качество </w:t>
      </w:r>
      <w:r>
        <w:t xml:space="preserve">предоставления </w:t>
      </w:r>
      <w:r w:rsidRPr="00C246CF">
        <w:t>муниципальной) услуги.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(бездействие), </w:t>
      </w:r>
      <w:proofErr w:type="gramStart"/>
      <w:r w:rsidRPr="00C246CF">
        <w:rPr>
          <w:b/>
        </w:rPr>
        <w:t>принимаемые</w:t>
      </w:r>
      <w:proofErr w:type="gramEnd"/>
      <w:r w:rsidRPr="00C246CF">
        <w:rPr>
          <w:b/>
        </w:rPr>
        <w:t xml:space="preserve"> (осуществляемые) ими в ходе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>
        <w:t xml:space="preserve"> </w:t>
      </w:r>
      <w:r w:rsidRPr="00C246CF">
        <w:t>положений настоящего Административного регламента, нормативных правовых</w:t>
      </w:r>
      <w:r>
        <w:t xml:space="preserve"> </w:t>
      </w:r>
      <w:r w:rsidRPr="00C246CF">
        <w:t xml:space="preserve">актов </w:t>
      </w:r>
      <w:r>
        <w:rPr>
          <w:iCs/>
        </w:rPr>
        <w:t xml:space="preserve">Республики Башкортостан </w:t>
      </w:r>
      <w:r w:rsidRPr="00C246CF">
        <w:t>и</w:t>
      </w:r>
      <w:r>
        <w:t xml:space="preserve"> </w:t>
      </w:r>
      <w:r w:rsidRPr="00C246CF">
        <w:t xml:space="preserve">нормативных 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>
        <w:rPr>
          <w:i/>
        </w:rPr>
        <w:t xml:space="preserve"> </w:t>
      </w:r>
      <w:r w:rsidRPr="00C246CF">
        <w:rPr>
          <w:i/>
          <w:iCs/>
        </w:rPr>
        <w:t>наименов</w:t>
      </w:r>
      <w:r w:rsidRPr="00E519B5">
        <w:rPr>
          <w:i/>
          <w:iCs/>
        </w:rPr>
        <w:t>ание муниципального образования</w:t>
      </w:r>
      <w:r>
        <w:rPr>
          <w:iCs/>
        </w:rPr>
        <w:t xml:space="preserve">) </w:t>
      </w:r>
      <w:r w:rsidRPr="00C246CF">
        <w:t xml:space="preserve">осуществляется привлечение виновных лиц </w:t>
      </w:r>
      <w:proofErr w:type="gramStart"/>
      <w:r w:rsidRPr="00C246CF">
        <w:t>к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>
        <w:t xml:space="preserve"> </w:t>
      </w:r>
      <w:r w:rsidRPr="00C246CF">
        <w:t>своевременность принятия решения о предоставлении (об отказе в</w:t>
      </w:r>
      <w:r>
        <w:t xml:space="preserve"> </w:t>
      </w:r>
      <w:r w:rsidRPr="00C246CF">
        <w:t>п</w:t>
      </w:r>
      <w:r>
        <w:t xml:space="preserve">редоставлении) </w:t>
      </w:r>
      <w:r w:rsidRPr="00C246CF">
        <w:t>муниципальной услуги закрепляется в их</w:t>
      </w:r>
      <w:r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Требования к порядку и формам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предоставлением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муниципальной</w:t>
      </w:r>
      <w:r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>
        <w:t xml:space="preserve"> </w:t>
      </w:r>
      <w:proofErr w:type="gramStart"/>
      <w:r w:rsidRPr="00C246CF">
        <w:t>контроль за</w:t>
      </w:r>
      <w:proofErr w:type="gramEnd"/>
      <w:r w:rsidRPr="00C246CF">
        <w:t xml:space="preserve"> п</w:t>
      </w:r>
      <w:r>
        <w:t xml:space="preserve">редоставлением </w:t>
      </w:r>
      <w:r w:rsidRPr="00C246CF">
        <w:t>муниципальной услуги путем</w:t>
      </w:r>
      <w:r>
        <w:t xml:space="preserve"> </w:t>
      </w:r>
      <w:r w:rsidRPr="00C246CF">
        <w:t xml:space="preserve">получения информации о ходе </w:t>
      </w:r>
      <w:r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>
        <w:t xml:space="preserve"> предоставления муниципальной</w:t>
      </w:r>
      <w:r w:rsidRPr="00C246CF">
        <w:t xml:space="preserve"> услуги;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Pr="00C246CF">
        <w:t>вносить предложения о мерах по устранению нарушений настоящего</w:t>
      </w:r>
      <w:r>
        <w:t xml:space="preserve"> </w:t>
      </w:r>
      <w:r w:rsidRPr="00C246CF">
        <w:t>Административного регламента.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>
        <w:t>тные лица Администрации</w:t>
      </w:r>
      <w:r w:rsidRPr="00C246CF">
        <w:t xml:space="preserve"> принимают меры к</w:t>
      </w:r>
      <w:r>
        <w:t xml:space="preserve"> </w:t>
      </w:r>
      <w:r w:rsidRPr="00C246CF">
        <w:t>прекращению допущенных нарушений, устраняют причины и условия,</w:t>
      </w:r>
      <w:r>
        <w:t xml:space="preserve"> </w:t>
      </w:r>
      <w:r w:rsidRPr="00C246CF">
        <w:t>способствующие совершению нарушений.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>
        <w:t xml:space="preserve"> </w:t>
      </w:r>
      <w:r w:rsidRPr="00C246CF">
        <w:t>их объединений и организаций доводится до сведения лиц, направивших эти</w:t>
      </w:r>
      <w:r>
        <w:t xml:space="preserve"> замечания и предложения, в порядке, предусмотренном Федеральным законом № 59-ФЗ.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 xml:space="preserve">(бездействия) органа, предоставляющего </w:t>
      </w:r>
      <w:proofErr w:type="gramStart"/>
      <w:r w:rsidRPr="00C246CF">
        <w:rPr>
          <w:b/>
        </w:rPr>
        <w:t>муниципальную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услугу, а также их должностных лиц, муниципальных</w:t>
      </w:r>
      <w:r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5.1. </w:t>
      </w:r>
      <w:proofErr w:type="gramStart"/>
      <w:r w:rsidRPr="00C246CF">
        <w:t>Заявитель имеет право на обжалование решения и (или) действий</w:t>
      </w:r>
      <w:r>
        <w:t xml:space="preserve"> </w:t>
      </w:r>
      <w:r w:rsidRPr="00C246CF">
        <w:t>(без</w:t>
      </w:r>
      <w:r>
        <w:t>действия) Администрации</w:t>
      </w:r>
      <w:r w:rsidRPr="00C246CF">
        <w:t>,</w:t>
      </w:r>
      <w:r>
        <w:t xml:space="preserve"> должностных лиц Администрации, </w:t>
      </w:r>
      <w:r w:rsidRPr="00C246CF">
        <w:t>муниципальных служащих</w:t>
      </w:r>
      <w:r>
        <w:t xml:space="preserve"> </w:t>
      </w:r>
      <w:r w:rsidRPr="00C246CF">
        <w:t>при предоставлении</w:t>
      </w:r>
      <w:r>
        <w:t xml:space="preserve"> </w:t>
      </w:r>
      <w:r w:rsidRPr="00C246CF">
        <w:t>муниципальной услуги в досудебном (внесудебном) порядке</w:t>
      </w:r>
      <w:r>
        <w:t xml:space="preserve"> </w:t>
      </w:r>
      <w:r w:rsidRPr="00C246CF">
        <w:t>(далее – жалоба).</w:t>
      </w:r>
      <w:proofErr w:type="gramEnd"/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Органы местного самоуправления, организации и уполномоченные </w:t>
      </w:r>
      <w:proofErr w:type="gramStart"/>
      <w:r w:rsidRPr="00C246CF">
        <w:rPr>
          <w:b/>
        </w:rPr>
        <w:t>на</w:t>
      </w:r>
      <w:proofErr w:type="gramEnd"/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>
        <w:rPr>
          <w:b/>
        </w:rPr>
        <w:t>осудебном (внесудебном) порядке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(внесудебном) порядке заявитель (представитель) вправе</w:t>
      </w:r>
      <w:r>
        <w:t xml:space="preserve"> </w:t>
      </w:r>
      <w:r w:rsidRPr="00C246CF">
        <w:t>обратиться с жалобой в письменной форме на бумажном носителе или в</w:t>
      </w:r>
      <w:r>
        <w:t xml:space="preserve"> </w:t>
      </w:r>
      <w:r w:rsidRPr="00C246CF">
        <w:t>электронной форме: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 Администрацию</w:t>
      </w:r>
      <w:r w:rsidRPr="00C246CF">
        <w:t xml:space="preserve"> – на решение и (или) действия (бездействие)</w:t>
      </w:r>
      <w:r>
        <w:t xml:space="preserve"> </w:t>
      </w:r>
      <w:r w:rsidRPr="00C246CF">
        <w:t>должностного лица, руководителя структурно</w:t>
      </w:r>
      <w:r>
        <w:t>го подразделения Администрации</w:t>
      </w:r>
      <w:r w:rsidRPr="00C246CF">
        <w:t>, на решение и действия (без</w:t>
      </w:r>
      <w:r>
        <w:t>действие) Администрации</w:t>
      </w:r>
      <w:r w:rsidRPr="00C246CF">
        <w:t>,</w:t>
      </w:r>
      <w:r>
        <w:t xml:space="preserve"> </w:t>
      </w:r>
      <w:r w:rsidRPr="00C246CF">
        <w:t>рук</w:t>
      </w:r>
      <w:r>
        <w:t>оводителя Администрации</w:t>
      </w:r>
      <w:r w:rsidRPr="00C246CF">
        <w:t>;</w:t>
      </w:r>
      <w:proofErr w:type="gramEnd"/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>
        <w:t xml:space="preserve"> </w:t>
      </w:r>
      <w:r w:rsidRPr="00C246CF">
        <w:t>должностного лица, руководителя структурно</w:t>
      </w:r>
      <w:r>
        <w:t>го подразделения Администрации.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Администрации </w:t>
      </w:r>
      <w:r w:rsidRPr="00C246CF">
        <w:t>определяются уполномоченные на рассмотрение</w:t>
      </w:r>
      <w:r>
        <w:t xml:space="preserve"> </w:t>
      </w:r>
      <w:r w:rsidRPr="00C246CF">
        <w:t>жалоб должностные лица.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>
        <w:t xml:space="preserve"> </w:t>
      </w:r>
      <w:r w:rsidRPr="00C246CF">
        <w:t xml:space="preserve">информационных стендах в местах </w:t>
      </w:r>
      <w:r>
        <w:t>предоставления муниципальной</w:t>
      </w:r>
      <w:r w:rsidRPr="00C246CF">
        <w:t xml:space="preserve"> услуги,</w:t>
      </w:r>
      <w:r>
        <w:t xml:space="preserve"> на сайте Администрации</w:t>
      </w:r>
      <w:r w:rsidRPr="00C246CF">
        <w:t>, ЕПГУ, а также</w:t>
      </w:r>
      <w:r>
        <w:t xml:space="preserve"> </w:t>
      </w:r>
      <w:r w:rsidRPr="00C246CF">
        <w:t>предоставляется в устной форме по телефону и (или) на личном приеме либо в</w:t>
      </w:r>
      <w:r>
        <w:t xml:space="preserve"> </w:t>
      </w:r>
      <w:r w:rsidRPr="00C246CF">
        <w:t>письменной форме почтовым отправлением по адресу, указанному заявителем</w:t>
      </w:r>
      <w:r>
        <w:t xml:space="preserve"> </w:t>
      </w:r>
      <w:r w:rsidRPr="00C246CF">
        <w:t>(представителем).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C246CF">
        <w:rPr>
          <w:b/>
        </w:rPr>
        <w:t>Перечень нормативных правовых актов, регулирующих порядок досудебного</w:t>
      </w:r>
      <w:r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  <w:proofErr w:type="gramEnd"/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>
        <w:t xml:space="preserve"> </w:t>
      </w:r>
      <w:r w:rsidRPr="00C246CF">
        <w:t>(без</w:t>
      </w:r>
      <w:r>
        <w:t xml:space="preserve">действия) Администрации, предоставляющей </w:t>
      </w:r>
      <w:r w:rsidRPr="00C246CF">
        <w:t>муниципальную</w:t>
      </w:r>
      <w:r>
        <w:t xml:space="preserve"> услугу, а также ее</w:t>
      </w:r>
      <w:r w:rsidRPr="00C246CF">
        <w:t xml:space="preserve"> должностных лиц регулируется: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>
        <w:t>210-ФЗ</w:t>
      </w:r>
      <w:r w:rsidRPr="00C246CF">
        <w:t>;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lastRenderedPageBreak/>
        <w:t>постановлением Правительства Российской Федерации от 20 ноября 2012</w:t>
      </w:r>
      <w:r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proofErr w:type="gramStart"/>
      <w:r w:rsidRPr="00C246CF">
        <w:rPr>
          <w:iCs/>
        </w:rPr>
        <w:t>обеспечивающей</w:t>
      </w:r>
      <w:proofErr w:type="gramEnd"/>
      <w:r w:rsidRPr="00C246CF">
        <w:rPr>
          <w:iCs/>
        </w:rPr>
        <w:t xml:space="preserve"> процесс досудебного (внесудебного) обжалования решений и</w:t>
      </w:r>
      <w:r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>
        <w:rPr>
          <w:iCs/>
        </w:rPr>
        <w:t xml:space="preserve"> муниципальных услуг»;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VI. Особенности выполнения административных процедур (действий) </w:t>
      </w:r>
      <w:proofErr w:type="gramStart"/>
      <w:r w:rsidRPr="00C246CF">
        <w:rPr>
          <w:b/>
          <w:iCs/>
        </w:rPr>
        <w:t>в</w:t>
      </w:r>
      <w:proofErr w:type="gramEnd"/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многофункциональных </w:t>
      </w:r>
      <w:proofErr w:type="gramStart"/>
      <w:r w:rsidRPr="00C246CF">
        <w:rPr>
          <w:b/>
          <w:iCs/>
        </w:rPr>
        <w:t>центрах</w:t>
      </w:r>
      <w:proofErr w:type="gramEnd"/>
      <w:r w:rsidRPr="00C246CF">
        <w:rPr>
          <w:b/>
          <w:iCs/>
        </w:rPr>
        <w:t xml:space="preserve"> предоставления государственных 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Исчерпывающий перечень административных процедур (действий) </w:t>
      </w:r>
      <w:proofErr w:type="gramStart"/>
      <w:r w:rsidRPr="00C246CF">
        <w:rPr>
          <w:b/>
          <w:iCs/>
        </w:rPr>
        <w:t>при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 xml:space="preserve">услуги, </w:t>
      </w:r>
      <w:proofErr w:type="gramStart"/>
      <w:r w:rsidRPr="00C246CF">
        <w:rPr>
          <w:b/>
          <w:iCs/>
        </w:rPr>
        <w:t>выполняемых</w:t>
      </w:r>
      <w:proofErr w:type="gramEnd"/>
      <w:r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t xml:space="preserve">6.1 </w:t>
      </w:r>
      <w:r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862B1A" w:rsidRPr="00C246CF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случае обращения представителя заявителя);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постановления о предоставлении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 xml:space="preserve">сельского  </w:t>
      </w:r>
      <w:proofErr w:type="spellStart"/>
      <w:r w:rsidRPr="0032088C">
        <w:rPr>
          <w:rFonts w:eastAsia="Calibri"/>
        </w:rPr>
        <w:t>поселеия</w:t>
      </w:r>
      <w:proofErr w:type="spellEnd"/>
      <w:r w:rsidRPr="0032088C">
        <w:rPr>
          <w:rFonts w:eastAsia="Calibri"/>
        </w:rPr>
        <w:t xml:space="preserve">   </w:t>
      </w:r>
      <w:proofErr w:type="spellStart"/>
      <w:r w:rsidRPr="0032088C">
        <w:rPr>
          <w:rFonts w:eastAsia="Calibri"/>
        </w:rPr>
        <w:t>Ермолаевский</w:t>
      </w:r>
      <w:proofErr w:type="spellEnd"/>
      <w:r w:rsidRPr="0032088C">
        <w:rPr>
          <w:rFonts w:eastAsia="Calibri"/>
        </w:rPr>
        <w:t xml:space="preserve">   сельсовет муниципального района</w:t>
      </w:r>
      <w:r>
        <w:rPr>
          <w:rFonts w:eastAsia="Calibri"/>
        </w:rPr>
        <w:t xml:space="preserve"> </w:t>
      </w:r>
      <w:proofErr w:type="spellStart"/>
      <w:r w:rsidRPr="0032088C">
        <w:rPr>
          <w:rFonts w:eastAsia="Calibri"/>
        </w:rPr>
        <w:t>куюргазинский</w:t>
      </w:r>
      <w:proofErr w:type="spellEnd"/>
      <w:r w:rsidRPr="0032088C">
        <w:rPr>
          <w:rFonts w:eastAsia="Calibri"/>
        </w:rPr>
        <w:t xml:space="preserve"> район  Республики Башкортостан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результатам рассмотрения заявления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___________ № 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 приложенных к нему документов, в соответствии со статьей 57 </w:t>
      </w:r>
      <w:proofErr w:type="gramStart"/>
      <w:r>
        <w:rPr>
          <w:rFonts w:ascii="TimesNewRomanPSMT" w:hAnsi="TimesNewRomanPSMT" w:cs="TimesNewRomanPSMT"/>
        </w:rPr>
        <w:t>Жилищного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862B1A" w:rsidTr="00344CF3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862B1A" w:rsidTr="00344CF3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862B1A" w:rsidTr="00344CF3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862B1A" w:rsidTr="00344CF3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862B1A" w:rsidTr="00344CF3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862B1A" w:rsidTr="00344CF3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862B1A" w:rsidRDefault="00862B1A" w:rsidP="00862B1A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(должность                                                   (подпись)                                (расшифровка подписи)</w:t>
      </w:r>
      <w:proofErr w:type="gramEnd"/>
    </w:p>
    <w:p w:rsidR="00862B1A" w:rsidRDefault="00862B1A" w:rsidP="00862B1A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862B1A" w:rsidRDefault="00862B1A" w:rsidP="00862B1A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принявшего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решение)</w:t>
      </w:r>
    </w:p>
    <w:p w:rsidR="00862B1A" w:rsidRDefault="00862B1A" w:rsidP="00862B1A">
      <w:pPr>
        <w:pStyle w:val="af0"/>
        <w:rPr>
          <w:rFonts w:ascii="Times New Roman" w:hAnsi="Times New Roman"/>
          <w:sz w:val="20"/>
          <w:szCs w:val="20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_______________ 20_ г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М.П.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2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 предоставления 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right="-427"/>
        <w:rPr>
          <w:rFonts w:ascii="TimesNewRomanPSMT" w:hAnsi="TimesNewRomanPSMT" w:cs="TimesNewRomanPSMT"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 xml:space="preserve">сельского  </w:t>
      </w:r>
      <w:proofErr w:type="spellStart"/>
      <w:r w:rsidRPr="0032088C">
        <w:rPr>
          <w:rFonts w:eastAsia="Calibri"/>
        </w:rPr>
        <w:t>поселеия</w:t>
      </w:r>
      <w:proofErr w:type="spellEnd"/>
      <w:r w:rsidRPr="0032088C">
        <w:rPr>
          <w:rFonts w:eastAsia="Calibri"/>
        </w:rPr>
        <w:t xml:space="preserve">   </w:t>
      </w:r>
      <w:proofErr w:type="spellStart"/>
      <w:r w:rsidRPr="0032088C">
        <w:rPr>
          <w:rFonts w:eastAsia="Calibri"/>
        </w:rPr>
        <w:t>Ермолаевский</w:t>
      </w:r>
      <w:proofErr w:type="spellEnd"/>
      <w:r w:rsidRPr="0032088C">
        <w:rPr>
          <w:rFonts w:eastAsia="Calibri"/>
        </w:rPr>
        <w:t xml:space="preserve">   сельсовет муниципального района</w:t>
      </w:r>
      <w:r>
        <w:rPr>
          <w:rFonts w:eastAsia="Calibri"/>
        </w:rPr>
        <w:t xml:space="preserve"> </w:t>
      </w:r>
      <w:proofErr w:type="spellStart"/>
      <w:r w:rsidRPr="0032088C">
        <w:rPr>
          <w:rFonts w:eastAsia="Calibri"/>
        </w:rPr>
        <w:t>куюргазинский</w:t>
      </w:r>
      <w:proofErr w:type="spellEnd"/>
      <w:r w:rsidRPr="0032088C">
        <w:rPr>
          <w:rFonts w:eastAsia="Calibri"/>
        </w:rPr>
        <w:t xml:space="preserve"> район  Республики Башкортостан</w:t>
      </w:r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приеме документов, необходимых для предоставления 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результатам рассмотрения заявления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 № 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862B1A" w:rsidTr="00344CF3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№ пункта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административного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регламента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основания </w:t>
            </w:r>
            <w:proofErr w:type="gramStart"/>
            <w:r>
              <w:rPr>
                <w:bCs/>
              </w:rPr>
              <w:t>для</w:t>
            </w:r>
            <w:proofErr w:type="gramEnd"/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отказа в соответствии с </w:t>
            </w:r>
            <w:proofErr w:type="gramStart"/>
            <w:r>
              <w:rPr>
                <w:bCs/>
              </w:rPr>
              <w:t>единым</w:t>
            </w:r>
            <w:proofErr w:type="gramEnd"/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стандартом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Разъяснение причин отказа </w:t>
            </w:r>
            <w:proofErr w:type="gramStart"/>
            <w:r>
              <w:rPr>
                <w:bCs/>
              </w:rPr>
              <w:t>в</w:t>
            </w:r>
            <w:proofErr w:type="gramEnd"/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предоставлении</w:t>
            </w:r>
            <w:proofErr w:type="gramEnd"/>
            <w:r>
              <w:rPr>
                <w:bCs/>
              </w:rPr>
              <w:t xml:space="preserve"> услуги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62B1A" w:rsidTr="00344CF3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</w:rPr>
            </w:pPr>
            <w:r>
              <w:t xml:space="preserve">Заявление о предоставлении </w:t>
            </w:r>
            <w:r>
              <w:lastRenderedPageBreak/>
              <w:t>муниципальной услуги подано в орган,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Указываются основания такого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вывода</w:t>
            </w:r>
          </w:p>
        </w:tc>
      </w:tr>
      <w:tr w:rsidR="00862B1A" w:rsidTr="00344CF3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Неполное заполнение </w:t>
            </w:r>
            <w:proofErr w:type="gramStart"/>
            <w:r>
              <w:rPr>
                <w:rFonts w:ascii="TimesNewRomanPSMT" w:hAnsi="TimesNewRomanPSMT" w:cs="TimesNewRomanPSMT"/>
              </w:rPr>
              <w:t>обязательных</w:t>
            </w:r>
            <w:proofErr w:type="gramEnd"/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полей в форме запроса о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предоставлении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услуги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62B1A" w:rsidTr="00344CF3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неполного комплекта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перечень документов,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t>непредставленных заявителем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2B1A" w:rsidTr="00344CF3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утратили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силу на момент обращения за услугой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силу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2B1A" w:rsidTr="00344CF3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содержат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подчистки и исправления текста, не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заверенные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порядке, установленном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законодательством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Российской</w:t>
            </w:r>
            <w:proofErr w:type="gramEnd"/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подчистки и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исправления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2B1A" w:rsidTr="00344CF3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подано лицом, не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имеющим полномочий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представлять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интересы заявителя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862B1A" w:rsidRDefault="00862B1A" w:rsidP="00862B1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(должность сотрудника органа местного            (подпись)              (расшифровка  подписи)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862B1A" w:rsidRDefault="00862B1A" w:rsidP="00862B1A"/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3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 xml:space="preserve">сельского  </w:t>
      </w:r>
      <w:proofErr w:type="spellStart"/>
      <w:r w:rsidRPr="0032088C">
        <w:rPr>
          <w:rFonts w:eastAsia="Calibri"/>
        </w:rPr>
        <w:t>поселеия</w:t>
      </w:r>
      <w:proofErr w:type="spellEnd"/>
      <w:r w:rsidRPr="0032088C">
        <w:rPr>
          <w:rFonts w:eastAsia="Calibri"/>
        </w:rPr>
        <w:t xml:space="preserve">   </w:t>
      </w:r>
      <w:proofErr w:type="spellStart"/>
      <w:r w:rsidRPr="0032088C">
        <w:rPr>
          <w:rFonts w:eastAsia="Calibri"/>
        </w:rPr>
        <w:t>Ермолаевский</w:t>
      </w:r>
      <w:proofErr w:type="spellEnd"/>
      <w:r w:rsidRPr="0032088C">
        <w:rPr>
          <w:rFonts w:eastAsia="Calibri"/>
        </w:rPr>
        <w:t xml:space="preserve">   сельсовет муниципального района</w:t>
      </w:r>
      <w:r>
        <w:rPr>
          <w:rFonts w:eastAsia="Calibri"/>
        </w:rPr>
        <w:t xml:space="preserve"> </w:t>
      </w:r>
      <w:proofErr w:type="spellStart"/>
      <w:r w:rsidRPr="0032088C">
        <w:rPr>
          <w:rFonts w:eastAsia="Calibri"/>
        </w:rPr>
        <w:t>куюргазинский</w:t>
      </w:r>
      <w:proofErr w:type="spellEnd"/>
      <w:r w:rsidRPr="0032088C">
        <w:rPr>
          <w:rFonts w:eastAsia="Calibri"/>
        </w:rPr>
        <w:t xml:space="preserve"> район  Республики Башкортостан</w:t>
      </w:r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 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862B1A" w:rsidRDefault="00862B1A" w:rsidP="00862B1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862B1A" w:rsidRDefault="00862B1A" w:rsidP="00862B1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62B1A" w:rsidTr="00344CF3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862B1A" w:rsidTr="00344CF3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пункта</w:t>
            </w:r>
          </w:p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административного</w:t>
            </w:r>
          </w:p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регламента</w:t>
            </w:r>
          </w:p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основания для отказа</w:t>
            </w:r>
          </w:p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  <w:p w:rsidR="00862B1A" w:rsidRDefault="00862B1A" w:rsidP="00344CF3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2B1A" w:rsidTr="00344CF3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(сведения),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заявителем,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противоречат документам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(сведениям), полученным в рамках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2B1A" w:rsidTr="00344CF3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Представленными документами и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сведениями не подтверждается право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гражданина на предоставление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жилого помещения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принявшего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решение)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4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 xml:space="preserve">сельского  </w:t>
      </w:r>
      <w:proofErr w:type="spellStart"/>
      <w:r w:rsidRPr="0032088C">
        <w:rPr>
          <w:rFonts w:eastAsia="Calibri"/>
        </w:rPr>
        <w:t>поселеия</w:t>
      </w:r>
      <w:proofErr w:type="spellEnd"/>
      <w:r w:rsidRPr="0032088C">
        <w:rPr>
          <w:rFonts w:eastAsia="Calibri"/>
        </w:rPr>
        <w:t xml:space="preserve">   </w:t>
      </w:r>
      <w:proofErr w:type="spellStart"/>
      <w:r w:rsidRPr="0032088C">
        <w:rPr>
          <w:rFonts w:eastAsia="Calibri"/>
        </w:rPr>
        <w:t>Ермолаевский</w:t>
      </w:r>
      <w:proofErr w:type="spellEnd"/>
      <w:r w:rsidRPr="0032088C">
        <w:rPr>
          <w:rFonts w:eastAsia="Calibri"/>
        </w:rPr>
        <w:t xml:space="preserve">   сельсовет муниципального района</w:t>
      </w:r>
      <w:r>
        <w:rPr>
          <w:rFonts w:eastAsia="Calibri"/>
        </w:rPr>
        <w:t xml:space="preserve"> </w:t>
      </w:r>
      <w:proofErr w:type="spellStart"/>
      <w:r w:rsidRPr="0032088C">
        <w:rPr>
          <w:rFonts w:eastAsia="Calibri"/>
        </w:rPr>
        <w:t>куюргазинский</w:t>
      </w:r>
      <w:proofErr w:type="spellEnd"/>
      <w:r w:rsidRPr="0032088C">
        <w:rPr>
          <w:rFonts w:eastAsia="Calibri"/>
        </w:rPr>
        <w:t xml:space="preserve"> район  Республики Башкортостан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Проживаю один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супруга: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наименование: 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62B1A" w:rsidRDefault="00862B1A" w:rsidP="00862B1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62B1A" w:rsidRDefault="00862B1A" w:rsidP="00862B1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862B1A" w:rsidRDefault="00862B1A" w:rsidP="00862B1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/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5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_________________________________,  </w:t>
      </w:r>
      <w:proofErr w:type="gramStart"/>
      <w:r>
        <w:rPr>
          <w:rFonts w:ascii="TimesNewRomanPSMT" w:hAnsi="TimesNewRomanPSMT" w:cs="TimesNewRomanPSMT"/>
        </w:rPr>
        <w:t>действующий</w:t>
      </w:r>
      <w:proofErr w:type="gramEnd"/>
      <w:r>
        <w:rPr>
          <w:rFonts w:ascii="TimesNewRomanPSMT" w:hAnsi="TimesNewRomanPSMT" w:cs="TimesNewRomanPSMT"/>
        </w:rPr>
        <w:t xml:space="preserve"> от имени собственника жилого помещения ___________________на основании __________________,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именуемый в дальнейшем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>, с одной стороны, и граждани</w:t>
      </w:r>
      <w:proofErr w:type="gramStart"/>
      <w:r>
        <w:rPr>
          <w:rFonts w:ascii="TimesNewRomanPSMT" w:hAnsi="TimesNewRomanPSMT" w:cs="TimesNewRomanPSMT"/>
        </w:rPr>
        <w:t>н(</w:t>
      </w:r>
      <w:proofErr w:type="gramEnd"/>
      <w:r>
        <w:rPr>
          <w:rFonts w:ascii="TimesNewRomanPSMT" w:hAnsi="TimesNewRomanPSMT" w:cs="TimesNewRomanPSMT"/>
        </w:rPr>
        <w:t>ка)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__________________________________________________________________, именуемый в дальнейшем Наниматель, с другой стороны, на основании решения о предоставлении жилого помещения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____________ № _________ заключили настоящий договор о нижеследующем.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</w:t>
      </w:r>
      <w:proofErr w:type="gramStart"/>
      <w:r>
        <w:rPr>
          <w:rFonts w:ascii="TimesNewRomanPSMT" w:hAnsi="TimesNewRomanPSMT" w:cs="TimesNewRomanPSMT"/>
        </w:rPr>
        <w:t>т(</w:t>
      </w:r>
      <w:proofErr w:type="gramEnd"/>
      <w:r>
        <w:rPr>
          <w:rFonts w:ascii="TimesNewRomanPSMT" w:hAnsi="TimesNewRomanPSMT" w:cs="TimesNewRomanPSMT"/>
        </w:rPr>
        <w:t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 xml:space="preserve">а) принять от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rFonts w:ascii="TimesNewRomanPSMT" w:hAnsi="TimesNewRomanPSMT" w:cs="TimesNewRomanPSMT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или в соответствующую управляющую организацию;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е) производить текущий ремонт занимаемого жилого помещения. </w:t>
      </w:r>
      <w:proofErr w:type="gramStart"/>
      <w:r>
        <w:rPr>
          <w:rFonts w:ascii="TimesNewRomanPSMT" w:hAnsi="TimesNewRomanPSMT" w:cs="TimesNewRomanPSMT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rFonts w:ascii="TimesNewRomanPSMT" w:hAnsi="TimesNewRomanPSMT" w:cs="TimesNewRomanPSMT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организацией, предложенной им;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 xml:space="preserve"> жилое помещение, отвечающее санитарным и техническим требованиям;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rFonts w:ascii="TimesNewRomanPSMT" w:hAnsi="TimesNewRomanPSMT" w:cs="TimesNewRomanPSMT"/>
        </w:rPr>
        <w:t xml:space="preserve"> помещение и коммунальные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м) информировать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н) </w:t>
      </w:r>
      <w:proofErr w:type="gramStart"/>
      <w:r>
        <w:rPr>
          <w:rFonts w:ascii="TimesNewRomanPSMT" w:hAnsi="TimesNewRomanPSMT" w:cs="TimesNewRomanPSMT"/>
        </w:rPr>
        <w:t>нести иные обязанности</w:t>
      </w:r>
      <w:proofErr w:type="gramEnd"/>
      <w:r>
        <w:rPr>
          <w:rFonts w:ascii="TimesNewRomanPSMT" w:hAnsi="TimesNewRomanPSMT" w:cs="TimesNewRomanPSMT"/>
        </w:rPr>
        <w:t>, предусмотренные Жилищным кодексом Российской Федерации и федеральными законами.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2.2.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обязан: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в) осуществлять капитальный ремонт жилого помещения. При неисполнении или ненадлежащем исполнении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 xml:space="preserve"> обязанностей </w:t>
      </w:r>
      <w:proofErr w:type="gramStart"/>
      <w:r>
        <w:rPr>
          <w:rFonts w:ascii="TimesNewRomanPSMT" w:hAnsi="TimesNewRomanPSMT" w:cs="TimesNewRomanPSMT"/>
        </w:rPr>
        <w:t>по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</w:t>
      </w:r>
      <w:r>
        <w:rPr>
          <w:rFonts w:ascii="TimesNewRomanPSMT" w:hAnsi="TimesNewRomanPSMT" w:cs="TimesNewRomanPSMT"/>
        </w:rPr>
        <w:lastRenderedPageBreak/>
        <w:t xml:space="preserve">ненадлежащим исполнением или неисполнением указанных обязанностей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>;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>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реконструкции дома не </w:t>
      </w:r>
      <w:proofErr w:type="gramStart"/>
      <w:r>
        <w:rPr>
          <w:rFonts w:ascii="TimesNewRomanPSMT" w:hAnsi="TimesNewRomanPSMT" w:cs="TimesNewRomanPSMT"/>
        </w:rPr>
        <w:t>позднее</w:t>
      </w:r>
      <w:proofErr w:type="gramEnd"/>
      <w:r>
        <w:rPr>
          <w:rFonts w:ascii="TimesNewRomanPSMT" w:hAnsi="TimesNewRomanPSMT" w:cs="TimesNewRomanPSMT"/>
        </w:rPr>
        <w:t xml:space="preserve"> чем за 30 дней до начала работ;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м) </w:t>
      </w:r>
      <w:proofErr w:type="gramStart"/>
      <w:r>
        <w:rPr>
          <w:rFonts w:ascii="TimesNewRomanPSMT" w:hAnsi="TimesNewRomanPSMT" w:cs="TimesNewRomanPSMT"/>
        </w:rPr>
        <w:t>нести иные обязанности</w:t>
      </w:r>
      <w:proofErr w:type="gramEnd"/>
      <w:r>
        <w:rPr>
          <w:rFonts w:ascii="TimesNewRomanPSMT" w:hAnsi="TimesNewRomanPSMT" w:cs="TimesNewRomanPSMT"/>
        </w:rPr>
        <w:t>, предусмотренные законодательством Российской Федерации.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не требуется;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в) сохранить права на жилое помещение при временном отсутствии его и членов его семьи;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требовать от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предусмотренные Жилищным кодексом Российской Федерации и </w:t>
      </w:r>
      <w:proofErr w:type="gramStart"/>
      <w:r>
        <w:rPr>
          <w:rFonts w:ascii="TimesNewRomanPSMT" w:hAnsi="TimesNewRomanPSMT" w:cs="TimesNewRomanPSMT"/>
        </w:rPr>
        <w:t>федеральными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3.2.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вправе: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4.3. По требованию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настоящий </w:t>
      </w:r>
      <w:proofErr w:type="gramStart"/>
      <w:r>
        <w:rPr>
          <w:rFonts w:ascii="TimesNewRomanPSMT" w:hAnsi="TimesNewRomanPSMT" w:cs="TimesNewRomanPSMT"/>
        </w:rPr>
        <w:t>договор</w:t>
      </w:r>
      <w:proofErr w:type="gramEnd"/>
      <w:r>
        <w:rPr>
          <w:rFonts w:ascii="TimesNewRomanPSMT" w:hAnsi="TimesNewRomanPSMT" w:cs="TimesNewRomanPSMT"/>
        </w:rPr>
        <w:t xml:space="preserve"> может быть расторгнут в судебном порядке в следующих случаях: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4.4. Настоящий </w:t>
      </w:r>
      <w:proofErr w:type="gramStart"/>
      <w:r>
        <w:rPr>
          <w:rFonts w:ascii="TimesNewRomanPSMT" w:hAnsi="TimesNewRomanPSMT" w:cs="TimesNewRomanPSMT"/>
        </w:rPr>
        <w:t>договор</w:t>
      </w:r>
      <w:proofErr w:type="gramEnd"/>
      <w:r>
        <w:rPr>
          <w:rFonts w:ascii="TimesNewRomanPSMT" w:hAnsi="TimesNewRomanPSMT" w:cs="TimesNewRomanPSMT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5.2. Настоящий договор составлен в 2 экземплярах, один из которых находится у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>, другой - у Нанимателя.</w:t>
      </w:r>
      <w:r>
        <w:rPr>
          <w:rFonts w:ascii="TimesNewRomanPSMT" w:hAnsi="TimesNewRomanPSMT" w:cs="TimesNewRomanPSMT"/>
        </w:rPr>
        <w:br/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                                                                                    Наниматель</w:t>
      </w:r>
    </w:p>
    <w:p w:rsidR="00862B1A" w:rsidRDefault="00862B1A" w:rsidP="00862B1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862B1A" w:rsidRDefault="00862B1A" w:rsidP="00862B1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62B1A" w:rsidRDefault="00862B1A" w:rsidP="00862B1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862B1A" w:rsidRDefault="00862B1A" w:rsidP="00862B1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862B1A" w:rsidSect="005E293B">
          <w:headerReference w:type="default" r:id="rId9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</w:p>
    <w:p w:rsidR="00862B1A" w:rsidRDefault="00862B1A" w:rsidP="00862B1A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862B1A" w:rsidRDefault="00862B1A" w:rsidP="00862B1A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862B1A" w:rsidRDefault="00862B1A" w:rsidP="00862B1A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3"/>
        <w:gridCol w:w="2031"/>
        <w:gridCol w:w="2272"/>
        <w:gridCol w:w="2013"/>
        <w:gridCol w:w="4365"/>
      </w:tblGrid>
      <w:tr w:rsidR="00862B1A" w:rsidTr="00344CF3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62B1A" w:rsidTr="00344CF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862B1A" w:rsidTr="00344CF3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862B1A" w:rsidRDefault="00862B1A" w:rsidP="00344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862B1A" w:rsidRDefault="00862B1A" w:rsidP="00344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862B1A" w:rsidRDefault="00862B1A" w:rsidP="00344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(Приложение № 2 к Административному регламенту) посредством направления на почтовый адрес заявителя, указанный в заявлении;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862B1A" w:rsidTr="00344CF3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0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862B1A" w:rsidTr="00344CF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862B1A" w:rsidTr="00344CF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862B1A" w:rsidTr="00344CF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62B1A" w:rsidTr="00344CF3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Pr="00650560">
              <w:rPr>
                <w:rFonts w:eastAsia="Calibri"/>
                <w:sz w:val="20"/>
                <w:szCs w:val="20"/>
              </w:rPr>
              <w:t xml:space="preserve">Федеральной государственной информационной системы «Единая система межведомственного электронного взаимодействия» (далее </w:t>
            </w:r>
            <w:proofErr w:type="gramStart"/>
            <w:r w:rsidRPr="00650560">
              <w:rPr>
                <w:rFonts w:eastAsia="Calibri"/>
                <w:sz w:val="20"/>
                <w:szCs w:val="20"/>
              </w:rPr>
              <w:t>–С</w:t>
            </w:r>
            <w:proofErr w:type="gramEnd"/>
            <w:r w:rsidRPr="00650560">
              <w:rPr>
                <w:rFonts w:eastAsia="Calibri"/>
                <w:sz w:val="20"/>
                <w:szCs w:val="20"/>
              </w:rPr>
              <w:t>МЭВ)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A" w:rsidRDefault="00862B1A" w:rsidP="00344CF3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2B1A" w:rsidTr="00344CF3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862B1A" w:rsidRDefault="00862B1A" w:rsidP="00344CF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законодательством Российской Федерации и Республики </w:t>
            </w:r>
            <w:r>
              <w:rPr>
                <w:rFonts w:eastAsia="Calibri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62B1A" w:rsidTr="00344CF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3. 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862B1A" w:rsidTr="00344CF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Администрации, ответственный за предоставление муниципальной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62B1A" w:rsidTr="00344CF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1A" w:rsidRDefault="00862B1A" w:rsidP="00344CF3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862B1A" w:rsidRPr="00F941D3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ЕПГУ);</w:t>
            </w:r>
          </w:p>
          <w:p w:rsidR="00862B1A" w:rsidRPr="00424912" w:rsidRDefault="00862B1A" w:rsidP="00344CF3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862B1A" w:rsidRPr="00424912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862B1A" w:rsidRDefault="00862B1A" w:rsidP="00344C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62B1A" w:rsidRDefault="00862B1A" w:rsidP="00862B1A">
      <w:pPr>
        <w:rPr>
          <w:rFonts w:asciiTheme="minorHAnsi" w:hAnsiTheme="minorHAnsi" w:cstheme="minorBidi"/>
          <w:sz w:val="22"/>
          <w:szCs w:val="22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862B1A" w:rsidRDefault="00862B1A" w:rsidP="00862B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862B1A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jc w:val="center"/>
      </w:pPr>
    </w:p>
    <w:p w:rsidR="00862B1A" w:rsidRDefault="00862B1A" w:rsidP="00862B1A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3" w:name="P1055"/>
      <w:bookmarkEnd w:id="3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В 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</w:t>
      </w:r>
      <w:proofErr w:type="gramStart"/>
      <w:r>
        <w:rPr>
          <w:rFonts w:eastAsiaTheme="minorEastAsia"/>
          <w:lang w:eastAsia="ru-RU"/>
        </w:rPr>
        <w:t>удостоверяющего</w:t>
      </w:r>
      <w:proofErr w:type="gramEnd"/>
      <w:r>
        <w:rPr>
          <w:rFonts w:eastAsiaTheme="minorEastAsia"/>
          <w:lang w:eastAsia="ru-RU"/>
        </w:rPr>
        <w:t xml:space="preserve"> личность: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  <w:sz w:val="22"/>
          <w:szCs w:val="22"/>
          <w:lang w:eastAsia="ru-RU"/>
        </w:rPr>
        <w:t>(указывается наименование документы,</w:t>
      </w:r>
      <w:proofErr w:type="gramEnd"/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</w:t>
      </w:r>
      <w:proofErr w:type="gramStart"/>
      <w:r>
        <w:rPr>
          <w:rFonts w:eastAsiaTheme="minorEastAsia"/>
          <w:lang w:eastAsia="ru-RU"/>
        </w:rPr>
        <w:t>нужное</w:t>
      </w:r>
      <w:proofErr w:type="gramEnd"/>
      <w:r>
        <w:rPr>
          <w:rFonts w:eastAsiaTheme="minorEastAsia"/>
          <w:lang w:eastAsia="ru-RU"/>
        </w:rPr>
        <w:t xml:space="preserve"> указать) в ранее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принятом</w:t>
      </w:r>
      <w:proofErr w:type="gramEnd"/>
      <w:r>
        <w:rPr>
          <w:rFonts w:eastAsiaTheme="minorEastAsia"/>
          <w:lang w:eastAsia="ru-RU"/>
        </w:rPr>
        <w:t xml:space="preserve"> (выданном) __________________________________________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</w:t>
      </w:r>
      <w:proofErr w:type="gramStart"/>
      <w:r>
        <w:rPr>
          <w:rFonts w:eastAsiaTheme="minorEastAsia"/>
          <w:sz w:val="22"/>
          <w:szCs w:val="22"/>
          <w:lang w:eastAsia="ru-RU"/>
        </w:rPr>
        <w:t>)о</w:t>
      </w:r>
      <w:proofErr w:type="gramEnd"/>
      <w:r>
        <w:rPr>
          <w:rFonts w:eastAsiaTheme="minorEastAsia"/>
          <w:sz w:val="22"/>
          <w:szCs w:val="22"/>
          <w:lang w:eastAsia="ru-RU"/>
        </w:rPr>
        <w:t>шибка)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proofErr w:type="gramStart"/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  <w:proofErr w:type="gramEnd"/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связи </w:t>
      </w:r>
      <w:proofErr w:type="gramStart"/>
      <w:r>
        <w:rPr>
          <w:rFonts w:eastAsiaTheme="minorEastAsia"/>
          <w:lang w:eastAsia="ru-RU"/>
        </w:rPr>
        <w:t>с</w:t>
      </w:r>
      <w:proofErr w:type="gramEnd"/>
      <w:r>
        <w:rPr>
          <w:rFonts w:eastAsiaTheme="minorEastAsia"/>
          <w:lang w:eastAsia="ru-RU"/>
        </w:rPr>
        <w:t xml:space="preserve"> ___________________________________________________________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</w:t>
      </w:r>
      <w:proofErr w:type="gramStart"/>
      <w:r>
        <w:rPr>
          <w:rFonts w:eastAsiaTheme="minorEastAsia"/>
          <w:sz w:val="22"/>
          <w:szCs w:val="22"/>
          <w:lang w:eastAsia="ru-RU"/>
        </w:rPr>
        <w:t>а(</w:t>
      </w:r>
      <w:proofErr w:type="gramEnd"/>
      <w:r>
        <w:rPr>
          <w:rFonts w:eastAsiaTheme="minorEastAsia"/>
          <w:sz w:val="22"/>
          <w:szCs w:val="22"/>
          <w:lang w:eastAsia="ru-RU"/>
        </w:rPr>
        <w:t>-</w:t>
      </w:r>
      <w:proofErr w:type="spellStart"/>
      <w:r>
        <w:rPr>
          <w:rFonts w:eastAsiaTheme="minorEastAsia"/>
          <w:sz w:val="22"/>
          <w:szCs w:val="22"/>
          <w:lang w:eastAsia="ru-RU"/>
        </w:rPr>
        <w:t>ов</w:t>
      </w:r>
      <w:proofErr w:type="spellEnd"/>
      <w:r>
        <w:rPr>
          <w:rFonts w:eastAsiaTheme="minorEastAsia"/>
          <w:sz w:val="22"/>
          <w:szCs w:val="22"/>
          <w:lang w:eastAsia="ru-RU"/>
        </w:rPr>
        <w:t>), обосновывающих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доводы заявителя о наличии опечатки и (или) ошибки, а также </w:t>
      </w:r>
      <w:proofErr w:type="gramStart"/>
      <w:r>
        <w:rPr>
          <w:rFonts w:eastAsiaTheme="minorEastAsia"/>
          <w:sz w:val="22"/>
          <w:szCs w:val="22"/>
          <w:lang w:eastAsia="ru-RU"/>
        </w:rPr>
        <w:t>содержащих</w:t>
      </w:r>
      <w:proofErr w:type="gramEnd"/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___________________________________________________________;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муниципальной услуги, прошу (выбрать </w:t>
      </w:r>
      <w:proofErr w:type="gramStart"/>
      <w:r>
        <w:rPr>
          <w:rFonts w:eastAsiaTheme="minorEastAsia"/>
          <w:lang w:eastAsia="ru-RU"/>
        </w:rPr>
        <w:t>нужное</w:t>
      </w:r>
      <w:proofErr w:type="gramEnd"/>
      <w:r>
        <w:rPr>
          <w:rFonts w:eastAsiaTheme="minorEastAsia"/>
          <w:lang w:eastAsia="ru-RU"/>
        </w:rPr>
        <w:t>) направить (выдать):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</w:t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862B1A" w:rsidRDefault="00862B1A" w:rsidP="00862B1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(дата)                                    (подпись)                                 (Ф.И.О. (последнее – при наличии))</w:t>
      </w:r>
    </w:p>
    <w:p w:rsidR="003E4166" w:rsidRDefault="003E4166"/>
    <w:sectPr w:rsidR="003E4166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5A4A9D" w:rsidRDefault="00862B1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4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5"/>
  </w:num>
  <w:num w:numId="10">
    <w:abstractNumId w:val="15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11"/>
  </w:num>
  <w:num w:numId="16">
    <w:abstractNumId w:val="2"/>
  </w:num>
  <w:num w:numId="17">
    <w:abstractNumId w:val="7"/>
  </w:num>
  <w:num w:numId="18">
    <w:abstractNumId w:val="9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A"/>
    <w:rsid w:val="003E4166"/>
    <w:rsid w:val="00862B1A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1A"/>
    <w:rPr>
      <w:rFonts w:ascii="Times New Roman" w:eastAsiaTheme="minorHAns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62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2B1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2B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62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62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62B1A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62B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2B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2B1A"/>
    <w:rPr>
      <w:rFonts w:ascii="Times New Roman" w:eastAsiaTheme="minorHAns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2B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2B1A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6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B1A"/>
    <w:rPr>
      <w:rFonts w:ascii="Tahoma" w:eastAsiaTheme="minorHAns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862B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62B1A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862B1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6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B1A"/>
    <w:rPr>
      <w:rFonts w:ascii="Courier New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62B1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862B1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B1A"/>
    <w:rPr>
      <w:rFonts w:ascii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6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62B1A"/>
    <w:rPr>
      <w:rFonts w:ascii="Times New Roman" w:eastAsiaTheme="minorHAnsi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86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62B1A"/>
    <w:rPr>
      <w:rFonts w:ascii="Times New Roman" w:eastAsiaTheme="minorHAnsi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862B1A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862B1A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62B1A"/>
    <w:rPr>
      <w:rFonts w:ascii="Times New Roman" w:eastAsiaTheme="minorHAnsi" w:hAnsi="Times New Roman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862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1A"/>
    <w:rPr>
      <w:rFonts w:ascii="Times New Roman" w:eastAsiaTheme="minorHAns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62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2B1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2B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62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62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62B1A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62B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2B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2B1A"/>
    <w:rPr>
      <w:rFonts w:ascii="Times New Roman" w:eastAsiaTheme="minorHAns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2B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2B1A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6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B1A"/>
    <w:rPr>
      <w:rFonts w:ascii="Tahoma" w:eastAsiaTheme="minorHAns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862B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62B1A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862B1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6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B1A"/>
    <w:rPr>
      <w:rFonts w:ascii="Courier New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62B1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862B1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B1A"/>
    <w:rPr>
      <w:rFonts w:ascii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6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62B1A"/>
    <w:rPr>
      <w:rFonts w:ascii="Times New Roman" w:eastAsiaTheme="minorHAnsi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86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62B1A"/>
    <w:rPr>
      <w:rFonts w:ascii="Times New Roman" w:eastAsiaTheme="minorHAnsi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862B1A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862B1A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62B1A"/>
    <w:rPr>
      <w:rFonts w:ascii="Times New Roman" w:eastAsiaTheme="minorHAnsi" w:hAnsi="Times New Roman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862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selsove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s.bashkortosta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13980</Words>
  <Characters>79688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</cp:revision>
  <dcterms:created xsi:type="dcterms:W3CDTF">2023-05-15T04:45:00Z</dcterms:created>
  <dcterms:modified xsi:type="dcterms:W3CDTF">2023-05-15T04:49:00Z</dcterms:modified>
</cp:coreProperties>
</file>