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178fz22092000242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93A8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3A8E" w:rsidRDefault="00D9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3A8E" w:rsidRDefault="00D9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октября 2020г.</w:t>
            </w:r>
          </w:p>
        </w:tc>
      </w:tr>
    </w:tbl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 Ермолаевский сельсовет муниципального района  Куюргазинский район Республики Башкортостан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муниципального имущества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нежилого здания по адресу: РФ, Республика Башкортостан, Куюргазинский район, с. Айсуак, ул. Центральная, здание 9. Кол-во этажей: 1, общая площадь здания - 1062,0 кв. м, кадастровый номер 02:35:020102:1184, расположенного на земельном участке общей площадью земельного участка 1481,0 кв. м, с кадастровым номером 02:35:020102:1190;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4 249 017,86 RUB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«23» сентября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178fz22092000242 признана несостоявшейся, так как до окончания приема заявок не было подано ни одной заявки на участие.</w:t>
      </w:r>
    </w:p>
    <w:p w:rsidR="00D93A8E" w:rsidRDefault="00D93A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A19BE" w:rsidRDefault="002A1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9BE" w:rsidRDefault="002A1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9BE" w:rsidRPr="002A19BE" w:rsidRDefault="002A1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A19BE">
        <w:rPr>
          <w:rFonts w:ascii="Times New Roman" w:hAnsi="Times New Roman"/>
          <w:b/>
          <w:sz w:val="24"/>
          <w:szCs w:val="24"/>
        </w:rPr>
        <w:t>И. о. главы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A19BE">
        <w:rPr>
          <w:rFonts w:ascii="Times New Roman" w:hAnsi="Times New Roman"/>
          <w:b/>
          <w:sz w:val="24"/>
          <w:szCs w:val="24"/>
        </w:rPr>
        <w:t xml:space="preserve">                                М.В. Букреева</w:t>
      </w:r>
    </w:p>
    <w:sectPr w:rsidR="002A19BE" w:rsidRPr="002A19B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E"/>
    <w:rsid w:val="002A19BE"/>
    <w:rsid w:val="00BA7CBE"/>
    <w:rsid w:val="00D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B0D27-9359-4EE8-803A-A8B52771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cp:lastPrinted>2020-10-21T03:22:00Z</cp:lastPrinted>
  <dcterms:created xsi:type="dcterms:W3CDTF">2020-10-22T05:18:00Z</dcterms:created>
  <dcterms:modified xsi:type="dcterms:W3CDTF">2020-10-22T05:18:00Z</dcterms:modified>
</cp:coreProperties>
</file>