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5F" w:rsidRPr="0006195F" w:rsidRDefault="0006195F" w:rsidP="0006195F">
      <w:pPr>
        <w:widowControl w:val="0"/>
        <w:shd w:val="clear" w:color="auto" w:fill="FFFFFF"/>
        <w:autoSpaceDE w:val="0"/>
        <w:autoSpaceDN w:val="0"/>
        <w:adjustRightInd w:val="0"/>
        <w:spacing w:before="10" w:after="0" w:line="360" w:lineRule="auto"/>
        <w:ind w:right="-435"/>
        <w:jc w:val="center"/>
        <w:rPr>
          <w:rFonts w:ascii="Times Cyr Bash Normal" w:eastAsia="Times New Roman" w:hAnsi="Times Cyr Bash Normal" w:cs="Times New Roman"/>
          <w:b/>
          <w:lang w:eastAsia="ru-RU"/>
        </w:rPr>
      </w:pPr>
      <w:r>
        <w:rPr>
          <w:rFonts w:ascii="Times Cyr Bash Normal" w:eastAsia="Times New Roman" w:hAnsi="Times Cyr Bash Normal" w:cs="Times New Roman"/>
          <w:b/>
          <w:noProof/>
          <w:lang w:eastAsia="ru-RU"/>
        </w:rPr>
        <w:drawing>
          <wp:anchor distT="0" distB="0" distL="25400" distR="25400" simplePos="0" relativeHeight="251659264" behindDoc="0" locked="0" layoutInCell="1" allowOverlap="1">
            <wp:simplePos x="0" y="0"/>
            <wp:positionH relativeFrom="margin">
              <wp:posOffset>2811780</wp:posOffset>
            </wp:positionH>
            <wp:positionV relativeFrom="paragraph">
              <wp:posOffset>10160</wp:posOffset>
            </wp:positionV>
            <wp:extent cx="861695" cy="10668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207645</wp:posOffset>
                </wp:positionH>
                <wp:positionV relativeFrom="paragraph">
                  <wp:posOffset>-714375</wp:posOffset>
                </wp:positionV>
                <wp:extent cx="6477000" cy="41656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95F" w:rsidRDefault="0006195F" w:rsidP="0006195F"/>
                          <w:p w:rsidR="0006195F" w:rsidRDefault="0006195F" w:rsidP="00061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6.35pt;margin-top:-56.25pt;width:510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" filled="f" stroked="f">
                <v:textbox>
                  <w:txbxContent>
                    <w:p w:rsidR="0006195F" w:rsidRDefault="0006195F" w:rsidP="0006195F"/>
                    <w:p w:rsidR="0006195F" w:rsidRDefault="0006195F" w:rsidP="0006195F"/>
                  </w:txbxContent>
                </v:textbox>
              </v:rect>
            </w:pict>
          </mc:Fallback>
        </mc:AlternateContent>
      </w:r>
      <w:r w:rsidRPr="0006195F">
        <w:rPr>
          <w:rFonts w:ascii="Times Cyr Bash Normal" w:eastAsia="Times New Roman" w:hAnsi="Times Cyr Bash Normal" w:cs="Times New Roman"/>
          <w:b/>
          <w:lang w:eastAsia="ru-RU"/>
        </w:rPr>
        <w:t>БАШ</w:t>
      </w:r>
      <w:proofErr w:type="gramStart"/>
      <w:r w:rsidRPr="0006195F">
        <w:rPr>
          <w:rFonts w:ascii="Times Cyr Bash Normal" w:eastAsia="Times New Roman" w:hAnsi="Times Cyr Bash Normal" w:cs="Times New Roman"/>
          <w:b/>
          <w:lang w:eastAsia="ru-RU"/>
        </w:rPr>
        <w:t>?О</w:t>
      </w:r>
      <w:proofErr w:type="gramEnd"/>
      <w:r w:rsidRPr="0006195F">
        <w:rPr>
          <w:rFonts w:ascii="Times Cyr Bash Normal" w:eastAsia="Times New Roman" w:hAnsi="Times Cyr Bash Normal" w:cs="Times New Roman"/>
          <w:b/>
          <w:lang w:eastAsia="ru-RU"/>
        </w:rPr>
        <w:t>РТОСТАН РЕСПУБЛИКА№Ы</w:t>
      </w:r>
    </w:p>
    <w:p w:rsidR="0006195F" w:rsidRPr="0006195F" w:rsidRDefault="0006195F" w:rsidP="0006195F">
      <w:pPr>
        <w:shd w:val="clear" w:color="auto" w:fill="FFFFFF"/>
        <w:autoSpaceDE w:val="0"/>
        <w:autoSpaceDN w:val="0"/>
        <w:adjustRightInd w:val="0"/>
        <w:spacing w:before="100" w:beforeAutospacing="1" w:after="0" w:line="240" w:lineRule="auto"/>
        <w:ind w:right="-57"/>
        <w:jc w:val="center"/>
        <w:rPr>
          <w:rFonts w:ascii="Times Cyr Bash Normal" w:eastAsia="Times New Roman" w:hAnsi="Times Cyr Bash Normal" w:cs="Times New Roman"/>
          <w:b/>
          <w:bCs/>
          <w:sz w:val="28"/>
          <w:szCs w:val="28"/>
          <w:lang w:eastAsia="ru-RU"/>
        </w:rPr>
      </w:pPr>
      <w:r w:rsidRPr="0006195F">
        <w:rPr>
          <w:rFonts w:ascii="Times Cyr Bash Normal" w:eastAsia="Times New Roman" w:hAnsi="Times Cyr Bash Normal" w:cs="Times New Roman"/>
          <w:b/>
          <w:bCs/>
          <w:sz w:val="28"/>
          <w:szCs w:val="28"/>
          <w:lang w:eastAsia="ru-RU"/>
        </w:rPr>
        <w:t>К0й0рг26е районы</w:t>
      </w:r>
    </w:p>
    <w:p w:rsidR="0006195F" w:rsidRPr="0006195F" w:rsidRDefault="0006195F" w:rsidP="0006195F">
      <w:pPr>
        <w:widowControl w:val="0"/>
        <w:shd w:val="clear" w:color="auto" w:fill="FFFFFF"/>
        <w:autoSpaceDE w:val="0"/>
        <w:autoSpaceDN w:val="0"/>
        <w:adjustRightInd w:val="0"/>
        <w:spacing w:before="115" w:after="0" w:line="240" w:lineRule="auto"/>
        <w:ind w:right="5"/>
        <w:jc w:val="center"/>
        <w:rPr>
          <w:rFonts w:ascii="Times Cyr Bash Normal" w:eastAsia="Times New Roman" w:hAnsi="Times Cyr Bash Normal"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Cyr Bash Normal" w:eastAsia="Times New Roman" w:hAnsi="Times Cyr Bash Normal" w:cs="Times New Roman"/>
          <w:b/>
          <w:bCs/>
          <w:sz w:val="28"/>
          <w:szCs w:val="28"/>
          <w:lang w:eastAsia="ru-RU"/>
        </w:rPr>
      </w:pPr>
      <w:proofErr w:type="spellStart"/>
      <w:r w:rsidRPr="0006195F">
        <w:rPr>
          <w:rFonts w:ascii="Times Cyr Bash Normal" w:eastAsia="Times New Roman" w:hAnsi="Times Cyr Bash Normal" w:cs="Times New Roman"/>
          <w:b/>
          <w:bCs/>
          <w:sz w:val="28"/>
          <w:szCs w:val="28"/>
          <w:lang w:eastAsia="ru-RU"/>
        </w:rPr>
        <w:t>муниципаль</w:t>
      </w:r>
      <w:proofErr w:type="spellEnd"/>
      <w:r w:rsidRPr="0006195F">
        <w:rPr>
          <w:rFonts w:ascii="Times Cyr Bash Normal" w:eastAsia="Times New Roman" w:hAnsi="Times Cyr Bash Normal" w:cs="Times New Roman"/>
          <w:b/>
          <w:bCs/>
          <w:sz w:val="28"/>
          <w:szCs w:val="28"/>
          <w:lang w:eastAsia="ru-RU"/>
        </w:rPr>
        <w:t xml:space="preserve"> районыны8</w:t>
      </w: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Cyr Bash Normal" w:eastAsia="Times New Roman" w:hAnsi="Times Cyr Bash Normal" w:cs="Times New Roman"/>
          <w:sz w:val="6"/>
          <w:szCs w:val="6"/>
          <w:lang w:eastAsia="ru-RU"/>
        </w:rPr>
      </w:pPr>
    </w:p>
    <w:p w:rsidR="0006195F" w:rsidRPr="0006195F" w:rsidRDefault="0006195F" w:rsidP="0006195F">
      <w:pPr>
        <w:widowControl w:val="0"/>
        <w:shd w:val="clear" w:color="auto" w:fill="FFFFFF"/>
        <w:autoSpaceDE w:val="0"/>
        <w:autoSpaceDN w:val="0"/>
        <w:adjustRightInd w:val="0"/>
        <w:spacing w:after="0" w:line="240" w:lineRule="auto"/>
        <w:ind w:right="10"/>
        <w:jc w:val="center"/>
        <w:rPr>
          <w:rFonts w:ascii="Times Cyr Bash Normal" w:eastAsia="Times New Roman" w:hAnsi="Times Cyr Bash Normal" w:cs="Times New Roman"/>
          <w:b/>
          <w:bCs/>
          <w:sz w:val="28"/>
          <w:szCs w:val="28"/>
          <w:lang w:eastAsia="ru-RU"/>
        </w:rPr>
      </w:pPr>
      <w:r w:rsidRPr="0006195F">
        <w:rPr>
          <w:rFonts w:ascii="Times Cyr Bash Normal" w:eastAsia="Times New Roman" w:hAnsi="Times Cyr Bash Normal" w:cs="Times New Roman"/>
          <w:b/>
          <w:bCs/>
          <w:sz w:val="28"/>
          <w:szCs w:val="28"/>
          <w:lang w:eastAsia="ru-RU"/>
        </w:rPr>
        <w:t xml:space="preserve">Ермолаево </w:t>
      </w:r>
      <w:proofErr w:type="spellStart"/>
      <w:r w:rsidRPr="0006195F">
        <w:rPr>
          <w:rFonts w:ascii="Times Cyr Bash Normal" w:eastAsia="Times New Roman" w:hAnsi="Times Cyr Bash Normal" w:cs="Times New Roman"/>
          <w:b/>
          <w:bCs/>
          <w:sz w:val="28"/>
          <w:szCs w:val="28"/>
          <w:lang w:eastAsia="ru-RU"/>
        </w:rPr>
        <w:t>ауыл</w:t>
      </w:r>
      <w:proofErr w:type="spellEnd"/>
      <w:r w:rsidRPr="0006195F">
        <w:rPr>
          <w:rFonts w:ascii="Times Cyr Bash Normal" w:eastAsia="Times New Roman" w:hAnsi="Times Cyr Bash Normal" w:cs="Times New Roman"/>
          <w:b/>
          <w:bCs/>
          <w:sz w:val="28"/>
          <w:szCs w:val="28"/>
          <w:lang w:eastAsia="ru-RU"/>
        </w:rPr>
        <w:t xml:space="preserve"> советы</w:t>
      </w:r>
    </w:p>
    <w:p w:rsidR="0006195F" w:rsidRPr="0006195F" w:rsidRDefault="0006195F" w:rsidP="0006195F">
      <w:pPr>
        <w:widowControl w:val="0"/>
        <w:shd w:val="clear" w:color="auto" w:fill="FFFFFF"/>
        <w:autoSpaceDE w:val="0"/>
        <w:autoSpaceDN w:val="0"/>
        <w:adjustRightInd w:val="0"/>
        <w:spacing w:after="0" w:line="240" w:lineRule="auto"/>
        <w:ind w:right="10"/>
        <w:jc w:val="center"/>
        <w:rPr>
          <w:rFonts w:ascii="Times Cyr Bash Normal" w:eastAsia="Times New Roman" w:hAnsi="Times Cyr Bash Normal" w:cs="Times New Roman"/>
          <w:b/>
          <w:bCs/>
          <w:sz w:val="6"/>
          <w:szCs w:val="6"/>
          <w:lang w:eastAsia="ru-RU"/>
        </w:rPr>
      </w:pPr>
    </w:p>
    <w:p w:rsidR="0006195F" w:rsidRPr="0006195F" w:rsidRDefault="0006195F" w:rsidP="0006195F">
      <w:pPr>
        <w:widowControl w:val="0"/>
        <w:shd w:val="clear" w:color="auto" w:fill="FFFFFF"/>
        <w:autoSpaceDE w:val="0"/>
        <w:autoSpaceDN w:val="0"/>
        <w:adjustRightInd w:val="0"/>
        <w:spacing w:after="0" w:line="240" w:lineRule="auto"/>
        <w:ind w:right="10"/>
        <w:jc w:val="center"/>
        <w:rPr>
          <w:rFonts w:ascii="Times Cyr Bash Normal" w:eastAsia="Times New Roman" w:hAnsi="Times Cyr Bash Normal" w:cs="Times New Roman"/>
          <w:sz w:val="20"/>
          <w:szCs w:val="20"/>
          <w:lang w:eastAsia="ru-RU"/>
        </w:rPr>
      </w:pPr>
      <w:proofErr w:type="spellStart"/>
      <w:r w:rsidRPr="0006195F">
        <w:rPr>
          <w:rFonts w:ascii="Times Cyr Bash Normal" w:eastAsia="Times New Roman" w:hAnsi="Times Cyr Bash Normal" w:cs="Times New Roman"/>
          <w:b/>
          <w:bCs/>
          <w:sz w:val="28"/>
          <w:szCs w:val="28"/>
          <w:lang w:eastAsia="ru-RU"/>
        </w:rPr>
        <w:t>ауыл</w:t>
      </w:r>
      <w:proofErr w:type="spellEnd"/>
      <w:r w:rsidRPr="0006195F">
        <w:rPr>
          <w:rFonts w:ascii="Times Cyr Bash Normal" w:eastAsia="Times New Roman" w:hAnsi="Times Cyr Bash Normal" w:cs="Times New Roman"/>
          <w:b/>
          <w:bCs/>
          <w:sz w:val="28"/>
          <w:szCs w:val="28"/>
          <w:lang w:eastAsia="ru-RU"/>
        </w:rPr>
        <w:t xml:space="preserve"> бил2м23е хакими2те</w:t>
      </w:r>
    </w:p>
    <w:p w:rsidR="0006195F" w:rsidRPr="0006195F" w:rsidRDefault="0006195F" w:rsidP="0006195F">
      <w:pPr>
        <w:widowControl w:val="0"/>
        <w:shd w:val="clear" w:color="auto" w:fill="FFFFFF"/>
        <w:autoSpaceDE w:val="0"/>
        <w:autoSpaceDN w:val="0"/>
        <w:adjustRightInd w:val="0"/>
        <w:spacing w:before="5" w:after="0" w:line="240" w:lineRule="auto"/>
        <w:ind w:left="284"/>
        <w:jc w:val="center"/>
        <w:rPr>
          <w:rFonts w:ascii="Times New Roman" w:eastAsia="Times New Roman" w:hAnsi="Times New Roman" w:cs="Times New Roman"/>
          <w:b/>
          <w:sz w:val="24"/>
          <w:szCs w:val="24"/>
          <w:lang w:eastAsia="ru-RU"/>
        </w:rPr>
      </w:pPr>
      <w:r w:rsidRPr="0006195F">
        <w:rPr>
          <w:rFonts w:ascii="Times New Roman" w:eastAsia="Times New Roman" w:hAnsi="Times New Roman" w:cs="Times New Roman"/>
          <w:sz w:val="20"/>
          <w:szCs w:val="20"/>
          <w:lang w:eastAsia="ru-RU"/>
        </w:rPr>
        <w:br w:type="column"/>
      </w:r>
      <w:r w:rsidRPr="0006195F">
        <w:rPr>
          <w:rFonts w:ascii="Times New Roman" w:eastAsia="Times New Roman" w:hAnsi="Times New Roman" w:cs="Times New Roman"/>
          <w:b/>
          <w:sz w:val="24"/>
          <w:szCs w:val="24"/>
          <w:lang w:eastAsia="ru-RU"/>
        </w:rPr>
        <w:lastRenderedPageBreak/>
        <w:t>РЕСПУБЛИКА   БАШКОРТОСТАН</w:t>
      </w: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
          <w:szCs w:val="2"/>
          <w:lang w:eastAsia="ru-RU"/>
        </w:rPr>
      </w:pPr>
    </w:p>
    <w:p w:rsidR="0006195F" w:rsidRPr="0006195F" w:rsidRDefault="0006195F" w:rsidP="0006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195F">
        <w:rPr>
          <w:rFonts w:ascii="Times New Roman" w:eastAsia="Times New Roman" w:hAnsi="Times New Roman" w:cs="Times New Roman"/>
          <w:b/>
          <w:bCs/>
          <w:sz w:val="28"/>
          <w:szCs w:val="28"/>
          <w:lang w:eastAsia="ru-RU"/>
        </w:rPr>
        <w:t xml:space="preserve">Администрация </w:t>
      </w:r>
    </w:p>
    <w:p w:rsidR="0006195F" w:rsidRPr="0006195F" w:rsidRDefault="0006195F" w:rsidP="0006195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sectPr w:rsidR="0006195F" w:rsidRPr="0006195F" w:rsidSect="0006195F">
          <w:pgSz w:w="11909" w:h="16834"/>
          <w:pgMar w:top="709" w:right="569" w:bottom="720" w:left="1134" w:header="720" w:footer="720" w:gutter="0"/>
          <w:cols w:num="2" w:space="720" w:equalWidth="0">
            <w:col w:w="4820" w:space="850"/>
            <w:col w:w="4536"/>
          </w:cols>
          <w:noEndnote/>
        </w:sectPr>
      </w:pPr>
      <w:r w:rsidRPr="0006195F">
        <w:rPr>
          <w:rFonts w:ascii="Times New Roman" w:eastAsia="Times New Roman" w:hAnsi="Times New Roman" w:cs="Times New Roman"/>
          <w:b/>
          <w:bCs/>
          <w:sz w:val="28"/>
          <w:szCs w:val="28"/>
          <w:lang w:eastAsia="ru-RU"/>
        </w:rPr>
        <w:t>сельского поселения Ермолаевский сельсовет муниципального района Куюргазинский район</w:t>
      </w:r>
    </w:p>
    <w:p w:rsidR="0006195F" w:rsidRPr="0006195F" w:rsidRDefault="0006195F" w:rsidP="0006195F">
      <w:pPr>
        <w:widowControl w:val="0"/>
        <w:autoSpaceDE w:val="0"/>
        <w:autoSpaceDN w:val="0"/>
        <w:adjustRightInd w:val="0"/>
        <w:spacing w:before="72" w:after="0" w:line="1" w:lineRule="exact"/>
        <w:rPr>
          <w:rFonts w:ascii="Times New Roman" w:eastAsia="Times New Roman" w:hAnsi="Times New Roman" w:cs="Times New Roman"/>
          <w:sz w:val="28"/>
          <w:szCs w:val="28"/>
          <w:lang w:eastAsia="ru-RU"/>
        </w:rPr>
      </w:pPr>
    </w:p>
    <w:p w:rsidR="0006195F" w:rsidRPr="0006195F" w:rsidRDefault="0006195F" w:rsidP="0006195F">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0"/>
          <w:szCs w:val="20"/>
          <w:lang w:eastAsia="ru-RU"/>
        </w:rPr>
        <w:sectPr w:rsidR="0006195F" w:rsidRPr="0006195F">
          <w:type w:val="continuous"/>
          <w:pgSz w:w="11909" w:h="16834"/>
          <w:pgMar w:top="1440" w:right="728" w:bottom="720" w:left="1298" w:header="720" w:footer="720" w:gutter="0"/>
          <w:cols w:space="60"/>
          <w:noEndnote/>
        </w:sectPr>
      </w:pPr>
    </w:p>
    <w:p w:rsidR="0006195F" w:rsidRPr="0006195F" w:rsidRDefault="0006195F" w:rsidP="0006195F">
      <w:pPr>
        <w:widowControl w:val="0"/>
        <w:shd w:val="clear" w:color="auto" w:fill="FFFFFF"/>
        <w:autoSpaceDE w:val="0"/>
        <w:autoSpaceDN w:val="0"/>
        <w:adjustRightInd w:val="0"/>
        <w:spacing w:after="0" w:line="197" w:lineRule="exact"/>
        <w:ind w:right="773"/>
        <w:jc w:val="center"/>
        <w:rPr>
          <w:rFonts w:ascii="Times New Roman" w:eastAsia="Times New Roman" w:hAnsi="Times New Roman" w:cs="Times New Roman"/>
          <w:spacing w:val="-3"/>
          <w:sz w:val="18"/>
          <w:szCs w:val="18"/>
          <w:lang w:eastAsia="ru-RU"/>
        </w:rPr>
      </w:pPr>
      <w:r w:rsidRPr="0006195F">
        <w:rPr>
          <w:rFonts w:ascii="Times New Roman" w:eastAsia="Times New Roman" w:hAnsi="Times New Roman" w:cs="Times New Roman"/>
          <w:spacing w:val="-3"/>
          <w:sz w:val="18"/>
          <w:szCs w:val="18"/>
          <w:lang w:eastAsia="ru-RU"/>
        </w:rPr>
        <w:lastRenderedPageBreak/>
        <w:t xml:space="preserve">453361, Ермолаево </w:t>
      </w:r>
      <w:proofErr w:type="spellStart"/>
      <w:r w:rsidRPr="0006195F">
        <w:rPr>
          <w:rFonts w:ascii="Times New Roman" w:eastAsia="Times New Roman" w:hAnsi="Times New Roman" w:cs="Times New Roman"/>
          <w:spacing w:val="-3"/>
          <w:sz w:val="18"/>
          <w:szCs w:val="18"/>
          <w:lang w:eastAsia="ru-RU"/>
        </w:rPr>
        <w:t>ауылы</w:t>
      </w:r>
      <w:proofErr w:type="spellEnd"/>
      <w:r w:rsidRPr="0006195F">
        <w:rPr>
          <w:rFonts w:ascii="Times New Roman" w:eastAsia="Times New Roman" w:hAnsi="Times New Roman" w:cs="Times New Roman"/>
          <w:spacing w:val="-3"/>
          <w:sz w:val="18"/>
          <w:szCs w:val="18"/>
          <w:lang w:eastAsia="ru-RU"/>
        </w:rPr>
        <w:t>,</w:t>
      </w:r>
      <w:r w:rsidRPr="0006195F">
        <w:rPr>
          <w:rFonts w:ascii="Times Cyr Bash Normal" w:eastAsia="Times New Roman" w:hAnsi="Times Cyr Bash Normal" w:cs="Times New Roman"/>
          <w:spacing w:val="-3"/>
          <w:sz w:val="18"/>
          <w:szCs w:val="18"/>
          <w:lang w:eastAsia="ru-RU"/>
        </w:rPr>
        <w:t xml:space="preserve"> Совет </w:t>
      </w:r>
      <w:proofErr w:type="spellStart"/>
      <w:r w:rsidRPr="0006195F">
        <w:rPr>
          <w:rFonts w:ascii="Times Cyr Bash Normal" w:eastAsia="Times New Roman" w:hAnsi="Times Cyr Bash Normal" w:cs="Times New Roman"/>
          <w:spacing w:val="-3"/>
          <w:sz w:val="18"/>
          <w:szCs w:val="18"/>
          <w:lang w:eastAsia="ru-RU"/>
        </w:rPr>
        <w:t>урамы</w:t>
      </w:r>
      <w:proofErr w:type="spellEnd"/>
      <w:r w:rsidRPr="0006195F">
        <w:rPr>
          <w:rFonts w:ascii="Times Cyr Bash Normal" w:eastAsia="Times New Roman" w:hAnsi="Times Cyr Bash Normal" w:cs="Times New Roman"/>
          <w:spacing w:val="-3"/>
          <w:sz w:val="18"/>
          <w:szCs w:val="18"/>
          <w:lang w:eastAsia="ru-RU"/>
        </w:rPr>
        <w:t xml:space="preserve">, </w:t>
      </w:r>
      <w:r w:rsidRPr="0006195F">
        <w:rPr>
          <w:rFonts w:ascii="Times New Roman" w:eastAsia="Times New Roman" w:hAnsi="Times New Roman" w:cs="Times New Roman"/>
          <w:spacing w:val="-3"/>
          <w:sz w:val="18"/>
          <w:szCs w:val="18"/>
          <w:lang w:eastAsia="ru-RU"/>
        </w:rPr>
        <w:t>69</w:t>
      </w:r>
    </w:p>
    <w:p w:rsidR="0006195F" w:rsidRPr="0006195F" w:rsidRDefault="0006195F" w:rsidP="0006195F">
      <w:pPr>
        <w:widowControl w:val="0"/>
        <w:shd w:val="clear" w:color="auto" w:fill="FFFFFF"/>
        <w:autoSpaceDE w:val="0"/>
        <w:autoSpaceDN w:val="0"/>
        <w:adjustRightInd w:val="0"/>
        <w:spacing w:after="0" w:line="197" w:lineRule="exact"/>
        <w:ind w:right="631"/>
        <w:jc w:val="center"/>
        <w:rPr>
          <w:rFonts w:ascii="Times New Roman" w:eastAsia="Times New Roman" w:hAnsi="Times New Roman" w:cs="Times New Roman"/>
          <w:spacing w:val="-3"/>
          <w:sz w:val="18"/>
          <w:szCs w:val="18"/>
          <w:lang w:eastAsia="ru-RU"/>
        </w:rPr>
      </w:pPr>
      <w:r w:rsidRPr="0006195F">
        <w:rPr>
          <w:rFonts w:ascii="Times New Roman" w:eastAsia="Times New Roman" w:hAnsi="Times New Roman" w:cs="Times New Roman"/>
          <w:spacing w:val="-3"/>
          <w:sz w:val="18"/>
          <w:szCs w:val="18"/>
          <w:lang w:eastAsia="ru-RU"/>
        </w:rPr>
        <w:t>Тел. (34757) 6-22-56; факс: (34757) 6-22-56</w:t>
      </w:r>
    </w:p>
    <w:p w:rsidR="0006195F" w:rsidRPr="0006195F" w:rsidRDefault="0006195F" w:rsidP="0006195F">
      <w:pPr>
        <w:widowControl w:val="0"/>
        <w:shd w:val="clear" w:color="auto" w:fill="FFFFFF"/>
        <w:autoSpaceDE w:val="0"/>
        <w:autoSpaceDN w:val="0"/>
        <w:adjustRightInd w:val="0"/>
        <w:spacing w:after="0" w:line="197" w:lineRule="exact"/>
        <w:ind w:left="426" w:right="1198"/>
        <w:jc w:val="center"/>
        <w:rPr>
          <w:rFonts w:ascii="Times New Roman" w:eastAsia="Times New Roman" w:hAnsi="Times New Roman" w:cs="Times New Roman"/>
          <w:spacing w:val="-3"/>
          <w:sz w:val="18"/>
          <w:szCs w:val="18"/>
          <w:lang w:eastAsia="ru-RU"/>
        </w:rPr>
      </w:pPr>
      <w:proofErr w:type="gramStart"/>
      <w:r w:rsidRPr="0006195F">
        <w:rPr>
          <w:rFonts w:ascii="Times New Roman" w:eastAsia="Times New Roman" w:hAnsi="Times New Roman" w:cs="Times New Roman"/>
          <w:bCs/>
          <w:spacing w:val="-5"/>
          <w:sz w:val="18"/>
          <w:szCs w:val="18"/>
          <w:lang w:val="en-US" w:eastAsia="ru-RU"/>
        </w:rPr>
        <w:t>e</w:t>
      </w:r>
      <w:r w:rsidRPr="0006195F">
        <w:rPr>
          <w:rFonts w:ascii="Times New Roman" w:eastAsia="Times New Roman" w:hAnsi="Times New Roman" w:cs="Times New Roman"/>
          <w:bCs/>
          <w:spacing w:val="-5"/>
          <w:sz w:val="18"/>
          <w:szCs w:val="18"/>
          <w:lang w:eastAsia="ru-RU"/>
        </w:rPr>
        <w:t>-</w:t>
      </w:r>
      <w:r w:rsidRPr="0006195F">
        <w:rPr>
          <w:rFonts w:ascii="Times New Roman" w:eastAsia="Times New Roman" w:hAnsi="Times New Roman" w:cs="Times New Roman"/>
          <w:bCs/>
          <w:spacing w:val="-5"/>
          <w:sz w:val="18"/>
          <w:szCs w:val="18"/>
          <w:lang w:val="en-US" w:eastAsia="ru-RU"/>
        </w:rPr>
        <w:t>mail</w:t>
      </w:r>
      <w:proofErr w:type="gramEnd"/>
      <w:r w:rsidRPr="0006195F">
        <w:rPr>
          <w:rFonts w:ascii="Times New Roman" w:eastAsia="Times New Roman" w:hAnsi="Times New Roman" w:cs="Times New Roman"/>
          <w:bCs/>
          <w:spacing w:val="-5"/>
          <w:sz w:val="18"/>
          <w:szCs w:val="18"/>
          <w:lang w:eastAsia="ru-RU"/>
        </w:rPr>
        <w:t xml:space="preserve">:  </w:t>
      </w:r>
      <w:proofErr w:type="spellStart"/>
      <w:r w:rsidRPr="0006195F">
        <w:rPr>
          <w:rFonts w:ascii="Times New Roman" w:eastAsia="Times New Roman" w:hAnsi="Times New Roman" w:cs="Times New Roman"/>
          <w:bCs/>
          <w:spacing w:val="-5"/>
          <w:sz w:val="18"/>
          <w:szCs w:val="18"/>
          <w:lang w:val="en-US" w:eastAsia="ru-RU"/>
        </w:rPr>
        <w:t>ermselsovet</w:t>
      </w:r>
      <w:proofErr w:type="spellEnd"/>
      <w:r w:rsidRPr="0006195F">
        <w:rPr>
          <w:rFonts w:ascii="Times New Roman" w:eastAsia="Times New Roman" w:hAnsi="Times New Roman" w:cs="Times New Roman"/>
          <w:bCs/>
          <w:spacing w:val="-5"/>
          <w:sz w:val="18"/>
          <w:szCs w:val="18"/>
          <w:lang w:eastAsia="ru-RU"/>
        </w:rPr>
        <w:t>@</w:t>
      </w:r>
      <w:r w:rsidRPr="0006195F">
        <w:rPr>
          <w:rFonts w:ascii="Times New Roman" w:eastAsia="Times New Roman" w:hAnsi="Times New Roman" w:cs="Times New Roman"/>
          <w:bCs/>
          <w:spacing w:val="-5"/>
          <w:sz w:val="18"/>
          <w:szCs w:val="18"/>
          <w:lang w:val="en-US" w:eastAsia="ru-RU"/>
        </w:rPr>
        <w:t>mail</w:t>
      </w:r>
      <w:r w:rsidRPr="0006195F">
        <w:rPr>
          <w:rFonts w:ascii="Times New Roman" w:eastAsia="Times New Roman" w:hAnsi="Times New Roman" w:cs="Times New Roman"/>
          <w:bCs/>
          <w:spacing w:val="-5"/>
          <w:sz w:val="18"/>
          <w:szCs w:val="18"/>
          <w:lang w:eastAsia="ru-RU"/>
        </w:rPr>
        <w:t>.</w:t>
      </w:r>
      <w:proofErr w:type="spellStart"/>
      <w:r w:rsidRPr="0006195F">
        <w:rPr>
          <w:rFonts w:ascii="Times New Roman" w:eastAsia="Times New Roman" w:hAnsi="Times New Roman" w:cs="Times New Roman"/>
          <w:bCs/>
          <w:spacing w:val="-5"/>
          <w:sz w:val="18"/>
          <w:szCs w:val="18"/>
          <w:lang w:val="en-US" w:eastAsia="ru-RU"/>
        </w:rPr>
        <w:t>ru</w:t>
      </w:r>
      <w:proofErr w:type="spellEnd"/>
    </w:p>
    <w:p w:rsidR="0006195F" w:rsidRPr="0006195F" w:rsidRDefault="0006195F" w:rsidP="0006195F">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pacing w:val="-2"/>
          <w:sz w:val="18"/>
          <w:szCs w:val="18"/>
          <w:lang w:eastAsia="ru-RU"/>
        </w:rPr>
      </w:pPr>
      <w:r w:rsidRPr="0006195F">
        <w:rPr>
          <w:rFonts w:ascii="Times New Roman" w:eastAsia="Times New Roman" w:hAnsi="Times New Roman" w:cs="Times New Roman"/>
          <w:sz w:val="20"/>
          <w:szCs w:val="20"/>
          <w:lang w:eastAsia="ru-RU"/>
        </w:rPr>
        <w:br w:type="column"/>
      </w:r>
      <w:r w:rsidRPr="0006195F">
        <w:rPr>
          <w:rFonts w:ascii="Times New Roman" w:eastAsia="Times New Roman" w:hAnsi="Times New Roman" w:cs="Times New Roman"/>
          <w:sz w:val="20"/>
          <w:szCs w:val="20"/>
          <w:lang w:eastAsia="ru-RU"/>
        </w:rPr>
        <w:lastRenderedPageBreak/>
        <w:t xml:space="preserve">             </w:t>
      </w:r>
      <w:r w:rsidRPr="0006195F">
        <w:rPr>
          <w:rFonts w:ascii="Times New Roman" w:eastAsia="Times New Roman" w:hAnsi="Times New Roman" w:cs="Times New Roman"/>
          <w:spacing w:val="-2"/>
          <w:sz w:val="18"/>
          <w:szCs w:val="18"/>
          <w:lang w:eastAsia="ru-RU"/>
        </w:rPr>
        <w:t>453361, село Ермолаево, улица Советская, 69</w:t>
      </w:r>
    </w:p>
    <w:p w:rsidR="0006195F" w:rsidRPr="0006195F" w:rsidRDefault="0006195F" w:rsidP="0006195F">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pacing w:val="-2"/>
          <w:sz w:val="18"/>
          <w:szCs w:val="18"/>
          <w:lang w:eastAsia="ru-RU"/>
        </w:rPr>
      </w:pPr>
      <w:r w:rsidRPr="0006195F">
        <w:rPr>
          <w:rFonts w:ascii="Times New Roman" w:eastAsia="Times New Roman" w:hAnsi="Times New Roman" w:cs="Times New Roman"/>
          <w:spacing w:val="-3"/>
          <w:sz w:val="18"/>
          <w:szCs w:val="18"/>
          <w:lang w:eastAsia="ru-RU"/>
        </w:rPr>
        <w:t xml:space="preserve">           Тел. (34757) 6-22-56; факс: (34757) 6-22-56</w:t>
      </w:r>
    </w:p>
    <w:p w:rsidR="0006195F" w:rsidRPr="0006195F" w:rsidRDefault="0006195F" w:rsidP="0006195F">
      <w:pPr>
        <w:widowControl w:val="0"/>
        <w:shd w:val="clear" w:color="auto" w:fill="FFFFFF"/>
        <w:autoSpaceDE w:val="0"/>
        <w:autoSpaceDN w:val="0"/>
        <w:adjustRightInd w:val="0"/>
        <w:spacing w:after="0" w:line="197" w:lineRule="exact"/>
        <w:ind w:right="-48"/>
        <w:jc w:val="center"/>
        <w:rPr>
          <w:rFonts w:ascii="Times New Roman" w:eastAsia="Times New Roman" w:hAnsi="Times New Roman" w:cs="Times New Roman"/>
          <w:sz w:val="20"/>
          <w:szCs w:val="20"/>
          <w:lang w:eastAsia="ru-RU"/>
        </w:rPr>
        <w:sectPr w:rsidR="0006195F" w:rsidRPr="0006195F">
          <w:type w:val="continuous"/>
          <w:pgSz w:w="11909" w:h="16834"/>
          <w:pgMar w:top="1440" w:right="728" w:bottom="720" w:left="1298" w:header="720" w:footer="720" w:gutter="0"/>
          <w:cols w:num="2" w:space="720" w:equalWidth="0">
            <w:col w:w="4459" w:space="936"/>
            <w:col w:w="4488"/>
          </w:cols>
          <w:noEndnote/>
        </w:sectPr>
      </w:pPr>
      <w:r w:rsidRPr="0006195F">
        <w:rPr>
          <w:rFonts w:ascii="Times New Roman" w:eastAsia="Times New Roman" w:hAnsi="Times New Roman" w:cs="Times New Roman"/>
          <w:bCs/>
          <w:spacing w:val="-5"/>
          <w:sz w:val="18"/>
          <w:szCs w:val="18"/>
          <w:lang w:eastAsia="ru-RU"/>
        </w:rPr>
        <w:t xml:space="preserve">              </w:t>
      </w:r>
      <w:proofErr w:type="gramStart"/>
      <w:r w:rsidRPr="0006195F">
        <w:rPr>
          <w:rFonts w:ascii="Times New Roman" w:eastAsia="Times New Roman" w:hAnsi="Times New Roman" w:cs="Times New Roman"/>
          <w:bCs/>
          <w:spacing w:val="-5"/>
          <w:sz w:val="18"/>
          <w:szCs w:val="18"/>
          <w:lang w:val="en-US" w:eastAsia="ru-RU"/>
        </w:rPr>
        <w:t>e</w:t>
      </w:r>
      <w:r w:rsidRPr="0006195F">
        <w:rPr>
          <w:rFonts w:ascii="Times New Roman" w:eastAsia="Times New Roman" w:hAnsi="Times New Roman" w:cs="Times New Roman"/>
          <w:bCs/>
          <w:spacing w:val="-5"/>
          <w:sz w:val="18"/>
          <w:szCs w:val="18"/>
          <w:lang w:eastAsia="ru-RU"/>
        </w:rPr>
        <w:t>-</w:t>
      </w:r>
      <w:r w:rsidRPr="0006195F">
        <w:rPr>
          <w:rFonts w:ascii="Times New Roman" w:eastAsia="Times New Roman" w:hAnsi="Times New Roman" w:cs="Times New Roman"/>
          <w:bCs/>
          <w:spacing w:val="-5"/>
          <w:sz w:val="18"/>
          <w:szCs w:val="18"/>
          <w:lang w:val="en-US" w:eastAsia="ru-RU"/>
        </w:rPr>
        <w:t>mail</w:t>
      </w:r>
      <w:proofErr w:type="gramEnd"/>
      <w:r w:rsidRPr="0006195F">
        <w:rPr>
          <w:rFonts w:ascii="Times New Roman" w:eastAsia="Times New Roman" w:hAnsi="Times New Roman" w:cs="Times New Roman"/>
          <w:bCs/>
          <w:spacing w:val="-5"/>
          <w:sz w:val="18"/>
          <w:szCs w:val="18"/>
          <w:lang w:eastAsia="ru-RU"/>
        </w:rPr>
        <w:t xml:space="preserve">:  </w:t>
      </w:r>
      <w:proofErr w:type="spellStart"/>
      <w:r w:rsidRPr="0006195F">
        <w:rPr>
          <w:rFonts w:ascii="Times New Roman" w:eastAsia="Times New Roman" w:hAnsi="Times New Roman" w:cs="Times New Roman"/>
          <w:bCs/>
          <w:spacing w:val="-5"/>
          <w:sz w:val="18"/>
          <w:szCs w:val="18"/>
          <w:lang w:val="en-US" w:eastAsia="ru-RU"/>
        </w:rPr>
        <w:t>ermselsovet</w:t>
      </w:r>
      <w:proofErr w:type="spellEnd"/>
      <w:r w:rsidRPr="0006195F">
        <w:rPr>
          <w:rFonts w:ascii="Times New Roman" w:eastAsia="Times New Roman" w:hAnsi="Times New Roman" w:cs="Times New Roman"/>
          <w:bCs/>
          <w:spacing w:val="-5"/>
          <w:sz w:val="18"/>
          <w:szCs w:val="18"/>
          <w:lang w:eastAsia="ru-RU"/>
        </w:rPr>
        <w:t>@</w:t>
      </w:r>
      <w:r w:rsidRPr="0006195F">
        <w:rPr>
          <w:rFonts w:ascii="Times New Roman" w:eastAsia="Times New Roman" w:hAnsi="Times New Roman" w:cs="Times New Roman"/>
          <w:bCs/>
          <w:spacing w:val="-5"/>
          <w:sz w:val="18"/>
          <w:szCs w:val="18"/>
          <w:lang w:val="en-US" w:eastAsia="ru-RU"/>
        </w:rPr>
        <w:t>mail</w:t>
      </w:r>
      <w:r w:rsidRPr="0006195F">
        <w:rPr>
          <w:rFonts w:ascii="Times New Roman" w:eastAsia="Times New Roman" w:hAnsi="Times New Roman" w:cs="Times New Roman"/>
          <w:bCs/>
          <w:spacing w:val="-5"/>
          <w:sz w:val="18"/>
          <w:szCs w:val="18"/>
          <w:lang w:eastAsia="ru-RU"/>
        </w:rPr>
        <w:t>.</w:t>
      </w:r>
      <w:proofErr w:type="spellStart"/>
      <w:r w:rsidRPr="0006195F">
        <w:rPr>
          <w:rFonts w:ascii="Times New Roman" w:eastAsia="Times New Roman" w:hAnsi="Times New Roman" w:cs="Times New Roman"/>
          <w:bCs/>
          <w:spacing w:val="-5"/>
          <w:sz w:val="18"/>
          <w:szCs w:val="18"/>
          <w:lang w:val="en-US" w:eastAsia="ru-RU"/>
        </w:rPr>
        <w:t>ru</w:t>
      </w:r>
      <w:proofErr w:type="spellEnd"/>
    </w:p>
    <w:p w:rsidR="0006195F" w:rsidRPr="0006195F" w:rsidRDefault="0006195F" w:rsidP="0006195F">
      <w:pPr>
        <w:widowControl w:val="0"/>
        <w:autoSpaceDE w:val="0"/>
        <w:autoSpaceDN w:val="0"/>
        <w:adjustRightInd w:val="0"/>
        <w:spacing w:before="547" w:after="0" w:line="1"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-701040</wp:posOffset>
                </wp:positionH>
                <wp:positionV relativeFrom="paragraph">
                  <wp:posOffset>166370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3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3.1pt" to="442.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" strokeweight="4.75pt">
                <v:stroke linestyle="thickThin"/>
              </v:line>
            </w:pict>
          </mc:Fallback>
        </mc:AlternateContent>
      </w:r>
    </w:p>
    <w:p w:rsidR="0006195F" w:rsidRDefault="0006195F" w:rsidP="0006195F">
      <w:pPr>
        <w:widowControl w:val="0"/>
        <w:shd w:val="clear" w:color="auto" w:fill="FFFFFF"/>
        <w:autoSpaceDE w:val="0"/>
        <w:autoSpaceDN w:val="0"/>
        <w:adjustRightInd w:val="0"/>
        <w:spacing w:after="0" w:line="187" w:lineRule="exact"/>
        <w:ind w:firstLine="605"/>
        <w:rPr>
          <w:rFonts w:ascii="Times New Roman" w:eastAsia="Times New Roman" w:hAnsi="Times New Roman" w:cs="Times New Roman"/>
          <w:sz w:val="28"/>
          <w:szCs w:val="28"/>
          <w:lang w:eastAsia="ru-RU"/>
        </w:rPr>
      </w:pPr>
    </w:p>
    <w:p w:rsidR="0006195F" w:rsidRPr="0006195F" w:rsidRDefault="0006195F" w:rsidP="0006195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6195F">
        <w:rPr>
          <w:rFonts w:ascii="Lucida Sans Unicode" w:eastAsia="Times New Roman" w:hAnsi="Lucida Sans Unicode" w:cs="Lucida Sans Unicode"/>
          <w:b/>
          <w:sz w:val="28"/>
          <w:szCs w:val="28"/>
          <w:lang w:val="be-BY" w:eastAsia="ru-RU"/>
        </w:rPr>
        <w:t>Ҡ</w:t>
      </w:r>
      <w:r w:rsidRPr="0006195F">
        <w:rPr>
          <w:rFonts w:ascii="Times Cyr Bash Normal" w:eastAsia="Times New Roman" w:hAnsi="Times Cyr Bash Normal" w:cs="Lucida Sans Unicode"/>
          <w:b/>
          <w:sz w:val="28"/>
          <w:szCs w:val="28"/>
          <w:lang w:val="be-BY" w:eastAsia="ru-RU"/>
        </w:rPr>
        <w:t xml:space="preserve">АРАР          </w:t>
      </w:r>
      <w:r w:rsidRPr="0006195F">
        <w:rPr>
          <w:rFonts w:ascii="Times New Roman" w:eastAsia="Times New Roman" w:hAnsi="Times New Roman" w:cs="Lucida Sans Unicode"/>
          <w:b/>
          <w:sz w:val="28"/>
          <w:szCs w:val="28"/>
          <w:lang w:val="be-BY" w:eastAsia="ru-RU"/>
        </w:rPr>
        <w:tab/>
      </w:r>
      <w:r w:rsidRPr="0006195F">
        <w:rPr>
          <w:rFonts w:ascii="Times New Roman" w:eastAsia="Times New Roman" w:hAnsi="Times New Roman" w:cs="Lucida Sans Unicode"/>
          <w:b/>
          <w:sz w:val="28"/>
          <w:szCs w:val="28"/>
          <w:lang w:val="be-BY" w:eastAsia="ru-RU"/>
        </w:rPr>
        <w:tab/>
      </w:r>
      <w:r w:rsidRPr="0006195F">
        <w:rPr>
          <w:rFonts w:ascii="Times New Roman" w:eastAsia="Times New Roman" w:hAnsi="Times New Roman" w:cs="Lucida Sans Unicode"/>
          <w:b/>
          <w:sz w:val="28"/>
          <w:szCs w:val="28"/>
          <w:lang w:val="be-BY" w:eastAsia="ru-RU"/>
        </w:rPr>
        <w:tab/>
      </w:r>
      <w:r w:rsidRPr="0006195F">
        <w:rPr>
          <w:rFonts w:ascii="Times New Roman" w:eastAsia="Times New Roman" w:hAnsi="Times New Roman" w:cs="Lucida Sans Unicode"/>
          <w:b/>
          <w:sz w:val="28"/>
          <w:szCs w:val="28"/>
          <w:lang w:val="be-BY" w:eastAsia="ru-RU"/>
        </w:rPr>
        <w:tab/>
      </w:r>
      <w:r w:rsidRPr="0006195F">
        <w:rPr>
          <w:rFonts w:ascii="Times New Roman" w:eastAsia="Times New Roman" w:hAnsi="Times New Roman" w:cs="Lucida Sans Unicode"/>
          <w:b/>
          <w:sz w:val="28"/>
          <w:szCs w:val="28"/>
          <w:lang w:val="be-BY" w:eastAsia="ru-RU"/>
        </w:rPr>
        <w:tab/>
        <w:t xml:space="preserve">                              </w:t>
      </w:r>
      <w:r w:rsidRPr="0006195F">
        <w:rPr>
          <w:rFonts w:ascii="Times New Roman" w:eastAsia="Times New Roman" w:hAnsi="Times New Roman" w:cs="Times New Roman"/>
          <w:b/>
          <w:sz w:val="28"/>
          <w:szCs w:val="28"/>
          <w:lang w:eastAsia="ru-RU"/>
        </w:rPr>
        <w:t>ПОСТАНОВЛЕНИЕ</w:t>
      </w:r>
      <w:r w:rsidRPr="0006195F">
        <w:rPr>
          <w:rFonts w:ascii="Times New Roman" w:eastAsia="Times New Roman" w:hAnsi="Times New Roman" w:cs="Times New Roman"/>
          <w:sz w:val="20"/>
          <w:szCs w:val="20"/>
          <w:lang w:eastAsia="ru-RU"/>
        </w:rPr>
        <w:t xml:space="preserve">    </w:t>
      </w:r>
    </w:p>
    <w:p w:rsidR="0006195F" w:rsidRPr="0006195F" w:rsidRDefault="0006195F" w:rsidP="0006195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6195F">
        <w:rPr>
          <w:rFonts w:ascii="Times New Roman" w:eastAsia="Times New Roman" w:hAnsi="Times New Roman" w:cs="Times New Roman"/>
          <w:sz w:val="20"/>
          <w:szCs w:val="20"/>
          <w:lang w:eastAsia="ru-RU"/>
        </w:rPr>
        <w:t xml:space="preserve">      </w:t>
      </w:r>
    </w:p>
    <w:p w:rsidR="0006195F" w:rsidRDefault="0006195F" w:rsidP="0006195F">
      <w:pPr>
        <w:spacing w:after="0" w:line="240" w:lineRule="auto"/>
        <w:ind w:right="-2"/>
        <w:outlineLvl w:val="0"/>
        <w:rPr>
          <w:rFonts w:ascii="Times New Roman" w:eastAsia="Times New Roman" w:hAnsi="Times New Roman" w:cs="Times New Roman"/>
          <w:sz w:val="28"/>
          <w:szCs w:val="28"/>
          <w:lang w:eastAsia="ru-RU"/>
        </w:rPr>
      </w:pPr>
    </w:p>
    <w:p w:rsidR="0006195F" w:rsidRPr="005F0853" w:rsidRDefault="0006195F" w:rsidP="0006195F">
      <w:pPr>
        <w:spacing w:after="0" w:line="240" w:lineRule="auto"/>
        <w:ind w:right="-2"/>
        <w:outlineLvl w:val="0"/>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 28»  сентябрь  2020 й.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№162              </w:t>
      </w:r>
      <w:r w:rsidRPr="005F0853">
        <w:rPr>
          <w:rFonts w:ascii="Times New Roman" w:eastAsia="Times New Roman" w:hAnsi="Times New Roman" w:cs="Times New Roman"/>
          <w:sz w:val="28"/>
          <w:szCs w:val="28"/>
          <w:lang w:eastAsia="ru-RU"/>
        </w:rPr>
        <w:t xml:space="preserve">             «28 » сентября 2020 г. </w:t>
      </w:r>
    </w:p>
    <w:p w:rsidR="0006195F" w:rsidRPr="005F0853" w:rsidRDefault="0006195F" w:rsidP="0006195F">
      <w:pPr>
        <w:widowControl w:val="0"/>
        <w:autoSpaceDE w:val="0"/>
        <w:autoSpaceDN w:val="0"/>
        <w:spacing w:after="0" w:line="240" w:lineRule="auto"/>
        <w:rPr>
          <w:rFonts w:ascii="Times New Roman" w:eastAsia="Times New Roman" w:hAnsi="Times New Roman" w:cs="Times New Roman"/>
          <w:szCs w:val="20"/>
          <w:lang w:eastAsia="ru-RU"/>
        </w:rPr>
      </w:pPr>
    </w:p>
    <w:p w:rsidR="0006195F" w:rsidRPr="005F0853" w:rsidRDefault="0006195F" w:rsidP="0006195F">
      <w:pPr>
        <w:spacing w:after="0" w:line="240" w:lineRule="auto"/>
        <w:ind w:right="-2"/>
        <w:jc w:val="center"/>
        <w:outlineLvl w:val="0"/>
        <w:rPr>
          <w:rFonts w:ascii="Times New Roman" w:eastAsia="Times New Roman" w:hAnsi="Times New Roman" w:cs="Times New Roman"/>
          <w:b/>
          <w:sz w:val="28"/>
          <w:szCs w:val="28"/>
          <w:lang w:eastAsia="ru-RU"/>
        </w:rPr>
      </w:pPr>
      <w:r w:rsidRPr="005F0853">
        <w:rPr>
          <w:rFonts w:ascii="Times New Roman" w:eastAsia="Times New Roman" w:hAnsi="Times New Roman" w:cs="Times New Roman"/>
          <w:color w:val="000000"/>
          <w:sz w:val="28"/>
          <w:szCs w:val="28"/>
          <w:lang w:eastAsia="ru-RU"/>
        </w:rPr>
        <w:t xml:space="preserve">  </w:t>
      </w:r>
    </w:p>
    <w:p w:rsidR="0006195F" w:rsidRPr="005F0853" w:rsidRDefault="0006195F" w:rsidP="0006195F">
      <w:pPr>
        <w:tabs>
          <w:tab w:val="left" w:pos="142"/>
          <w:tab w:val="left" w:pos="567"/>
        </w:tabs>
        <w:spacing w:after="0" w:line="240" w:lineRule="auto"/>
        <w:jc w:val="center"/>
        <w:rPr>
          <w:rFonts w:ascii="Times New Roman" w:eastAsia="Arial Unicode MS" w:hAnsi="Times New Roman" w:cs="Times New Roman"/>
          <w:b/>
          <w:color w:val="000000"/>
          <w:sz w:val="28"/>
          <w:szCs w:val="28"/>
          <w:lang w:eastAsia="ru-RU" w:bidi="ru-RU"/>
        </w:rPr>
      </w:pPr>
      <w:r w:rsidRPr="005F0853">
        <w:rPr>
          <w:rFonts w:ascii="Times New Roman" w:eastAsia="Arial Unicode MS" w:hAnsi="Times New Roman" w:cs="Times New Roman"/>
          <w:b/>
          <w:color w:val="000000"/>
          <w:sz w:val="28"/>
          <w:szCs w:val="28"/>
          <w:lang w:eastAsia="ru-RU" w:bidi="ru-RU"/>
        </w:rPr>
        <w:t>Об утверждении порядка составления и утверждения плана</w:t>
      </w:r>
      <w:r w:rsidRPr="005F0853">
        <w:rPr>
          <w:rFonts w:ascii="Times New Roman" w:eastAsia="Arial Unicode MS" w:hAnsi="Times New Roman" w:cs="Times New Roman"/>
          <w:b/>
          <w:color w:val="000000"/>
          <w:sz w:val="28"/>
          <w:szCs w:val="28"/>
          <w:lang w:eastAsia="ru-RU" w:bidi="ru-RU"/>
        </w:rPr>
        <w:br/>
        <w:t xml:space="preserve">        финансово-хозяйственной деятельности муниципальных бюджетных и автономных учреждений сельского поселения Ермолаевский сельсовет </w:t>
      </w:r>
    </w:p>
    <w:p w:rsidR="0006195F" w:rsidRPr="005F0853" w:rsidRDefault="0006195F" w:rsidP="0006195F">
      <w:pPr>
        <w:tabs>
          <w:tab w:val="left" w:pos="142"/>
          <w:tab w:val="left" w:pos="567"/>
        </w:tabs>
        <w:spacing w:after="0" w:line="240" w:lineRule="auto"/>
        <w:jc w:val="center"/>
        <w:rPr>
          <w:rFonts w:ascii="Times New Roman" w:eastAsia="Arial Unicode MS" w:hAnsi="Times New Roman" w:cs="Times New Roman"/>
          <w:b/>
          <w:color w:val="000000"/>
          <w:sz w:val="28"/>
          <w:szCs w:val="28"/>
          <w:lang w:eastAsia="ru-RU" w:bidi="ru-RU"/>
        </w:rPr>
      </w:pPr>
      <w:r w:rsidRPr="005F0853">
        <w:rPr>
          <w:rFonts w:ascii="Times New Roman" w:eastAsia="Arial Unicode MS" w:hAnsi="Times New Roman" w:cs="Times New Roman"/>
          <w:b/>
          <w:color w:val="000000"/>
          <w:sz w:val="28"/>
          <w:szCs w:val="28"/>
          <w:lang w:eastAsia="ru-RU" w:bidi="ru-RU"/>
        </w:rPr>
        <w:t xml:space="preserve">муниципального района Куюргазинский район </w:t>
      </w:r>
    </w:p>
    <w:p w:rsidR="0006195F" w:rsidRPr="005F0853" w:rsidRDefault="0006195F" w:rsidP="0006195F">
      <w:pPr>
        <w:tabs>
          <w:tab w:val="left" w:pos="142"/>
          <w:tab w:val="left" w:pos="567"/>
        </w:tabs>
        <w:spacing w:after="0" w:line="240" w:lineRule="auto"/>
        <w:jc w:val="center"/>
        <w:rPr>
          <w:rFonts w:ascii="Times New Roman" w:eastAsia="Arial Unicode MS" w:hAnsi="Times New Roman" w:cs="Times New Roman"/>
          <w:b/>
          <w:color w:val="000000"/>
          <w:sz w:val="28"/>
          <w:szCs w:val="28"/>
          <w:lang w:eastAsia="ru-RU" w:bidi="ru-RU"/>
        </w:rPr>
      </w:pPr>
      <w:r w:rsidRPr="005F0853">
        <w:rPr>
          <w:rFonts w:ascii="Times New Roman" w:eastAsia="Arial Unicode MS" w:hAnsi="Times New Roman" w:cs="Times New Roman"/>
          <w:b/>
          <w:color w:val="000000"/>
          <w:sz w:val="28"/>
          <w:szCs w:val="28"/>
          <w:lang w:eastAsia="ru-RU" w:bidi="ru-RU"/>
        </w:rPr>
        <w:t>Республики Башкортостан</w:t>
      </w:r>
    </w:p>
    <w:p w:rsidR="0006195F" w:rsidRPr="005F0853" w:rsidRDefault="0006195F" w:rsidP="0006195F">
      <w:pPr>
        <w:tabs>
          <w:tab w:val="left" w:pos="142"/>
          <w:tab w:val="left" w:pos="567"/>
        </w:tabs>
        <w:spacing w:after="0" w:line="240" w:lineRule="auto"/>
        <w:jc w:val="center"/>
        <w:rPr>
          <w:rFonts w:ascii="Times New Roman" w:eastAsia="Arial Unicode MS" w:hAnsi="Times New Roman" w:cs="Times New Roman"/>
          <w:b/>
          <w:color w:val="000000"/>
          <w:sz w:val="28"/>
          <w:szCs w:val="28"/>
          <w:lang w:eastAsia="ru-RU" w:bidi="ru-RU"/>
        </w:rPr>
      </w:pPr>
    </w:p>
    <w:p w:rsidR="0006195F" w:rsidRPr="005F0853" w:rsidRDefault="0006195F" w:rsidP="0006195F">
      <w:pPr>
        <w:tabs>
          <w:tab w:val="left" w:pos="142"/>
          <w:tab w:val="left" w:pos="567"/>
        </w:tabs>
        <w:spacing w:after="0" w:line="240" w:lineRule="auto"/>
        <w:jc w:val="center"/>
        <w:rPr>
          <w:rFonts w:ascii="Times New Roman" w:eastAsia="Arial Unicode MS" w:hAnsi="Times New Roman" w:cs="Times New Roman"/>
          <w:b/>
          <w:color w:val="000000"/>
          <w:sz w:val="28"/>
          <w:szCs w:val="28"/>
          <w:lang w:eastAsia="ru-RU" w:bidi="ru-RU"/>
        </w:rPr>
      </w:pPr>
    </w:p>
    <w:p w:rsidR="0006195F" w:rsidRPr="005F0853" w:rsidRDefault="0006195F" w:rsidP="0006195F">
      <w:pPr>
        <w:widowControl w:val="0"/>
        <w:spacing w:after="0"/>
        <w:ind w:firstLine="709"/>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№186н, </w:t>
      </w:r>
      <w:r w:rsidRPr="005F0853">
        <w:rPr>
          <w:rFonts w:ascii="Times New Roman" w:eastAsia="Times New Roman" w:hAnsi="Times New Roman" w:cs="Times New Roman"/>
          <w:b/>
          <w:color w:val="000000"/>
          <w:sz w:val="28"/>
          <w:szCs w:val="28"/>
          <w:lang w:eastAsia="ru-RU" w:bidi="ru-RU"/>
        </w:rPr>
        <w:t>постановляю:</w:t>
      </w:r>
    </w:p>
    <w:p w:rsidR="0006195F" w:rsidRPr="005F0853" w:rsidRDefault="0006195F" w:rsidP="0006195F">
      <w:pPr>
        <w:widowControl w:val="0"/>
        <w:tabs>
          <w:tab w:val="left" w:pos="855"/>
          <w:tab w:val="left" w:pos="1560"/>
        </w:tabs>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           </w:t>
      </w:r>
    </w:p>
    <w:p w:rsidR="0006195F" w:rsidRPr="005F0853" w:rsidRDefault="0006195F" w:rsidP="0006195F">
      <w:pPr>
        <w:widowControl w:val="0"/>
        <w:tabs>
          <w:tab w:val="left" w:pos="855"/>
          <w:tab w:val="left" w:pos="1560"/>
        </w:tabs>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1. Утвердить прилагаемый Порядок составления и утверждения плана финансово-хозяйственной деятельности муниципальных бюджетных и автономных учреждени</w:t>
      </w:r>
      <w:r>
        <w:rPr>
          <w:rFonts w:ascii="Times New Roman" w:eastAsia="Times New Roman" w:hAnsi="Times New Roman" w:cs="Times New Roman"/>
          <w:color w:val="000000"/>
          <w:sz w:val="28"/>
          <w:szCs w:val="28"/>
          <w:lang w:eastAsia="ru-RU" w:bidi="ru-RU"/>
        </w:rPr>
        <w:t>й сельского поселения  Ермолаевс</w:t>
      </w:r>
      <w:bookmarkStart w:id="0" w:name="_GoBack"/>
      <w:bookmarkEnd w:id="0"/>
      <w:r w:rsidRPr="005F0853">
        <w:rPr>
          <w:rFonts w:ascii="Times New Roman" w:eastAsia="Times New Roman" w:hAnsi="Times New Roman" w:cs="Times New Roman"/>
          <w:color w:val="000000"/>
          <w:sz w:val="28"/>
          <w:szCs w:val="28"/>
          <w:lang w:eastAsia="ru-RU" w:bidi="ru-RU"/>
        </w:rPr>
        <w:t>кий  сельсовета муниципального района Куюргазинский район Республики Башкортостан,</w:t>
      </w:r>
      <w:r w:rsidRPr="005F0853">
        <w:rPr>
          <w:rFonts w:ascii="Times New Roman" w:eastAsia="Times New Roman" w:hAnsi="Times New Roman" w:cs="Times New Roman"/>
          <w:sz w:val="28"/>
          <w:szCs w:val="28"/>
          <w:lang w:eastAsia="ru-RU"/>
        </w:rPr>
        <w:t xml:space="preserve"> </w:t>
      </w:r>
      <w:r w:rsidRPr="005F0853">
        <w:rPr>
          <w:rFonts w:ascii="Times New Roman" w:eastAsia="Times New Roman" w:hAnsi="Times New Roman" w:cs="Times New Roman"/>
          <w:color w:val="000000"/>
          <w:sz w:val="28"/>
          <w:szCs w:val="28"/>
          <w:lang w:eastAsia="ru-RU" w:bidi="ru-RU"/>
        </w:rPr>
        <w:t>начиная с плана финансово-хозяйственной деятельности муниципального учреждения на 2021 год (на 2021 год и плановый период 2022 и 2023 годов).</w:t>
      </w:r>
    </w:p>
    <w:p w:rsidR="0006195F" w:rsidRPr="005F0853" w:rsidRDefault="0006195F" w:rsidP="0006195F">
      <w:pPr>
        <w:spacing w:after="0" w:line="240" w:lineRule="auto"/>
        <w:ind w:firstLine="708"/>
        <w:jc w:val="both"/>
        <w:rPr>
          <w:rFonts w:ascii="Times New Roman" w:eastAsia="Times New Roman" w:hAnsi="Times New Roman" w:cs="Times New Roman"/>
          <w:sz w:val="28"/>
          <w:szCs w:val="28"/>
          <w:lang w:eastAsia="ru-RU" w:bidi="ru-RU"/>
        </w:rPr>
      </w:pPr>
    </w:p>
    <w:p w:rsidR="0006195F" w:rsidRPr="005F0853" w:rsidRDefault="0006195F" w:rsidP="0006195F">
      <w:pPr>
        <w:spacing w:after="0" w:line="240" w:lineRule="auto"/>
        <w:ind w:firstLine="708"/>
        <w:jc w:val="both"/>
        <w:rPr>
          <w:rFonts w:ascii="Times New Roman" w:eastAsia="Times New Roman" w:hAnsi="Times New Roman" w:cs="Times New Roman"/>
          <w:sz w:val="28"/>
          <w:szCs w:val="28"/>
          <w:lang w:eastAsia="ru-RU" w:bidi="ru-RU"/>
        </w:rPr>
      </w:pPr>
    </w:p>
    <w:p w:rsidR="0006195F" w:rsidRPr="005F0853" w:rsidRDefault="0006195F" w:rsidP="0006195F">
      <w:pPr>
        <w:spacing w:after="0" w:line="240" w:lineRule="auto"/>
        <w:jc w:val="both"/>
        <w:rPr>
          <w:rFonts w:ascii="Times New Roman" w:eastAsia="Times New Roman" w:hAnsi="Times New Roman" w:cs="Times New Roman"/>
          <w:sz w:val="28"/>
          <w:szCs w:val="28"/>
          <w:lang w:eastAsia="ru-RU" w:bidi="ru-RU"/>
        </w:rPr>
      </w:pPr>
    </w:p>
    <w:p w:rsidR="0006195F" w:rsidRPr="005F0853" w:rsidRDefault="0006195F" w:rsidP="0006195F">
      <w:pPr>
        <w:spacing w:after="0" w:line="240" w:lineRule="auto"/>
        <w:jc w:val="both"/>
        <w:rPr>
          <w:rFonts w:ascii="Times New Roman" w:eastAsia="Times New Roman" w:hAnsi="Times New Roman" w:cs="Times New Roman"/>
          <w:b/>
          <w:sz w:val="28"/>
          <w:szCs w:val="28"/>
          <w:lang w:eastAsia="ru-RU"/>
        </w:rPr>
      </w:pPr>
      <w:proofErr w:type="spellStart"/>
      <w:r w:rsidRPr="005F0853">
        <w:rPr>
          <w:rFonts w:ascii="Times New Roman" w:eastAsia="Times New Roman" w:hAnsi="Times New Roman" w:cs="Times New Roman"/>
          <w:b/>
          <w:sz w:val="28"/>
          <w:szCs w:val="28"/>
          <w:lang w:eastAsia="ru-RU" w:bidi="ru-RU"/>
        </w:rPr>
        <w:t>И.о</w:t>
      </w:r>
      <w:proofErr w:type="spellEnd"/>
      <w:r w:rsidRPr="005F0853">
        <w:rPr>
          <w:rFonts w:ascii="Times New Roman" w:eastAsia="Times New Roman" w:hAnsi="Times New Roman" w:cs="Times New Roman"/>
          <w:b/>
          <w:sz w:val="28"/>
          <w:szCs w:val="28"/>
          <w:lang w:eastAsia="ru-RU" w:bidi="ru-RU"/>
        </w:rPr>
        <w:t>. г</w:t>
      </w:r>
      <w:r>
        <w:rPr>
          <w:rFonts w:ascii="Times New Roman" w:eastAsia="Times New Roman" w:hAnsi="Times New Roman" w:cs="Times New Roman"/>
          <w:b/>
          <w:sz w:val="28"/>
          <w:szCs w:val="28"/>
          <w:lang w:eastAsia="ru-RU" w:bidi="ru-RU"/>
        </w:rPr>
        <w:t>лавы</w:t>
      </w:r>
      <w:r w:rsidRPr="005F0853">
        <w:rPr>
          <w:rFonts w:ascii="Times New Roman" w:eastAsia="Times New Roman" w:hAnsi="Times New Roman" w:cs="Times New Roman"/>
          <w:b/>
          <w:sz w:val="28"/>
          <w:szCs w:val="28"/>
          <w:lang w:eastAsia="ru-RU" w:bidi="ru-RU"/>
        </w:rPr>
        <w:t xml:space="preserve">  сельского поселения                             </w:t>
      </w:r>
      <w:r>
        <w:rPr>
          <w:rFonts w:ascii="Times New Roman" w:eastAsia="Times New Roman" w:hAnsi="Times New Roman" w:cs="Times New Roman"/>
          <w:b/>
          <w:sz w:val="28"/>
          <w:szCs w:val="28"/>
          <w:lang w:eastAsia="ru-RU" w:bidi="ru-RU"/>
        </w:rPr>
        <w:t xml:space="preserve">    </w:t>
      </w:r>
      <w:r w:rsidRPr="005F0853">
        <w:rPr>
          <w:rFonts w:ascii="Times New Roman" w:eastAsia="Times New Roman" w:hAnsi="Times New Roman" w:cs="Times New Roman"/>
          <w:b/>
          <w:sz w:val="28"/>
          <w:szCs w:val="28"/>
          <w:lang w:eastAsia="ru-RU" w:bidi="ru-RU"/>
        </w:rPr>
        <w:t xml:space="preserve">               М.В. </w:t>
      </w:r>
      <w:proofErr w:type="spellStart"/>
      <w:r w:rsidRPr="005F0853">
        <w:rPr>
          <w:rFonts w:ascii="Times New Roman" w:eastAsia="Times New Roman" w:hAnsi="Times New Roman" w:cs="Times New Roman"/>
          <w:b/>
          <w:sz w:val="28"/>
          <w:szCs w:val="28"/>
          <w:lang w:eastAsia="ru-RU" w:bidi="ru-RU"/>
        </w:rPr>
        <w:t>Букреева</w:t>
      </w:r>
      <w:proofErr w:type="spellEnd"/>
    </w:p>
    <w:p w:rsidR="0006195F" w:rsidRPr="005F0853" w:rsidRDefault="0006195F" w:rsidP="0006195F">
      <w:pPr>
        <w:widowControl w:val="0"/>
        <w:spacing w:after="0" w:line="280" w:lineRule="exact"/>
        <w:rPr>
          <w:rFonts w:ascii="Times New Roman" w:eastAsia="Times New Roman" w:hAnsi="Times New Roman" w:cs="Times New Roman"/>
          <w:b/>
          <w:color w:val="000000"/>
          <w:sz w:val="26"/>
          <w:szCs w:val="26"/>
          <w:lang w:eastAsia="ru-RU" w:bidi="ru-RU"/>
        </w:rPr>
      </w:pPr>
    </w:p>
    <w:p w:rsidR="0006195F" w:rsidRPr="005F0853" w:rsidRDefault="0006195F" w:rsidP="0006195F">
      <w:pPr>
        <w:widowControl w:val="0"/>
        <w:tabs>
          <w:tab w:val="left" w:pos="1276"/>
        </w:tabs>
        <w:spacing w:after="0" w:line="255" w:lineRule="exact"/>
        <w:jc w:val="righ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276"/>
        </w:tabs>
        <w:spacing w:after="0" w:line="255" w:lineRule="exact"/>
        <w:jc w:val="righ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276"/>
        </w:tabs>
        <w:spacing w:after="0" w:line="255" w:lineRule="exac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276"/>
        </w:tabs>
        <w:spacing w:after="0" w:line="255" w:lineRule="exact"/>
        <w:rPr>
          <w:rFonts w:ascii="Times New Roman" w:eastAsia="Times New Roman" w:hAnsi="Times New Roman" w:cs="Times New Roman"/>
          <w:color w:val="000000"/>
          <w:lang w:eastAsia="ru-RU" w:bidi="ru-RU"/>
        </w:rPr>
      </w:pPr>
    </w:p>
    <w:p w:rsidR="0006195F" w:rsidRDefault="0006195F" w:rsidP="0006195F">
      <w:pPr>
        <w:widowControl w:val="0"/>
        <w:tabs>
          <w:tab w:val="left" w:pos="1276"/>
        </w:tabs>
        <w:spacing w:after="0" w:line="255" w:lineRule="exac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276"/>
        </w:tabs>
        <w:spacing w:after="0" w:line="255" w:lineRule="exac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276"/>
        </w:tabs>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lastRenderedPageBreak/>
        <w:t xml:space="preserve">Приложение к постановлению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Администрации </w:t>
      </w:r>
      <w:proofErr w:type="gramStart"/>
      <w:r w:rsidRPr="005F0853">
        <w:rPr>
          <w:rFonts w:ascii="Times New Roman" w:eastAsia="Times New Roman" w:hAnsi="Times New Roman" w:cs="Times New Roman"/>
          <w:color w:val="000000"/>
          <w:lang w:eastAsia="ru-RU" w:bidi="ru-RU"/>
        </w:rPr>
        <w:t>сельского</w:t>
      </w:r>
      <w:proofErr w:type="gramEnd"/>
      <w:r w:rsidRPr="005F0853">
        <w:rPr>
          <w:rFonts w:ascii="Times New Roman" w:eastAsia="Times New Roman" w:hAnsi="Times New Roman" w:cs="Times New Roman"/>
          <w:color w:val="000000"/>
          <w:lang w:eastAsia="ru-RU" w:bidi="ru-RU"/>
        </w:rPr>
        <w:t xml:space="preserve">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поселения </w:t>
      </w:r>
      <w:r>
        <w:rPr>
          <w:rFonts w:ascii="Times New Roman" w:eastAsia="Times New Roman" w:hAnsi="Times New Roman" w:cs="Times New Roman"/>
          <w:color w:val="000000"/>
          <w:lang w:eastAsia="ru-RU" w:bidi="ru-RU"/>
        </w:rPr>
        <w:t>Ермола</w:t>
      </w:r>
      <w:r w:rsidRPr="005F0853">
        <w:rPr>
          <w:rFonts w:ascii="Times New Roman" w:eastAsia="Times New Roman" w:hAnsi="Times New Roman" w:cs="Times New Roman"/>
          <w:color w:val="000000"/>
          <w:lang w:eastAsia="ru-RU" w:bidi="ru-RU"/>
        </w:rPr>
        <w:t xml:space="preserve">евский сельсовет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муниципального района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Куюргазинский район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Республики Башкортостан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r w:rsidRPr="005F0853">
        <w:rPr>
          <w:rFonts w:ascii="Times New Roman" w:eastAsia="Times New Roman" w:hAnsi="Times New Roman" w:cs="Times New Roman"/>
          <w:color w:val="000000"/>
          <w:lang w:eastAsia="ru-RU" w:bidi="ru-RU"/>
        </w:rPr>
        <w:t xml:space="preserve">От 28.09.202  года  № 162   </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p>
    <w:p w:rsidR="0006195F" w:rsidRPr="005F0853" w:rsidRDefault="0006195F" w:rsidP="0006195F">
      <w:pPr>
        <w:widowControl w:val="0"/>
        <w:spacing w:after="0"/>
        <w:jc w:val="center"/>
        <w:rPr>
          <w:rFonts w:ascii="Times New Roman" w:eastAsia="Times New Roman" w:hAnsi="Times New Roman" w:cs="Times New Roman"/>
          <w:b/>
          <w:bCs/>
          <w:color w:val="000000"/>
          <w:sz w:val="28"/>
          <w:szCs w:val="28"/>
          <w:lang w:eastAsia="ru-RU" w:bidi="ru-RU"/>
        </w:rPr>
      </w:pPr>
    </w:p>
    <w:p w:rsidR="0006195F" w:rsidRPr="005F0853" w:rsidRDefault="0006195F" w:rsidP="0006195F">
      <w:pPr>
        <w:widowControl w:val="0"/>
        <w:spacing w:after="0"/>
        <w:jc w:val="center"/>
        <w:rPr>
          <w:rFonts w:ascii="Times New Roman" w:eastAsia="Times New Roman" w:hAnsi="Times New Roman" w:cs="Times New Roman"/>
          <w:b/>
          <w:bCs/>
          <w:color w:val="000000"/>
          <w:sz w:val="28"/>
          <w:szCs w:val="28"/>
          <w:lang w:eastAsia="ru-RU" w:bidi="ru-RU"/>
        </w:rPr>
      </w:pPr>
      <w:r w:rsidRPr="005F0853">
        <w:rPr>
          <w:rFonts w:ascii="Times New Roman" w:eastAsia="Times New Roman" w:hAnsi="Times New Roman" w:cs="Times New Roman"/>
          <w:b/>
          <w:bCs/>
          <w:color w:val="000000"/>
          <w:sz w:val="28"/>
          <w:szCs w:val="28"/>
          <w:lang w:eastAsia="ru-RU" w:bidi="ru-RU"/>
        </w:rPr>
        <w:t xml:space="preserve">Порядок </w:t>
      </w:r>
    </w:p>
    <w:p w:rsidR="0006195F" w:rsidRPr="005F0853" w:rsidRDefault="0006195F" w:rsidP="0006195F">
      <w:pPr>
        <w:widowControl w:val="0"/>
        <w:spacing w:after="0"/>
        <w:jc w:val="center"/>
        <w:rPr>
          <w:rFonts w:ascii="Times New Roman" w:eastAsia="Times New Roman" w:hAnsi="Times New Roman" w:cs="Times New Roman"/>
          <w:b/>
          <w:bCs/>
          <w:color w:val="000000"/>
          <w:sz w:val="28"/>
          <w:szCs w:val="28"/>
          <w:lang w:eastAsia="ru-RU" w:bidi="ru-RU"/>
        </w:rPr>
      </w:pPr>
      <w:r w:rsidRPr="005F0853">
        <w:rPr>
          <w:rFonts w:ascii="Times New Roman" w:eastAsia="Times New Roman" w:hAnsi="Times New Roman" w:cs="Times New Roman"/>
          <w:b/>
          <w:bCs/>
          <w:color w:val="000000"/>
          <w:sz w:val="28"/>
          <w:szCs w:val="28"/>
          <w:lang w:eastAsia="ru-RU" w:bidi="ru-RU"/>
        </w:rPr>
        <w:t xml:space="preserve">составления и утверждения плана финансово-хозяйственной деятельности муниципальных бюджетных и автономных </w:t>
      </w:r>
      <w:r w:rsidRPr="005F0853">
        <w:rPr>
          <w:rFonts w:ascii="Times New Roman" w:eastAsia="Times New Roman" w:hAnsi="Times New Roman" w:cs="Times New Roman"/>
          <w:b/>
          <w:bCs/>
          <w:sz w:val="28"/>
          <w:szCs w:val="28"/>
          <w:lang w:eastAsia="ru-RU" w:bidi="ru-RU"/>
        </w:rPr>
        <w:t xml:space="preserve">учреждений </w:t>
      </w:r>
      <w:r w:rsidRPr="005F0853">
        <w:rPr>
          <w:rFonts w:ascii="Times New Roman" w:eastAsia="Arial Unicode MS" w:hAnsi="Times New Roman" w:cs="Times New Roman"/>
          <w:b/>
          <w:color w:val="000000"/>
          <w:sz w:val="28"/>
          <w:szCs w:val="28"/>
          <w:lang w:eastAsia="ru-RU" w:bidi="ru-RU"/>
        </w:rPr>
        <w:t xml:space="preserve">сельского поселения Ермолаевский сельсовет </w:t>
      </w:r>
      <w:r w:rsidRPr="005F0853">
        <w:rPr>
          <w:rFonts w:ascii="Times New Roman" w:eastAsia="Times New Roman" w:hAnsi="Times New Roman" w:cs="Times New Roman"/>
          <w:b/>
          <w:bCs/>
          <w:color w:val="000000"/>
          <w:sz w:val="28"/>
          <w:szCs w:val="28"/>
          <w:lang w:eastAsia="ru-RU" w:bidi="ru-RU"/>
        </w:rPr>
        <w:t>муниципального  района Куюргазинский район Республики Башкортостан</w:t>
      </w:r>
    </w:p>
    <w:p w:rsidR="0006195F" w:rsidRPr="005F0853" w:rsidRDefault="0006195F" w:rsidP="0006195F">
      <w:pPr>
        <w:widowControl w:val="0"/>
        <w:spacing w:after="0" w:line="275" w:lineRule="exact"/>
        <w:jc w:val="center"/>
        <w:rPr>
          <w:rFonts w:ascii="Times New Roman" w:eastAsia="Times New Roman" w:hAnsi="Times New Roman" w:cs="Times New Roman"/>
          <w:b/>
          <w:bCs/>
          <w:color w:val="000000"/>
          <w:sz w:val="24"/>
          <w:szCs w:val="24"/>
          <w:lang w:eastAsia="ru-RU" w:bidi="ru-RU"/>
        </w:rPr>
      </w:pPr>
    </w:p>
    <w:p w:rsidR="0006195F" w:rsidRPr="005F0853" w:rsidRDefault="0006195F" w:rsidP="0006195F">
      <w:pPr>
        <w:widowControl w:val="0"/>
        <w:spacing w:after="257" w:line="240" w:lineRule="exact"/>
        <w:jc w:val="center"/>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1. Общие положения</w:t>
      </w:r>
    </w:p>
    <w:p w:rsidR="0006195F" w:rsidRPr="005F0853" w:rsidRDefault="0006195F" w:rsidP="0006195F">
      <w:pPr>
        <w:widowControl w:val="0"/>
        <w:spacing w:after="0" w:line="255" w:lineRule="exact"/>
        <w:jc w:val="right"/>
        <w:rPr>
          <w:rFonts w:ascii="Times New Roman" w:eastAsia="Times New Roman" w:hAnsi="Times New Roman" w:cs="Times New Roman"/>
          <w:color w:val="000000"/>
          <w:lang w:eastAsia="ru-RU" w:bidi="ru-RU"/>
        </w:rPr>
      </w:pPr>
    </w:p>
    <w:p w:rsidR="0006195F" w:rsidRPr="005F0853" w:rsidRDefault="0006195F" w:rsidP="0006195F">
      <w:pPr>
        <w:widowControl w:val="0"/>
        <w:tabs>
          <w:tab w:val="left" w:pos="1055"/>
          <w:tab w:val="left" w:pos="2268"/>
        </w:tabs>
        <w:spacing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 xml:space="preserve">1.1.Настоящий Порядок устанавливает правила составления и утверждения  плана финансово-хозяйственной деятельности муниципальных бюджетных и автономных учреждений </w:t>
      </w:r>
      <w:r w:rsidRPr="005F0853">
        <w:rPr>
          <w:rFonts w:ascii="Times New Roman" w:eastAsia="Arial Unicode MS" w:hAnsi="Times New Roman" w:cs="Times New Roman"/>
          <w:color w:val="000000"/>
          <w:sz w:val="28"/>
          <w:szCs w:val="28"/>
          <w:lang w:eastAsia="ru-RU" w:bidi="ru-RU"/>
        </w:rPr>
        <w:t>сельского поселения Ермолаевский сельсовет</w:t>
      </w:r>
      <w:r w:rsidRPr="005F0853">
        <w:rPr>
          <w:rFonts w:ascii="Times New Roman" w:eastAsia="Arial Unicode MS" w:hAnsi="Times New Roman" w:cs="Times New Roman"/>
          <w:b/>
          <w:color w:val="000000"/>
          <w:sz w:val="28"/>
          <w:szCs w:val="28"/>
          <w:lang w:eastAsia="ru-RU" w:bidi="ru-RU"/>
        </w:rPr>
        <w:t xml:space="preserve"> </w:t>
      </w:r>
      <w:r w:rsidRPr="005F0853">
        <w:rPr>
          <w:rFonts w:ascii="Times New Roman" w:eastAsia="Times New Roman" w:hAnsi="Times New Roman" w:cs="Times New Roman"/>
          <w:color w:val="000000"/>
          <w:sz w:val="28"/>
          <w:szCs w:val="28"/>
          <w:lang w:eastAsia="ru-RU" w:bidi="ru-RU"/>
        </w:rPr>
        <w:t>муниципального района Куюргазинский район Республики Башкортостан</w:t>
      </w:r>
      <w:r w:rsidRPr="005F0853">
        <w:rPr>
          <w:rFonts w:ascii="Times New Roman" w:eastAsia="Times New Roman" w:hAnsi="Times New Roman" w:cs="Times New Roman"/>
          <w:sz w:val="24"/>
          <w:szCs w:val="24"/>
          <w:lang w:eastAsia="ru-RU"/>
        </w:rPr>
        <w:t xml:space="preserve"> </w:t>
      </w:r>
      <w:r w:rsidRPr="005F0853">
        <w:rPr>
          <w:rFonts w:ascii="Times New Roman" w:eastAsia="Times New Roman" w:hAnsi="Times New Roman" w:cs="Times New Roman"/>
          <w:sz w:val="28"/>
          <w:szCs w:val="28"/>
          <w:lang w:eastAsia="ru-RU"/>
        </w:rPr>
        <w:t>(далее План)</w:t>
      </w:r>
      <w:r w:rsidRPr="005F0853">
        <w:rPr>
          <w:rFonts w:ascii="Times New Roman" w:eastAsia="Times New Roman" w:hAnsi="Times New Roman" w:cs="Times New Roman"/>
          <w:sz w:val="24"/>
          <w:szCs w:val="24"/>
          <w:lang w:eastAsia="ru-RU"/>
        </w:rPr>
        <w:t xml:space="preserve"> </w:t>
      </w:r>
      <w:r w:rsidRPr="005F0853">
        <w:rPr>
          <w:rFonts w:ascii="Times New Roman" w:eastAsia="Times New Roman" w:hAnsi="Times New Roman" w:cs="Times New Roman"/>
          <w:color w:val="000000"/>
          <w:sz w:val="28"/>
          <w:szCs w:val="28"/>
          <w:lang w:eastAsia="ru-RU" w:bidi="ru-RU"/>
        </w:rPr>
        <w:t>при составлении проекта Плана, утверждении Плана и внесении изменений в План (далее - Порядок, План).</w:t>
      </w:r>
    </w:p>
    <w:p w:rsidR="0006195F" w:rsidRPr="005F0853" w:rsidRDefault="0006195F" w:rsidP="0006195F">
      <w:pPr>
        <w:widowControl w:val="0"/>
        <w:tabs>
          <w:tab w:val="left" w:pos="1060"/>
          <w:tab w:val="left" w:pos="1701"/>
        </w:tabs>
        <w:spacing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 xml:space="preserve">1.2. </w:t>
      </w:r>
      <w:proofErr w:type="gramStart"/>
      <w:r w:rsidRPr="005F0853">
        <w:rPr>
          <w:rFonts w:ascii="Times New Roman" w:eastAsia="Times New Roman" w:hAnsi="Times New Roman" w:cs="Times New Roman"/>
          <w:color w:val="000000"/>
          <w:sz w:val="28"/>
          <w:szCs w:val="28"/>
          <w:lang w:eastAsia="ru-RU" w:bidi="ru-RU"/>
        </w:rPr>
        <w:t xml:space="preserve">План составляется по кассовому методу в рублях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 </w:t>
      </w:r>
      <w:proofErr w:type="gramEnd"/>
    </w:p>
    <w:p w:rsidR="0006195F" w:rsidRPr="005F0853" w:rsidRDefault="0006195F" w:rsidP="0006195F">
      <w:pPr>
        <w:widowControl w:val="0"/>
        <w:tabs>
          <w:tab w:val="left" w:pos="1134"/>
        </w:tabs>
        <w:spacing w:after="268" w:line="240" w:lineRule="auto"/>
        <w:ind w:firstLine="709"/>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1.3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 </w:t>
      </w:r>
    </w:p>
    <w:p w:rsidR="0006195F" w:rsidRPr="005F0853" w:rsidRDefault="0006195F" w:rsidP="0006195F">
      <w:pPr>
        <w:widowControl w:val="0"/>
        <w:spacing w:after="267" w:line="240" w:lineRule="auto"/>
        <w:jc w:val="center"/>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2. Требования к составлению плана</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При составлении Плана (внесении изменений в него) устанавливается (уточняется) плановый объем поступлений и выплат денежных средств.</w:t>
      </w:r>
    </w:p>
    <w:p w:rsidR="0006195F" w:rsidRPr="005F0853" w:rsidRDefault="0006195F" w:rsidP="0006195F">
      <w:pPr>
        <w:widowControl w:val="0"/>
        <w:tabs>
          <w:tab w:val="left" w:pos="1060"/>
          <w:tab w:val="left" w:pos="1701"/>
        </w:tabs>
        <w:spacing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 xml:space="preserve">План составляется по форме согласно приложениям №1, №2 к настоящему Порядку на основании обоснований (расчетов) плановых показателей поступлений и выплат (приложение №3), </w:t>
      </w:r>
      <w:proofErr w:type="gramStart"/>
      <w:r w:rsidRPr="005F0853">
        <w:rPr>
          <w:rFonts w:ascii="Times New Roman" w:eastAsia="Times New Roman" w:hAnsi="Times New Roman" w:cs="Times New Roman"/>
          <w:color w:val="000000"/>
          <w:sz w:val="28"/>
          <w:szCs w:val="28"/>
          <w:lang w:eastAsia="ru-RU" w:bidi="ru-RU"/>
        </w:rPr>
        <w:t>требования</w:t>
      </w:r>
      <w:proofErr w:type="gramEnd"/>
      <w:r w:rsidRPr="005F0853">
        <w:rPr>
          <w:rFonts w:ascii="Times New Roman" w:eastAsia="Times New Roman" w:hAnsi="Times New Roman" w:cs="Times New Roman"/>
          <w:color w:val="000000"/>
          <w:sz w:val="28"/>
          <w:szCs w:val="28"/>
          <w:lang w:eastAsia="ru-RU" w:bidi="ru-RU"/>
        </w:rPr>
        <w:t xml:space="preserve">                        к формированию которых установлены в главе 3 настоящего Порядка.</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Учреждение составляет проект Плана согласно приложению к настоящему Порядку при формировании проекта решения о бюджете в порядке и сроки, установленные Администрацией </w:t>
      </w:r>
      <w:r w:rsidRPr="005F0853">
        <w:rPr>
          <w:rFonts w:ascii="Times New Roman" w:eastAsia="Arial Unicode MS" w:hAnsi="Times New Roman" w:cs="Times New Roman"/>
          <w:color w:val="000000"/>
          <w:sz w:val="28"/>
          <w:szCs w:val="28"/>
          <w:lang w:eastAsia="ru-RU" w:bidi="ru-RU"/>
        </w:rPr>
        <w:t>сельского поселения Ермолаевский сельсовет</w:t>
      </w:r>
      <w:r w:rsidRPr="005F0853">
        <w:rPr>
          <w:rFonts w:ascii="Times New Roman" w:eastAsia="Times New Roman" w:hAnsi="Times New Roman" w:cs="Times New Roman"/>
          <w:color w:val="000000"/>
          <w:sz w:val="28"/>
          <w:szCs w:val="28"/>
          <w:lang w:eastAsia="ru-RU" w:bidi="ru-RU"/>
        </w:rPr>
        <w:t xml:space="preserve"> муниципального района Куюргазинский район Республики Башкортостан (далее Администрация сельского поселения):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lastRenderedPageBreak/>
        <w:tab/>
        <w:t>1) с учетом планируемых объемов поступлений:</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а) субсидии на финансовое обеспечение выполнения муниципального задания;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г) грантов, в том числе в форме субсидий, предоставляемых из бюджетов бюджетной системы Российской Федерации и Республики Башкортостан (далее - грант);</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е) доходов от иной приносящей доход деятельности, предусмотренной уставом учреждения;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2) с учетом планируемых объемов выплат, связанных с осуществлением деятельности, предусмотренной уставом учреждения.</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Учредитель направляет Учреждению информацию о планируемых к предоставлению из бюджета объемах субсидий.</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а) планируемых поступлений:</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от доходов - по коду аналитической </w:t>
      </w:r>
      <w:proofErr w:type="gramStart"/>
      <w:r w:rsidRPr="005F0853">
        <w:rPr>
          <w:rFonts w:ascii="Times New Roman" w:eastAsia="Times New Roman" w:hAnsi="Times New Roman" w:cs="Times New Roman"/>
          <w:color w:val="000000"/>
          <w:sz w:val="28"/>
          <w:szCs w:val="28"/>
          <w:lang w:eastAsia="ru-RU" w:bidi="ru-RU"/>
        </w:rPr>
        <w:t>группы подвида доходов бюджетов классификации доходов бюджетов</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от возврата дебиторской задолженности прошлых лет - по коду аналитической </w:t>
      </w:r>
      <w:proofErr w:type="gramStart"/>
      <w:r w:rsidRPr="005F0853">
        <w:rPr>
          <w:rFonts w:ascii="Times New Roman" w:eastAsia="Times New Roman" w:hAnsi="Times New Roman" w:cs="Times New Roman"/>
          <w:color w:val="000000"/>
          <w:sz w:val="28"/>
          <w:szCs w:val="28"/>
          <w:lang w:eastAsia="ru-RU" w:bidi="ru-RU"/>
        </w:rPr>
        <w:t>группы вида источников финансирования дефицитов бюджетов классификации источников финансирования дефицитов бюджетов</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б) планируемых выплат:</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по расходам - по кодам </w:t>
      </w:r>
      <w:proofErr w:type="gramStart"/>
      <w:r w:rsidRPr="005F0853">
        <w:rPr>
          <w:rFonts w:ascii="Times New Roman" w:eastAsia="Times New Roman" w:hAnsi="Times New Roman" w:cs="Times New Roman"/>
          <w:color w:val="000000"/>
          <w:sz w:val="28"/>
          <w:szCs w:val="28"/>
          <w:lang w:eastAsia="ru-RU" w:bidi="ru-RU"/>
        </w:rPr>
        <w:t>видов расходов классификации расходов бюджетов</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по возврату в бюджет остатков субсидий прошлых лет - по коду аналитической </w:t>
      </w:r>
      <w:proofErr w:type="gramStart"/>
      <w:r w:rsidRPr="005F0853">
        <w:rPr>
          <w:rFonts w:ascii="Times New Roman" w:eastAsia="Times New Roman" w:hAnsi="Times New Roman" w:cs="Times New Roman"/>
          <w:color w:val="000000"/>
          <w:sz w:val="28"/>
          <w:szCs w:val="28"/>
          <w:lang w:eastAsia="ru-RU" w:bidi="ru-RU"/>
        </w:rPr>
        <w:t>группы вида источников финансирования дефицитов бюджетов классификации источников финансирования дефицитов бюджетов</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по уплате налогов, объектом налогообложения которых являются доходы (прибыль) учреждения, - по коду аналитической </w:t>
      </w:r>
      <w:proofErr w:type="gramStart"/>
      <w:r w:rsidRPr="005F0853">
        <w:rPr>
          <w:rFonts w:ascii="Times New Roman" w:eastAsia="Times New Roman" w:hAnsi="Times New Roman" w:cs="Times New Roman"/>
          <w:color w:val="000000"/>
          <w:sz w:val="28"/>
          <w:szCs w:val="28"/>
          <w:lang w:eastAsia="ru-RU" w:bidi="ru-RU"/>
        </w:rPr>
        <w:t>группы подвида доходов бюджетов классификации доходов бюджетов</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Показатели Плана формируются без дополнительной детализации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 Изменение показателей Плана в течение текущего финансового года </w:t>
      </w:r>
      <w:r w:rsidRPr="005F0853">
        <w:rPr>
          <w:rFonts w:ascii="Times New Roman" w:eastAsia="Times New Roman" w:hAnsi="Times New Roman" w:cs="Times New Roman"/>
          <w:color w:val="000000"/>
          <w:sz w:val="28"/>
          <w:szCs w:val="28"/>
          <w:lang w:eastAsia="ru-RU" w:bidi="ru-RU"/>
        </w:rPr>
        <w:lastRenderedPageBreak/>
        <w:t xml:space="preserve">осуществляется не чаще одного раза в месяц в связи </w:t>
      </w:r>
      <w:proofErr w:type="gramStart"/>
      <w:r w:rsidRPr="005F0853">
        <w:rPr>
          <w:rFonts w:ascii="Times New Roman" w:eastAsia="Times New Roman" w:hAnsi="Times New Roman" w:cs="Times New Roman"/>
          <w:color w:val="000000"/>
          <w:sz w:val="28"/>
          <w:szCs w:val="28"/>
          <w:lang w:eastAsia="ru-RU" w:bidi="ru-RU"/>
        </w:rPr>
        <w:t>с</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 xml:space="preserve">б) изменением объемов планируемых поступлений, а также объемов и (или) направлений выплат, в том числе в связи </w:t>
      </w:r>
      <w:proofErr w:type="gramStart"/>
      <w:r w:rsidRPr="005F0853">
        <w:rPr>
          <w:rFonts w:ascii="Times New Roman" w:eastAsia="Times New Roman" w:hAnsi="Times New Roman" w:cs="Times New Roman"/>
          <w:color w:val="000000"/>
          <w:sz w:val="28"/>
          <w:szCs w:val="28"/>
          <w:lang w:eastAsia="ru-RU" w:bidi="ru-RU"/>
        </w:rPr>
        <w:t>с</w:t>
      </w:r>
      <w:proofErr w:type="gramEnd"/>
      <w:r w:rsidRPr="005F0853">
        <w:rPr>
          <w:rFonts w:ascii="Times New Roman" w:eastAsia="Times New Roman" w:hAnsi="Times New Roman" w:cs="Times New Roman"/>
          <w:color w:val="000000"/>
          <w:sz w:val="28"/>
          <w:szCs w:val="28"/>
          <w:lang w:eastAsia="ru-RU" w:bidi="ru-RU"/>
        </w:rPr>
        <w:t>:</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изменением объема услуг (работ), предоставляемых за плату;</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изменением объемов безвозмездных поступлений от юридических и физических лиц;</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поступлением средств дебиторской задолженности прошлых лет, не включенных в показатели Плана при его составлении;</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увеличением выплат по неисполненным обязательствам прошлых лет, не включенных в показатели Плана при его составлении;</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в) проведением реорганизации учреждения.</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Показатели Плана после внесения в них изменений, предусматривающих уменьшение выплат, не может быть меньше кассовых выплат по указанным направлениям, произведенных до внесения изменений в показатели Плана.</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 xml:space="preserve">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2.7 Порядка.</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а) при поступлении в текущем финансовом году:</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сумм возврата дебиторской задолженности прошлых лет;</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сумм, поступивших в возмещение ущерба, недостач, выявленных в текущем финансовом году;</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сумм, поступивших по решению суда или на основании исполнительных документов;</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б) при необходимости осуществления выплат:</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 возврату в бюджет бюджетной системы Российской Федерации субсидий, полученных в прошлых отчетных периодах;</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 возмещению ущерба;</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 решению суда, на основании исполнительных документов;</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по уплате штрафов, в том числе административных.</w:t>
      </w:r>
    </w:p>
    <w:p w:rsidR="0006195F" w:rsidRPr="005F0853" w:rsidRDefault="0006195F" w:rsidP="0006195F">
      <w:pPr>
        <w:widowControl w:val="0"/>
        <w:numPr>
          <w:ilvl w:val="0"/>
          <w:numId w:val="1"/>
        </w:numPr>
        <w:tabs>
          <w:tab w:val="left" w:pos="1060"/>
          <w:tab w:val="left" w:pos="170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При внесении изменений в показатели Плана в случае, установленном подпунктом «в» пункта 2.4 Порядка, при реорганизации:</w:t>
      </w:r>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r>
      <w:proofErr w:type="gramStart"/>
      <w:r w:rsidRPr="005F0853">
        <w:rPr>
          <w:rFonts w:ascii="Times New Roman" w:eastAsia="Times New Roman" w:hAnsi="Times New Roman" w:cs="Times New Roman"/>
          <w:color w:val="000000"/>
          <w:sz w:val="28"/>
          <w:szCs w:val="28"/>
          <w:lang w:eastAsia="ru-RU" w:bidi="ru-RU"/>
        </w:rPr>
        <w:t xml:space="preserve">а) в форме присоединения, слияния - показатели Плана Учреждения-правопреемника формируются с учетом показателей Планов реорганизуемых </w:t>
      </w:r>
      <w:r w:rsidRPr="005F0853">
        <w:rPr>
          <w:rFonts w:ascii="Times New Roman" w:eastAsia="Times New Roman" w:hAnsi="Times New Roman" w:cs="Times New Roman"/>
          <w:color w:val="000000"/>
          <w:sz w:val="28"/>
          <w:szCs w:val="28"/>
          <w:lang w:eastAsia="ru-RU" w:bidi="ru-RU"/>
        </w:rPr>
        <w:lastRenderedPageBreak/>
        <w:t>Учреждений, прекращающих свою деятельность путем построчного объединения (суммирования) показателей поступлений и выплат;</w:t>
      </w:r>
      <w:r w:rsidRPr="005F0853">
        <w:rPr>
          <w:rFonts w:ascii="Times New Roman" w:eastAsia="Times New Roman" w:hAnsi="Times New Roman" w:cs="Times New Roman"/>
          <w:color w:val="000000"/>
          <w:sz w:val="28"/>
          <w:szCs w:val="28"/>
          <w:lang w:eastAsia="ru-RU" w:bidi="ru-RU"/>
        </w:rPr>
        <w:cr/>
        <w:t xml:space="preserve">              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roofErr w:type="gramEnd"/>
    </w:p>
    <w:p w:rsidR="0006195F" w:rsidRPr="005F0853" w:rsidRDefault="0006195F" w:rsidP="0006195F">
      <w:pPr>
        <w:widowControl w:val="0"/>
        <w:tabs>
          <w:tab w:val="left" w:pos="1060"/>
          <w:tab w:val="left" w:pos="1701"/>
        </w:tabs>
        <w:spacing w:after="0" w:line="240" w:lineRule="auto"/>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ab/>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6195F" w:rsidRPr="005F0853" w:rsidRDefault="0006195F" w:rsidP="0006195F">
      <w:pPr>
        <w:widowControl w:val="0"/>
        <w:tabs>
          <w:tab w:val="left" w:pos="1060"/>
          <w:tab w:val="left" w:pos="1701"/>
        </w:tabs>
        <w:spacing w:after="0" w:line="240" w:lineRule="auto"/>
        <w:ind w:firstLine="993"/>
        <w:jc w:val="both"/>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5F0853">
        <w:rPr>
          <w:rFonts w:ascii="Times New Roman" w:eastAsia="Times New Roman" w:hAnsi="Times New Roman" w:cs="Times New Roman"/>
          <w:color w:val="000000"/>
          <w:sz w:val="28"/>
          <w:szCs w:val="28"/>
          <w:lang w:eastAsia="ru-RU" w:bidi="ru-RU"/>
        </w:rPr>
        <w:t>а(</w:t>
      </w:r>
      <w:proofErr w:type="spellStart"/>
      <w:proofErr w:type="gramEnd"/>
      <w:r w:rsidRPr="005F0853">
        <w:rPr>
          <w:rFonts w:ascii="Times New Roman" w:eastAsia="Times New Roman" w:hAnsi="Times New Roman" w:cs="Times New Roman"/>
          <w:color w:val="000000"/>
          <w:sz w:val="28"/>
          <w:szCs w:val="28"/>
          <w:lang w:eastAsia="ru-RU" w:bidi="ru-RU"/>
        </w:rPr>
        <w:t>ов</w:t>
      </w:r>
      <w:proofErr w:type="spellEnd"/>
      <w:r w:rsidRPr="005F0853">
        <w:rPr>
          <w:rFonts w:ascii="Times New Roman" w:eastAsia="Times New Roman" w:hAnsi="Times New Roman" w:cs="Times New Roman"/>
          <w:color w:val="000000"/>
          <w:sz w:val="28"/>
          <w:szCs w:val="28"/>
          <w:lang w:eastAsia="ru-RU" w:bidi="ru-RU"/>
        </w:rPr>
        <w:t>) Учреждения(</w:t>
      </w:r>
      <w:proofErr w:type="spellStart"/>
      <w:r w:rsidRPr="005F0853">
        <w:rPr>
          <w:rFonts w:ascii="Times New Roman" w:eastAsia="Times New Roman" w:hAnsi="Times New Roman" w:cs="Times New Roman"/>
          <w:color w:val="000000"/>
          <w:sz w:val="28"/>
          <w:szCs w:val="28"/>
          <w:lang w:eastAsia="ru-RU" w:bidi="ru-RU"/>
        </w:rPr>
        <w:t>ий</w:t>
      </w:r>
      <w:proofErr w:type="spellEnd"/>
      <w:r w:rsidRPr="005F0853">
        <w:rPr>
          <w:rFonts w:ascii="Times New Roman" w:eastAsia="Times New Roman" w:hAnsi="Times New Roman" w:cs="Times New Roman"/>
          <w:color w:val="000000"/>
          <w:sz w:val="28"/>
          <w:szCs w:val="28"/>
          <w:lang w:eastAsia="ru-RU" w:bidi="ru-RU"/>
        </w:rPr>
        <w:t xml:space="preserve">) до начала реорганизации. </w:t>
      </w:r>
    </w:p>
    <w:p w:rsidR="0006195F" w:rsidRPr="005F0853" w:rsidRDefault="0006195F" w:rsidP="0006195F">
      <w:pPr>
        <w:widowControl w:val="0"/>
        <w:tabs>
          <w:tab w:val="left" w:pos="1060"/>
          <w:tab w:val="left" w:pos="1701"/>
        </w:tabs>
        <w:spacing w:after="0" w:line="240" w:lineRule="auto"/>
        <w:ind w:firstLine="993"/>
        <w:jc w:val="both"/>
        <w:rPr>
          <w:rFonts w:ascii="Times New Roman" w:eastAsia="Times New Roman" w:hAnsi="Times New Roman" w:cs="Times New Roman"/>
          <w:color w:val="000000"/>
          <w:sz w:val="28"/>
          <w:szCs w:val="28"/>
          <w:lang w:eastAsia="ru-RU" w:bidi="ru-RU"/>
        </w:rPr>
      </w:pPr>
    </w:p>
    <w:p w:rsidR="0006195F" w:rsidRPr="005F0853" w:rsidRDefault="0006195F" w:rsidP="0006195F">
      <w:pPr>
        <w:widowControl w:val="0"/>
        <w:tabs>
          <w:tab w:val="left" w:pos="1060"/>
          <w:tab w:val="left" w:pos="1701"/>
        </w:tabs>
        <w:spacing w:after="0" w:line="240" w:lineRule="auto"/>
        <w:ind w:firstLine="993"/>
        <w:jc w:val="center"/>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3. Формирование обоснований (расчетов) плановых показателей</w:t>
      </w:r>
    </w:p>
    <w:p w:rsidR="0006195F" w:rsidRPr="005F0853" w:rsidRDefault="0006195F" w:rsidP="0006195F">
      <w:pPr>
        <w:widowControl w:val="0"/>
        <w:tabs>
          <w:tab w:val="left" w:pos="1060"/>
          <w:tab w:val="left" w:pos="1701"/>
        </w:tabs>
        <w:spacing w:after="0" w:line="240" w:lineRule="auto"/>
        <w:ind w:firstLine="993"/>
        <w:jc w:val="center"/>
        <w:rPr>
          <w:rFonts w:ascii="Times New Roman" w:eastAsia="Times New Roman" w:hAnsi="Times New Roman" w:cs="Times New Roman"/>
          <w:color w:val="000000"/>
          <w:sz w:val="28"/>
          <w:szCs w:val="28"/>
          <w:lang w:eastAsia="ru-RU" w:bidi="ru-RU"/>
        </w:rPr>
      </w:pPr>
      <w:r w:rsidRPr="005F0853">
        <w:rPr>
          <w:rFonts w:ascii="Times New Roman" w:eastAsia="Times New Roman" w:hAnsi="Times New Roman" w:cs="Times New Roman"/>
          <w:color w:val="000000"/>
          <w:sz w:val="28"/>
          <w:szCs w:val="28"/>
          <w:lang w:eastAsia="ru-RU" w:bidi="ru-RU"/>
        </w:rPr>
        <w:t>поступлений и выплат</w:t>
      </w:r>
    </w:p>
    <w:p w:rsidR="0006195F" w:rsidRPr="005F0853" w:rsidRDefault="0006195F" w:rsidP="0006195F">
      <w:pPr>
        <w:widowControl w:val="0"/>
        <w:tabs>
          <w:tab w:val="left" w:pos="1060"/>
          <w:tab w:val="left" w:pos="1701"/>
        </w:tabs>
        <w:spacing w:after="0" w:line="240" w:lineRule="auto"/>
        <w:ind w:firstLine="993"/>
        <w:jc w:val="center"/>
        <w:rPr>
          <w:rFonts w:ascii="Times New Roman" w:eastAsia="Times New Roman" w:hAnsi="Times New Roman" w:cs="Times New Roman"/>
          <w:color w:val="000000"/>
          <w:sz w:val="28"/>
          <w:szCs w:val="28"/>
          <w:lang w:eastAsia="ru-RU" w:bidi="ru-RU"/>
        </w:rPr>
      </w:pP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Обоснования (расчеты) плановых показателей выплат формируются на основании расчетов соответствующих </w:t>
      </w:r>
      <w:proofErr w:type="gramStart"/>
      <w:r w:rsidRPr="005F0853">
        <w:rPr>
          <w:rFonts w:ascii="Times New Roman" w:eastAsia="Times New Roman" w:hAnsi="Times New Roman" w:cs="Times New Roman"/>
          <w:sz w:val="28"/>
          <w:szCs w:val="28"/>
          <w:lang w:eastAsia="ru-RU"/>
        </w:rPr>
        <w:t>расходов</w:t>
      </w:r>
      <w:proofErr w:type="gramEnd"/>
      <w:r w:rsidRPr="005F0853">
        <w:rPr>
          <w:rFonts w:ascii="Times New Roman" w:eastAsia="Times New Roman" w:hAnsi="Times New Roman" w:cs="Times New Roman"/>
          <w:sz w:val="28"/>
          <w:szCs w:val="28"/>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3.2. Расчеты доходов формируются: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от использования собственности (в том числе доходы в виде арендной платы, платы за сервитут</w:t>
      </w:r>
      <w:r w:rsidRPr="005F0853">
        <w:rPr>
          <w:rFonts w:ascii="Times New Roman" w:eastAsia="Times New Roman" w:hAnsi="Times New Roman" w:cs="Times New Roman"/>
          <w:sz w:val="28"/>
          <w:szCs w:val="28"/>
          <w:vertAlign w:val="superscript"/>
          <w:lang w:eastAsia="ru-RU"/>
        </w:rPr>
        <w:footnoteReference w:id="1"/>
      </w:r>
      <w:r w:rsidRPr="005F0853">
        <w:rPr>
          <w:rFonts w:ascii="Times New Roman" w:eastAsia="Times New Roman" w:hAnsi="Times New Roman" w:cs="Times New Roman"/>
          <w:sz w:val="28"/>
          <w:szCs w:val="28"/>
          <w:lang w:eastAsia="ru-RU"/>
        </w:rPr>
        <w:t>, от распоряжения правами на результаты интеллектуальной деятельности и средствами индивидуализации);</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в виде безвозмездных денежных поступлений (в том числе грантов, пожертвований);</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в виде целевых субсидий, а также субсидий на осуществление капитальных вложений;</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lastRenderedPageBreak/>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5F0853">
        <w:rPr>
          <w:rFonts w:ascii="Times New Roman" w:eastAsia="Times New Roman" w:hAnsi="Times New Roman" w:cs="Times New Roman"/>
          <w:sz w:val="28"/>
          <w:szCs w:val="28"/>
          <w:lang w:eastAsia="ru-RU"/>
        </w:rPr>
        <w:t>объема</w:t>
      </w:r>
      <w:proofErr w:type="gramEnd"/>
      <w:r w:rsidRPr="005F0853">
        <w:rPr>
          <w:rFonts w:ascii="Times New Roman" w:eastAsia="Times New Roman" w:hAnsi="Times New Roman" w:cs="Times New Roman"/>
          <w:sz w:val="28"/>
          <w:szCs w:val="28"/>
          <w:lang w:eastAsia="ru-RU"/>
        </w:rPr>
        <w:t xml:space="preserve"> предоставленного в пользование имущества и планируемой стоимости услуг (возмещаемых расходов).</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3.8. </w:t>
      </w:r>
      <w:proofErr w:type="gramStart"/>
      <w:r w:rsidRPr="005F0853">
        <w:rPr>
          <w:rFonts w:ascii="Times New Roman" w:eastAsia="Times New Roman" w:hAnsi="Times New Roman" w:cs="Times New Roman"/>
          <w:sz w:val="28"/>
          <w:szCs w:val="28"/>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5F0853">
        <w:rPr>
          <w:rFonts w:ascii="Times New Roman" w:eastAsia="Times New Roman" w:hAnsi="Times New Roman" w:cs="Times New Roman"/>
          <w:sz w:val="28"/>
          <w:szCs w:val="28"/>
          <w:lang w:eastAsia="ru-RU"/>
        </w:rPr>
        <w:t xml:space="preserve"> </w:t>
      </w:r>
      <w:proofErr w:type="gramStart"/>
      <w:r w:rsidRPr="005F0853">
        <w:rPr>
          <w:rFonts w:ascii="Times New Roman" w:eastAsia="Times New Roman" w:hAnsi="Times New Roman" w:cs="Times New Roman"/>
          <w:sz w:val="28"/>
          <w:szCs w:val="28"/>
          <w:lang w:eastAsia="ru-RU"/>
        </w:rPr>
        <w:t>производстве</w:t>
      </w:r>
      <w:proofErr w:type="gramEnd"/>
      <w:r w:rsidRPr="005F0853">
        <w:rPr>
          <w:rFonts w:ascii="Times New Roman" w:eastAsia="Times New Roman" w:hAnsi="Times New Roman" w:cs="Times New Roman"/>
          <w:sz w:val="28"/>
          <w:szCs w:val="28"/>
          <w:lang w:eastAsia="ru-RU"/>
        </w:rPr>
        <w:t xml:space="preserve"> и профессиональных заболеваний, на обязательное медицинское страхование.</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F0853">
        <w:rPr>
          <w:rFonts w:ascii="Times New Roman" w:eastAsia="Times New Roman" w:hAnsi="Times New Roman" w:cs="Times New Roman"/>
          <w:sz w:val="28"/>
          <w:szCs w:val="28"/>
          <w:lang w:eastAsia="ru-RU"/>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w:t>
      </w:r>
      <w:r w:rsidRPr="005F0853">
        <w:rPr>
          <w:rFonts w:ascii="Times New Roman" w:eastAsia="Times New Roman" w:hAnsi="Times New Roman" w:cs="Times New Roman"/>
          <w:sz w:val="28"/>
          <w:szCs w:val="28"/>
          <w:lang w:eastAsia="ru-RU"/>
        </w:rPr>
        <w:lastRenderedPageBreak/>
        <w:t>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5F0853">
        <w:rPr>
          <w:rFonts w:ascii="Times New Roman" w:eastAsia="Times New Roman" w:hAnsi="Times New Roman" w:cs="Times New Roman"/>
          <w:sz w:val="28"/>
          <w:szCs w:val="28"/>
          <w:lang w:eastAsia="ru-RU"/>
        </w:rPr>
        <w:t xml:space="preserve"> Российской Федерации и Республики Башкортостан, локальными нормативными актами Учреждения в соответствии с утвержденным штатным расписанием.</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3.9. </w:t>
      </w:r>
      <w:proofErr w:type="gramStart"/>
      <w:r w:rsidRPr="005F0853">
        <w:rPr>
          <w:rFonts w:ascii="Times New Roman" w:eastAsia="Times New Roman" w:hAnsi="Times New Roman" w:cs="Times New Roman"/>
          <w:sz w:val="28"/>
          <w:szCs w:val="28"/>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5F0853">
        <w:rPr>
          <w:rFonts w:ascii="Times New Roman" w:eastAsia="Times New Roman" w:hAnsi="Times New Roman" w:cs="Times New Roman"/>
          <w:sz w:val="28"/>
          <w:szCs w:val="28"/>
          <w:lang w:eastAsia="ru-RU"/>
        </w:rPr>
        <w:t xml:space="preserve"> компенсационные выплаты работникам, предусмотренные законодательством Российской Федерации и Республики Башкортостан, коллективным трудовым договором, локальными актами Учреждения.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3.10. </w:t>
      </w:r>
      <w:proofErr w:type="gramStart"/>
      <w:r w:rsidRPr="005F0853">
        <w:rPr>
          <w:rFonts w:ascii="Times New Roman" w:eastAsia="Times New Roman" w:hAnsi="Times New Roman" w:cs="Times New Roman"/>
          <w:sz w:val="28"/>
          <w:szCs w:val="28"/>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5F0853">
        <w:rPr>
          <w:rFonts w:ascii="Times New Roman" w:eastAsia="Times New Roman" w:hAnsi="Times New Roman" w:cs="Times New Roman"/>
          <w:sz w:val="28"/>
          <w:szCs w:val="28"/>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3.11. </w:t>
      </w:r>
      <w:proofErr w:type="gramStart"/>
      <w:r w:rsidRPr="005F0853">
        <w:rPr>
          <w:rFonts w:ascii="Times New Roman" w:eastAsia="Times New Roman" w:hAnsi="Times New Roman" w:cs="Times New Roman"/>
          <w:sz w:val="28"/>
          <w:szCs w:val="28"/>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Республики Башкортостан и нормативными правовыми актами муниципальных образований о налогах и сборах.</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Республики Башкортостан, нормативными правовыми актами муниципальных образований доходами соответствующего бюджета, осуществляется с учетом вида платежа, порядка их расчета, порядка и сроков уплаты по каждому виду платежа.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3.15. Расчет расходов (за исключением расходов на закупку товаров, работ, </w:t>
      </w:r>
      <w:r w:rsidRPr="005F0853">
        <w:rPr>
          <w:rFonts w:ascii="Times New Roman" w:eastAsia="Times New Roman" w:hAnsi="Times New Roman" w:cs="Times New Roman"/>
          <w:sz w:val="28"/>
          <w:szCs w:val="28"/>
          <w:lang w:eastAsia="ru-RU"/>
        </w:rPr>
        <w:lastRenderedPageBreak/>
        <w:t>услуг) осуществляется раздельно по источникам их финансового обеспечения.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5F0853">
        <w:rPr>
          <w:rFonts w:ascii="Times New Roman" w:eastAsia="Times New Roman" w:hAnsi="Times New Roman" w:cs="Times New Roman"/>
          <w:sz w:val="28"/>
          <w:szCs w:val="28"/>
          <w:lang w:eastAsia="ru-RU"/>
        </w:rPr>
        <w:t>интернет-трафика</w:t>
      </w:r>
      <w:proofErr w:type="gramEnd"/>
      <w:r w:rsidRPr="005F0853">
        <w:rPr>
          <w:rFonts w:ascii="Times New Roman" w:eastAsia="Times New Roman" w:hAnsi="Times New Roman" w:cs="Times New Roman"/>
          <w:sz w:val="28"/>
          <w:szCs w:val="28"/>
          <w:lang w:eastAsia="ru-RU"/>
        </w:rPr>
        <w:t>.</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3.18. </w:t>
      </w:r>
      <w:proofErr w:type="gramStart"/>
      <w:r w:rsidRPr="005F0853">
        <w:rPr>
          <w:rFonts w:ascii="Times New Roman" w:eastAsia="Times New Roman" w:hAnsi="Times New Roman" w:cs="Times New Roman"/>
          <w:sz w:val="28"/>
          <w:szCs w:val="28"/>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5F0853">
        <w:rPr>
          <w:rFonts w:ascii="Times New Roman" w:eastAsia="Times New Roman" w:hAnsi="Times New Roman" w:cs="Times New Roman"/>
          <w:sz w:val="28"/>
          <w:szCs w:val="28"/>
          <w:lang w:eastAsia="ru-RU"/>
        </w:rPr>
        <w:t>одноставочного</w:t>
      </w:r>
      <w:proofErr w:type="spellEnd"/>
      <w:r w:rsidRPr="005F0853">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5F0853">
        <w:rPr>
          <w:rFonts w:ascii="Times New Roman" w:eastAsia="Times New Roman" w:hAnsi="Times New Roman" w:cs="Times New Roman"/>
          <w:sz w:val="28"/>
          <w:szCs w:val="28"/>
          <w:lang w:eastAsia="ru-RU"/>
        </w:rPr>
        <w:t>двуставочного</w:t>
      </w:r>
      <w:proofErr w:type="spellEnd"/>
      <w:r w:rsidRPr="005F0853">
        <w:rPr>
          <w:rFonts w:ascii="Times New Roman" w:eastAsia="Times New Roman" w:hAnsi="Times New Roman" w:cs="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3.19. </w:t>
      </w:r>
      <w:proofErr w:type="gramStart"/>
      <w:r w:rsidRPr="005F0853">
        <w:rPr>
          <w:rFonts w:ascii="Times New Roman" w:eastAsia="Times New Roman" w:hAnsi="Times New Roman" w:cs="Times New Roman"/>
          <w:sz w:val="28"/>
          <w:szCs w:val="28"/>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3.20. </w:t>
      </w:r>
      <w:proofErr w:type="gramStart"/>
      <w:r w:rsidRPr="005F0853">
        <w:rPr>
          <w:rFonts w:ascii="Times New Roman" w:eastAsia="Times New Roman" w:hAnsi="Times New Roman" w:cs="Times New Roman"/>
          <w:sz w:val="28"/>
          <w:szCs w:val="28"/>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F0853">
        <w:rPr>
          <w:rFonts w:ascii="Times New Roman" w:eastAsia="Times New Roman" w:hAnsi="Times New Roman" w:cs="Times New Roman"/>
          <w:sz w:val="28"/>
          <w:szCs w:val="28"/>
          <w:lang w:eastAsia="ru-RU"/>
        </w:rPr>
        <w:t>регламентно</w:t>
      </w:r>
      <w:proofErr w:type="spellEnd"/>
      <w:r w:rsidRPr="005F0853">
        <w:rPr>
          <w:rFonts w:ascii="Times New Roman" w:eastAsia="Times New Roman" w:hAnsi="Times New Roman" w:cs="Times New Roman"/>
          <w:sz w:val="28"/>
          <w:szCs w:val="28"/>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3.21. </w:t>
      </w:r>
      <w:proofErr w:type="gramStart"/>
      <w:r w:rsidRPr="005F0853">
        <w:rPr>
          <w:rFonts w:ascii="Times New Roman" w:eastAsia="Times New Roman" w:hAnsi="Times New Roman" w:cs="Times New Roman"/>
          <w:sz w:val="28"/>
          <w:szCs w:val="28"/>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lastRenderedPageBreak/>
        <w:t xml:space="preserve">3.23.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9" w:anchor="P159"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 w:history="1">
        <w:r w:rsidRPr="005F0853">
          <w:rPr>
            <w:rFonts w:ascii="Times New Roman" w:eastAsia="Times New Roman" w:hAnsi="Times New Roman" w:cs="Times New Roman"/>
            <w:sz w:val="28"/>
            <w:szCs w:val="28"/>
            <w:lang w:eastAsia="ru-RU"/>
          </w:rPr>
          <w:t>пунктах 3.20</w:t>
        </w:r>
      </w:hyperlink>
      <w:r w:rsidRPr="005F0853">
        <w:rPr>
          <w:rFonts w:ascii="Times New Roman" w:eastAsia="Times New Roman" w:hAnsi="Times New Roman" w:cs="Times New Roman"/>
          <w:sz w:val="28"/>
          <w:szCs w:val="28"/>
          <w:lang w:eastAsia="ru-RU"/>
        </w:rPr>
        <w:t xml:space="preserve">. – </w:t>
      </w:r>
      <w:hyperlink r:id="rId10" w:anchor="P165"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 w:history="1">
        <w:r w:rsidRPr="005F0853">
          <w:rPr>
            <w:rFonts w:ascii="Times New Roman" w:eastAsia="Times New Roman" w:hAnsi="Times New Roman" w:cs="Times New Roman"/>
            <w:sz w:val="28"/>
            <w:szCs w:val="28"/>
            <w:lang w:eastAsia="ru-RU"/>
          </w:rPr>
          <w:t>3.</w:t>
        </w:r>
      </w:hyperlink>
      <w:r w:rsidRPr="005F0853">
        <w:rPr>
          <w:rFonts w:ascii="Times New Roman" w:eastAsia="Times New Roman" w:hAnsi="Times New Roman" w:cs="Times New Roman"/>
          <w:sz w:val="28"/>
          <w:szCs w:val="28"/>
          <w:lang w:eastAsia="ru-RU"/>
        </w:rPr>
        <w:t>26.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3.24. </w:t>
      </w:r>
      <w:proofErr w:type="gramStart"/>
      <w:r w:rsidRPr="005F0853">
        <w:rPr>
          <w:rFonts w:ascii="Times New Roman" w:eastAsia="Times New Roman" w:hAnsi="Times New Roman" w:cs="Times New Roman"/>
          <w:sz w:val="28"/>
          <w:szCs w:val="28"/>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5F0853">
        <w:rPr>
          <w:rFonts w:ascii="Times New Roman" w:eastAsia="Times New Roman" w:hAnsi="Times New Roman" w:cs="Times New Roman"/>
          <w:sz w:val="28"/>
          <w:szCs w:val="28"/>
          <w:lang w:eastAsia="ru-RU"/>
        </w:rPr>
        <w:t>, в том числе о ценах производителей (изготовителей) указанных товаров, работ, услуг.</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3.25. </w:t>
      </w:r>
      <w:proofErr w:type="gramStart"/>
      <w:r w:rsidRPr="005F0853">
        <w:rPr>
          <w:rFonts w:ascii="Times New Roman" w:eastAsia="Times New Roman" w:hAnsi="Times New Roman" w:cs="Times New Roman"/>
          <w:sz w:val="28"/>
          <w:szCs w:val="28"/>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3.26. Расчеты расходов на закупку товаров, работ, услуг должны соответствовать в части планируемых к заключению контрактов (договоров):</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F0853">
        <w:rPr>
          <w:rFonts w:ascii="Times New Roman" w:eastAsia="Times New Roman" w:hAnsi="Times New Roman" w:cs="Times New Roman"/>
          <w:sz w:val="28"/>
          <w:szCs w:val="28"/>
          <w:lang w:eastAsia="ru-RU"/>
        </w:rPr>
        <w:t xml:space="preserve">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нужд, в случае осуществления закупок в соответствии с </w:t>
      </w:r>
      <w:r w:rsidRPr="005F0853">
        <w:rPr>
          <w:rFonts w:ascii="Times New Roman" w:eastAsia="Times New Roman" w:hAnsi="Times New Roman" w:cs="Times New Roman"/>
          <w:color w:val="000000"/>
          <w:sz w:val="28"/>
          <w:szCs w:val="28"/>
          <w:lang w:eastAsia="ru-RU"/>
        </w:rPr>
        <w:t>Федеральным</w:t>
      </w:r>
      <w:r w:rsidRPr="005F0853">
        <w:rPr>
          <w:rFonts w:ascii="Times New Roman" w:eastAsia="Times New Roman" w:hAnsi="Times New Roman" w:cs="Times New Roman"/>
          <w:sz w:val="28"/>
          <w:szCs w:val="28"/>
          <w:lang w:eastAsia="ru-RU"/>
        </w:rPr>
        <w:t xml:space="preserve"> </w:t>
      </w:r>
      <w:hyperlink r:id="rId1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 {КонсультантПлюс}" w:history="1">
        <w:r w:rsidRPr="005F0853">
          <w:rPr>
            <w:rFonts w:ascii="Times New Roman" w:eastAsia="Times New Roman" w:hAnsi="Times New Roman" w:cs="Times New Roman"/>
            <w:sz w:val="28"/>
            <w:szCs w:val="28"/>
            <w:lang w:eastAsia="ru-RU"/>
          </w:rPr>
          <w:t>законом</w:t>
        </w:r>
      </w:hyperlink>
      <w:r w:rsidRPr="005F0853">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5F0853">
        <w:rPr>
          <w:rFonts w:ascii="Times New Roman" w:eastAsia="Times New Roman" w:hAnsi="Times New Roman" w:cs="Times New Roman"/>
          <w:sz w:val="28"/>
          <w:szCs w:val="28"/>
          <w:lang w:eastAsia="ru-RU"/>
        </w:rPr>
        <w:t>»;</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2" w:tooltip="Федеральный закон от 18.07.2011 N 223-ФЗ (ред. от 28.11.2018) &quot;О закупках товаров, работ, услуг отдельными видами юридических лиц&quot; {КонсультантПлюс}" w:history="1">
        <w:r w:rsidRPr="005F0853">
          <w:rPr>
            <w:rFonts w:ascii="Times New Roman" w:eastAsia="Times New Roman" w:hAnsi="Times New Roman" w:cs="Times New Roman"/>
            <w:sz w:val="28"/>
            <w:szCs w:val="28"/>
            <w:lang w:eastAsia="ru-RU"/>
          </w:rPr>
          <w:t>законом</w:t>
        </w:r>
      </w:hyperlink>
      <w:r w:rsidRPr="005F0853">
        <w:rPr>
          <w:rFonts w:ascii="Times New Roman" w:eastAsia="Times New Roman" w:hAnsi="Times New Roman" w:cs="Times New Roman"/>
          <w:sz w:val="28"/>
          <w:szCs w:val="28"/>
          <w:lang w:eastAsia="ru-RU"/>
        </w:rPr>
        <w:t xml:space="preserve"> от 18 июля 2011 года № 223-ФЗ «О закупках товаров, работ, услуг отдельными видами юридических лиц».</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3.27. Расчет расходов на осуществление капитальных вложений:</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и Республики Башкортостан;</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в целях приобретения объектов недвижимого имущества осуществляется с </w:t>
      </w:r>
      <w:r w:rsidRPr="005F0853">
        <w:rPr>
          <w:rFonts w:ascii="Times New Roman" w:eastAsia="Times New Roman" w:hAnsi="Times New Roman" w:cs="Times New Roman"/>
          <w:sz w:val="28"/>
          <w:szCs w:val="28"/>
          <w:lang w:eastAsia="ru-RU"/>
        </w:rPr>
        <w:lastRenderedPageBreak/>
        <w:t>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 xml:space="preserve">3.28.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Республики Башкортостан в соответствии с </w:t>
      </w:r>
      <w:hyperlink r:id="rId13" w:tooltip="&quot;Бюджетный кодекс Российской Федерации&quot; от 31.07.1998 N 145-ФЗ (ред. от 27.12.2018) {КонсультантПлюс}" w:history="1">
        <w:r w:rsidRPr="005F0853">
          <w:rPr>
            <w:rFonts w:ascii="Times New Roman" w:eastAsia="Times New Roman" w:hAnsi="Times New Roman" w:cs="Times New Roman"/>
            <w:sz w:val="28"/>
            <w:szCs w:val="28"/>
            <w:lang w:eastAsia="ru-RU"/>
          </w:rPr>
          <w:t>абзацем первым пункта 4 статьи 69.2</w:t>
        </w:r>
      </w:hyperlink>
      <w:r w:rsidRPr="005F0853">
        <w:rPr>
          <w:rFonts w:ascii="Times New Roman" w:eastAsia="Times New Roman" w:hAnsi="Times New Roman" w:cs="Times New Roman"/>
          <w:sz w:val="28"/>
          <w:szCs w:val="28"/>
          <w:lang w:eastAsia="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3.29. В случае</w:t>
      </w:r>
      <w:proofErr w:type="gramStart"/>
      <w:r w:rsidRPr="005F0853">
        <w:rPr>
          <w:rFonts w:ascii="Times New Roman" w:eastAsia="Times New Roman" w:hAnsi="Times New Roman" w:cs="Times New Roman"/>
          <w:sz w:val="28"/>
          <w:szCs w:val="28"/>
          <w:lang w:eastAsia="ru-RU"/>
        </w:rPr>
        <w:t>,</w:t>
      </w:r>
      <w:proofErr w:type="gramEnd"/>
      <w:r w:rsidRPr="005F0853">
        <w:rPr>
          <w:rFonts w:ascii="Times New Roman" w:eastAsia="Times New Roman" w:hAnsi="Times New Roman" w:cs="Times New Roman"/>
          <w:sz w:val="28"/>
          <w:szCs w:val="28"/>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195F" w:rsidRPr="005F0853" w:rsidRDefault="0006195F" w:rsidP="000619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4. Утверждение плана</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4.1. План (План с учетом изменений) утверждается в одном экземпляре с последующим предоставлением копии главному распорядителю не позднее пяти рабочих дней, следующих за днем утверждения или внесения изменений.</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План муниципального бюджетного Учреждения утверждается руководителем Учреждения и согласовывается главным распорядителем.</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согласовывается главным распорядителем.</w:t>
      </w:r>
    </w:p>
    <w:p w:rsidR="0006195F" w:rsidRPr="005F0853" w:rsidRDefault="0006195F" w:rsidP="000619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0853">
        <w:rPr>
          <w:rFonts w:ascii="Times New Roman" w:eastAsia="Times New Roman" w:hAnsi="Times New Roman" w:cs="Times New Roman"/>
          <w:sz w:val="28"/>
          <w:szCs w:val="28"/>
          <w:lang w:eastAsia="ru-RU"/>
        </w:rPr>
        <w:t>4.2. После утверждения в установленном порядке решения о бюджете и доведения главным распорядителем до Учреждений бюджетных ассигнований на текущий (очередной) финансовый год, Учреждения не позднее десяти рабочих дней, следующих за днем утверждения или внесения изменений, но до начала финансового года, утверждают План.</w:t>
      </w:r>
    </w:p>
    <w:p w:rsidR="0006195F" w:rsidRPr="005F0853" w:rsidRDefault="0006195F" w:rsidP="0006195F">
      <w:pPr>
        <w:widowControl w:val="0"/>
        <w:tabs>
          <w:tab w:val="left" w:pos="1060"/>
          <w:tab w:val="left" w:pos="1701"/>
        </w:tabs>
        <w:spacing w:after="0" w:line="240" w:lineRule="auto"/>
        <w:ind w:firstLine="993"/>
        <w:jc w:val="center"/>
        <w:rPr>
          <w:rFonts w:ascii="Times New Roman" w:eastAsia="Times New Roman" w:hAnsi="Times New Roman" w:cs="Times New Roman"/>
          <w:color w:val="000000"/>
          <w:sz w:val="28"/>
          <w:szCs w:val="28"/>
          <w:lang w:eastAsia="ru-RU" w:bidi="ru-RU"/>
        </w:rPr>
      </w:pPr>
    </w:p>
    <w:p w:rsidR="0006195F" w:rsidRPr="0006195F" w:rsidRDefault="0006195F" w:rsidP="0006195F">
      <w:pPr>
        <w:widowControl w:val="0"/>
        <w:autoSpaceDE w:val="0"/>
        <w:autoSpaceDN w:val="0"/>
        <w:spacing w:after="0" w:line="240" w:lineRule="auto"/>
        <w:rPr>
          <w:rFonts w:ascii="Times New Roman" w:eastAsia="Times New Roman" w:hAnsi="Times New Roman" w:cs="Times New Roman"/>
          <w:szCs w:val="20"/>
          <w:lang w:eastAsia="ru-RU"/>
        </w:rPr>
        <w:sectPr w:rsidR="0006195F" w:rsidRPr="0006195F" w:rsidSect="0006195F">
          <w:type w:val="continuous"/>
          <w:pgSz w:w="11909" w:h="16834"/>
          <w:pgMar w:top="1440" w:right="569" w:bottom="568" w:left="1276" w:header="720" w:footer="720" w:gutter="0"/>
          <w:cols w:space="60"/>
          <w:noEndnote/>
        </w:sectPr>
      </w:pPr>
      <w:r w:rsidRPr="005F0853">
        <w:rPr>
          <w:rFonts w:ascii="Times New Roman" w:eastAsia="Times New Roman" w:hAnsi="Times New Roman" w:cs="Times New Roman"/>
          <w:b/>
          <w:sz w:val="28"/>
          <w:szCs w:val="28"/>
          <w:lang w:eastAsia="ru-RU"/>
        </w:rPr>
        <w:t xml:space="preserve">Управляющий делами        </w:t>
      </w:r>
      <w:r>
        <w:rPr>
          <w:rFonts w:ascii="Times New Roman" w:eastAsia="Times New Roman" w:hAnsi="Times New Roman" w:cs="Times New Roman"/>
          <w:b/>
          <w:sz w:val="28"/>
          <w:szCs w:val="28"/>
          <w:lang w:eastAsia="ru-RU"/>
        </w:rPr>
        <w:t xml:space="preserve">                        </w:t>
      </w:r>
      <w:r w:rsidRPr="005F0853">
        <w:rPr>
          <w:rFonts w:ascii="Times New Roman" w:eastAsia="Times New Roman" w:hAnsi="Times New Roman" w:cs="Times New Roman"/>
          <w:b/>
          <w:sz w:val="28"/>
          <w:szCs w:val="28"/>
          <w:lang w:eastAsia="ru-RU"/>
        </w:rPr>
        <w:t xml:space="preserve">                                     А.И. Галина                          </w:t>
      </w:r>
      <w:r>
        <w:rPr>
          <w:rFonts w:ascii="Times New Roman" w:eastAsia="Times New Roman" w:hAnsi="Times New Roman" w:cs="Times New Roman"/>
          <w:b/>
          <w:sz w:val="28"/>
          <w:szCs w:val="28"/>
          <w:lang w:eastAsia="ru-RU"/>
        </w:rPr>
        <w:t xml:space="preserve">                               </w:t>
      </w:r>
    </w:p>
    <w:p w:rsidR="00BC12D1" w:rsidRPr="005F0853" w:rsidRDefault="00BC12D1">
      <w:pPr>
        <w:rPr>
          <w:rFonts w:ascii="Times New Roman" w:hAnsi="Times New Roman" w:cs="Times New Roman"/>
          <w:sz w:val="28"/>
          <w:szCs w:val="28"/>
        </w:rPr>
      </w:pPr>
    </w:p>
    <w:sectPr w:rsidR="00BC12D1" w:rsidRPr="005F0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CE" w:rsidRDefault="00F538CE" w:rsidP="005F0853">
      <w:pPr>
        <w:spacing w:after="0" w:line="240" w:lineRule="auto"/>
      </w:pPr>
      <w:r>
        <w:separator/>
      </w:r>
    </w:p>
  </w:endnote>
  <w:endnote w:type="continuationSeparator" w:id="0">
    <w:p w:rsidR="00F538CE" w:rsidRDefault="00F538CE" w:rsidP="005F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CE" w:rsidRDefault="00F538CE" w:rsidP="005F0853">
      <w:pPr>
        <w:spacing w:after="0" w:line="240" w:lineRule="auto"/>
      </w:pPr>
      <w:r>
        <w:separator/>
      </w:r>
    </w:p>
  </w:footnote>
  <w:footnote w:type="continuationSeparator" w:id="0">
    <w:p w:rsidR="00F538CE" w:rsidRDefault="00F538CE" w:rsidP="005F0853">
      <w:pPr>
        <w:spacing w:after="0" w:line="240" w:lineRule="auto"/>
      </w:pPr>
      <w:r>
        <w:continuationSeparator/>
      </w:r>
    </w:p>
  </w:footnote>
  <w:footnote w:id="1">
    <w:p w:rsidR="0006195F" w:rsidRDefault="0006195F" w:rsidP="0006195F">
      <w:pPr>
        <w:pStyle w:val="a3"/>
        <w:jc w:val="both"/>
      </w:pPr>
      <w:r>
        <w:rPr>
          <w:rStyle w:val="a6"/>
        </w:rPr>
        <w:footnoteRef/>
      </w:r>
      <w:r>
        <w:t xml:space="preserve">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 w:tooltip="&quot;Земельный кодекс Российской Федерации&quot; от 25.10.2001 N 136-ФЗ (ред. от 25.12.2018) (с изм. и доп., вступ. в силу с 01.01.2019) {КонсультантПлюс}" w:history="1">
        <w:r>
          <w:rPr>
            <w:rStyle w:val="a5"/>
          </w:rPr>
          <w:t>пункта 3 статьи 39.25</w:t>
        </w:r>
      </w:hyperlink>
      <w:r>
        <w:t xml:space="preserve"> Земельного кодекса Российской Федерации поступающей и зачисляемой в соответствующие бюджеты бюджетной системы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3D"/>
    <w:rsid w:val="0006195F"/>
    <w:rsid w:val="001D6599"/>
    <w:rsid w:val="005F0853"/>
    <w:rsid w:val="00BC12D1"/>
    <w:rsid w:val="00D24A3D"/>
    <w:rsid w:val="00F5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853"/>
    <w:pPr>
      <w:spacing w:after="0" w:line="240" w:lineRule="auto"/>
    </w:pPr>
    <w:rPr>
      <w:sz w:val="20"/>
      <w:szCs w:val="20"/>
    </w:rPr>
  </w:style>
  <w:style w:type="character" w:customStyle="1" w:styleId="a4">
    <w:name w:val="Текст сноски Знак"/>
    <w:basedOn w:val="a0"/>
    <w:link w:val="a3"/>
    <w:uiPriority w:val="99"/>
    <w:semiHidden/>
    <w:rsid w:val="005F0853"/>
    <w:rPr>
      <w:sz w:val="20"/>
      <w:szCs w:val="20"/>
    </w:rPr>
  </w:style>
  <w:style w:type="character" w:styleId="a5">
    <w:name w:val="Hyperlink"/>
    <w:rsid w:val="005F0853"/>
    <w:rPr>
      <w:color w:val="000080"/>
      <w:u w:val="single"/>
    </w:rPr>
  </w:style>
  <w:style w:type="character" w:styleId="a6">
    <w:name w:val="footnote reference"/>
    <w:uiPriority w:val="99"/>
    <w:rsid w:val="005F0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853"/>
    <w:pPr>
      <w:spacing w:after="0" w:line="240" w:lineRule="auto"/>
    </w:pPr>
    <w:rPr>
      <w:sz w:val="20"/>
      <w:szCs w:val="20"/>
    </w:rPr>
  </w:style>
  <w:style w:type="character" w:customStyle="1" w:styleId="a4">
    <w:name w:val="Текст сноски Знак"/>
    <w:basedOn w:val="a0"/>
    <w:link w:val="a3"/>
    <w:uiPriority w:val="99"/>
    <w:semiHidden/>
    <w:rsid w:val="005F0853"/>
    <w:rPr>
      <w:sz w:val="20"/>
      <w:szCs w:val="20"/>
    </w:rPr>
  </w:style>
  <w:style w:type="character" w:styleId="a5">
    <w:name w:val="Hyperlink"/>
    <w:rsid w:val="005F0853"/>
    <w:rPr>
      <w:color w:val="000080"/>
      <w:u w:val="single"/>
    </w:rPr>
  </w:style>
  <w:style w:type="character" w:styleId="a6">
    <w:name w:val="footnote reference"/>
    <w:uiPriority w:val="99"/>
    <w:rsid w:val="005F0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7403062605F3CD6A680DB7209FEB79DEC0158196127806D7383B1EFD5A7E8D072C31E359DFD2586290378A0F220F5F8D2EE222615FdCv6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B7403062605F3CD6A680DB7209FEB79DEC0138B95107806D7383B1EFD5A7E8D152C69EF5BD5CD5335DF71DF03d2v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B7403062605F3CD6A680DB7209FEB79DEC0148895107806D7383B1EFD5A7E8D152C69EF5BD5CD5335DF71DF03d2v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rina\Downloads\31158906.doc" TargetMode="External"/><Relationship Id="rId4" Type="http://schemas.openxmlformats.org/officeDocument/2006/relationships/settings" Target="settings.xml"/><Relationship Id="rId9" Type="http://schemas.openxmlformats.org/officeDocument/2006/relationships/hyperlink" Target="file:///C:\Users\Marina\Downloads\31158906.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B7403062605F3CD6A680DB7209FEB79DEC111819D127806D7383B1EFD5A7E8D072C31EB5ED7D807678526D2032113418E33FE2060d5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4048</Words>
  <Characters>23075</Characters>
  <Application>Microsoft Office Word</Application>
  <DocSecurity>0</DocSecurity>
  <Lines>192</Lines>
  <Paragraphs>54</Paragraphs>
  <ScaleCrop>false</ScaleCrop>
  <Company>Microsoft</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2020-09-28T07:26:00Z</dcterms:created>
  <dcterms:modified xsi:type="dcterms:W3CDTF">2020-09-28T07:47:00Z</dcterms:modified>
</cp:coreProperties>
</file>