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69" w:rsidRDefault="00310A69" w:rsidP="00310A69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Ермолаевский сельсовет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Куюргазинский район </w:t>
      </w:r>
    </w:p>
    <w:p w:rsidR="00310A69" w:rsidRPr="00310A69" w:rsidRDefault="00310A69" w:rsidP="00310A69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Башкортостан</w:t>
      </w:r>
    </w:p>
    <w:p w:rsidR="00310A69" w:rsidRDefault="00310A69" w:rsidP="00310A69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310A69" w:rsidRDefault="00310A69" w:rsidP="00310A69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310A69" w:rsidRDefault="00310A69" w:rsidP="00310A6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310A69" w:rsidRDefault="00310A69" w:rsidP="00310A69">
      <w:pPr>
        <w:widowControl/>
        <w:shd w:val="clear" w:color="auto" w:fill="FFFFFF"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  июня  2020 г.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№ 4/21-74</w:t>
      </w:r>
    </w:p>
    <w:p w:rsidR="00310A69" w:rsidRDefault="00310A69" w:rsidP="00310A69">
      <w:pPr>
        <w:widowControl/>
        <w:autoSpaceDE/>
        <w:adjustRightInd/>
        <w:ind w:firstLine="720"/>
        <w:jc w:val="center"/>
        <w:rPr>
          <w:sz w:val="28"/>
          <w:szCs w:val="28"/>
        </w:rPr>
      </w:pPr>
    </w:p>
    <w:p w:rsidR="00310A69" w:rsidRDefault="00310A69" w:rsidP="00310A69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утверждении отчета об исполнении</w:t>
      </w:r>
    </w:p>
    <w:p w:rsidR="00310A69" w:rsidRDefault="00310A69" w:rsidP="00310A69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310A69" w:rsidRDefault="00310A69" w:rsidP="00310A69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Ермолаевский сельсовет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310A69" w:rsidRDefault="00310A69" w:rsidP="00310A69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Куюргазинский район Республики</w:t>
      </w:r>
    </w:p>
    <w:p w:rsidR="00310A69" w:rsidRDefault="00310A69" w:rsidP="00310A69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Башкортостан за 2019 год»</w:t>
      </w:r>
      <w:r>
        <w:rPr>
          <w:b/>
          <w:bCs/>
          <w:sz w:val="28"/>
          <w:szCs w:val="28"/>
        </w:rPr>
        <w:tab/>
      </w:r>
    </w:p>
    <w:p w:rsidR="00310A69" w:rsidRDefault="00310A69" w:rsidP="00310A69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</w:p>
    <w:p w:rsidR="00310A69" w:rsidRDefault="00310A69" w:rsidP="00310A69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</w:p>
    <w:p w:rsidR="00310A69" w:rsidRDefault="00310A69" w:rsidP="00310A69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sz w:val="28"/>
          <w:szCs w:val="28"/>
        </w:rPr>
      </w:pPr>
    </w:p>
    <w:p w:rsidR="00310A69" w:rsidRDefault="00310A69" w:rsidP="00310A69">
      <w:pPr>
        <w:widowControl/>
        <w:autoSpaceDE/>
        <w:adjustRightInd/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ст.264.6 Бюджетного кодекса Российской Федерации Совет сельского поселения Ермолаевский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310A69" w:rsidRDefault="00310A69" w:rsidP="00310A69">
      <w:pPr>
        <w:widowControl/>
        <w:autoSpaceDE/>
        <w:adjustRightInd/>
        <w:spacing w:line="360" w:lineRule="atLeast"/>
        <w:ind w:firstLine="708"/>
        <w:jc w:val="both"/>
        <w:rPr>
          <w:b/>
          <w:sz w:val="28"/>
          <w:szCs w:val="28"/>
        </w:rPr>
      </w:pPr>
    </w:p>
    <w:p w:rsidR="00310A69" w:rsidRDefault="00310A69" w:rsidP="00310A69">
      <w:pPr>
        <w:widowControl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Ермолаевский муниципального района Куюргазинский район Республики Башкортостан (далее – бюджет сельского поселения) за 2019 год по доходам в сумме </w:t>
      </w:r>
      <w:r>
        <w:rPr>
          <w:rFonts w:eastAsia="Calibri"/>
          <w:sz w:val="28"/>
          <w:szCs w:val="28"/>
          <w:lang w:eastAsia="en-US"/>
        </w:rPr>
        <w:t xml:space="preserve">составили 95 813 446,0   (99,97 % исполнения), </w:t>
      </w:r>
      <w:r>
        <w:rPr>
          <w:sz w:val="28"/>
          <w:szCs w:val="28"/>
        </w:rPr>
        <w:t xml:space="preserve">по расходам в сумме </w:t>
      </w:r>
      <w:r>
        <w:rPr>
          <w:rFonts w:eastAsia="Calibri"/>
          <w:sz w:val="28"/>
          <w:szCs w:val="28"/>
          <w:lang w:eastAsia="en-US"/>
        </w:rPr>
        <w:t>83 742 442,51 (85,12 % исполнения).</w:t>
      </w:r>
    </w:p>
    <w:p w:rsidR="00310A69" w:rsidRDefault="00310A69" w:rsidP="00310A69">
      <w:pPr>
        <w:widowControl/>
        <w:autoSpaceDE/>
        <w:adjustRightInd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10A69" w:rsidRDefault="00310A69" w:rsidP="00310A69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10A69" w:rsidRDefault="00310A69" w:rsidP="00310A69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10A69" w:rsidRDefault="00310A69" w:rsidP="00310A69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10A69" w:rsidRDefault="00310A69" w:rsidP="00310A69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                        </w:t>
      </w:r>
      <w:r>
        <w:rPr>
          <w:b/>
          <w:sz w:val="28"/>
          <w:szCs w:val="28"/>
        </w:rPr>
        <w:t xml:space="preserve">                         </w:t>
      </w:r>
      <w:r>
        <w:rPr>
          <w:b/>
          <w:sz w:val="28"/>
          <w:szCs w:val="28"/>
        </w:rPr>
        <w:t>     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310A69" w:rsidRDefault="00310A69" w:rsidP="00310A69">
      <w:pPr>
        <w:widowControl/>
        <w:autoSpaceDE/>
        <w:adjustRightInd/>
      </w:pPr>
      <w:proofErr w:type="spellStart"/>
      <w:r>
        <w:t>с</w:t>
      </w:r>
      <w:proofErr w:type="gramStart"/>
      <w:r>
        <w:t>.Е</w:t>
      </w:r>
      <w:proofErr w:type="gramEnd"/>
      <w:r>
        <w:t>рмолаево</w:t>
      </w:r>
      <w:proofErr w:type="spellEnd"/>
    </w:p>
    <w:p w:rsidR="00310A69" w:rsidRDefault="00310A69" w:rsidP="00310A69">
      <w:pPr>
        <w:jc w:val="center"/>
        <w:rPr>
          <w:b/>
          <w:sz w:val="28"/>
          <w:szCs w:val="28"/>
        </w:rPr>
      </w:pPr>
    </w:p>
    <w:p w:rsidR="00310A69" w:rsidRDefault="00310A69" w:rsidP="00310A69">
      <w:pPr>
        <w:jc w:val="center"/>
        <w:rPr>
          <w:b/>
          <w:sz w:val="28"/>
          <w:szCs w:val="28"/>
        </w:rPr>
      </w:pPr>
    </w:p>
    <w:p w:rsidR="00BA66E5" w:rsidRDefault="00BA66E5"/>
    <w:sectPr w:rsidR="00BA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E"/>
    <w:rsid w:val="00310A69"/>
    <w:rsid w:val="00BA66E5"/>
    <w:rsid w:val="00C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2020-06-11T04:43:00Z</dcterms:created>
  <dcterms:modified xsi:type="dcterms:W3CDTF">2020-06-11T04:44:00Z</dcterms:modified>
</cp:coreProperties>
</file>