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79" w:rsidRPr="007D3679" w:rsidRDefault="007D3679" w:rsidP="007D3679">
      <w:pPr>
        <w:widowControl/>
        <w:shd w:val="clear" w:color="auto" w:fill="FFFFFF"/>
        <w:jc w:val="center"/>
        <w:rPr>
          <w:rFonts w:cs="Lucida Sans Unicode"/>
          <w:b/>
          <w:sz w:val="28"/>
          <w:szCs w:val="28"/>
          <w:lang w:val="be-BY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7D3679">
        <w:rPr>
          <w:rFonts w:eastAsia="Calibri"/>
          <w:b/>
          <w:sz w:val="28"/>
          <w:szCs w:val="28"/>
          <w:lang w:eastAsia="en-US"/>
        </w:rPr>
        <w:t xml:space="preserve">дминистрация </w:t>
      </w:r>
      <w:r w:rsidRPr="007D3679">
        <w:rPr>
          <w:b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7D3679" w:rsidRDefault="007D3679" w:rsidP="007D3679">
      <w:pPr>
        <w:widowControl/>
        <w:shd w:val="clear" w:color="auto" w:fill="FFFFFF"/>
        <w:rPr>
          <w:rFonts w:cs="Lucida Sans Unicode"/>
          <w:b/>
          <w:sz w:val="28"/>
          <w:szCs w:val="28"/>
          <w:lang w:val="be-BY"/>
        </w:rPr>
      </w:pPr>
    </w:p>
    <w:p w:rsidR="007D3679" w:rsidRDefault="007D3679" w:rsidP="007D3679">
      <w:pPr>
        <w:widowControl/>
        <w:shd w:val="clear" w:color="auto" w:fill="FFFFFF"/>
        <w:rPr>
          <w:rFonts w:cs="Lucida Sans Unicode"/>
          <w:b/>
          <w:sz w:val="28"/>
          <w:szCs w:val="28"/>
          <w:lang w:val="be-BY"/>
        </w:rPr>
      </w:pPr>
    </w:p>
    <w:p w:rsidR="007D3679" w:rsidRDefault="007D3679" w:rsidP="007D3679">
      <w:pPr>
        <w:widowControl/>
        <w:shd w:val="clear" w:color="auto" w:fill="FFFFFF"/>
        <w:jc w:val="center"/>
      </w:pPr>
      <w:r>
        <w:rPr>
          <w:b/>
          <w:sz w:val="28"/>
          <w:szCs w:val="28"/>
        </w:rPr>
        <w:t>ПОСТАНОВЛЕНИЕ</w:t>
      </w:r>
    </w:p>
    <w:p w:rsidR="007D3679" w:rsidRDefault="007D3679" w:rsidP="007D3679">
      <w:pPr>
        <w:widowControl/>
        <w:shd w:val="clear" w:color="auto" w:fill="FFFFFF"/>
      </w:pPr>
    </w:p>
    <w:p w:rsidR="007D3679" w:rsidRDefault="007D3679" w:rsidP="007D3679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28 декабря 2018 й   </w:t>
      </w:r>
      <w:r w:rsidR="00384ADA">
        <w:rPr>
          <w:sz w:val="28"/>
          <w:szCs w:val="28"/>
        </w:rPr>
        <w:t xml:space="preserve">                           № 238</w:t>
      </w:r>
      <w:bookmarkStart w:id="0" w:name="_GoBack"/>
      <w:bookmarkEnd w:id="0"/>
      <w:r>
        <w:rPr>
          <w:sz w:val="28"/>
          <w:szCs w:val="28"/>
        </w:rPr>
        <w:t xml:space="preserve">                             28 декабря 2018 г.     </w:t>
      </w:r>
    </w:p>
    <w:p w:rsidR="007D3679" w:rsidRDefault="007D3679" w:rsidP="007D3679">
      <w:pPr>
        <w:widowControl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D3679" w:rsidRDefault="007D3679" w:rsidP="007D3679">
      <w:pPr>
        <w:widowControl/>
        <w:autoSpaceDE/>
        <w:adjustRightInd/>
        <w:ind w:left="-567" w:right="-284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«О </w:t>
      </w:r>
      <w:r>
        <w:rPr>
          <w:b/>
          <w:sz w:val="28"/>
          <w:szCs w:val="28"/>
        </w:rPr>
        <w:t xml:space="preserve">предоставлении разрешения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сформированные</w:t>
      </w:r>
    </w:p>
    <w:p w:rsidR="007D3679" w:rsidRDefault="007D3679" w:rsidP="007D3679">
      <w:pPr>
        <w:widowControl/>
        <w:autoSpaceDE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участки, расположенные по адресу:</w:t>
      </w:r>
    </w:p>
    <w:p w:rsidR="007D3679" w:rsidRDefault="007D3679" w:rsidP="007D3679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ул</w:t>
      </w:r>
      <w:proofErr w:type="gramStart"/>
      <w:r>
        <w:rPr>
          <w:rFonts w:eastAsia="Calibri"/>
          <w:b/>
          <w:sz w:val="28"/>
          <w:szCs w:val="28"/>
          <w:lang w:eastAsia="en-US"/>
        </w:rPr>
        <w:t>.С</w:t>
      </w:r>
      <w:proofErr w:type="gramEnd"/>
      <w:r>
        <w:rPr>
          <w:rFonts w:eastAsia="Calibri"/>
          <w:b/>
          <w:sz w:val="28"/>
          <w:szCs w:val="28"/>
          <w:lang w:eastAsia="en-US"/>
        </w:rPr>
        <w:t>овхозная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ул.Совхозная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ул.Совхозная</w:t>
      </w:r>
      <w:proofErr w:type="spellEnd"/>
      <w:r>
        <w:rPr>
          <w:rFonts w:eastAsia="Calibri"/>
          <w:b/>
          <w:sz w:val="28"/>
          <w:szCs w:val="28"/>
          <w:lang w:eastAsia="en-US"/>
        </w:rPr>
        <w:t>, д. 2, кв. 3, уч. 4,  с разрешенным использованием «для размещения сарая»»</w:t>
      </w:r>
    </w:p>
    <w:p w:rsidR="007D3679" w:rsidRDefault="007D3679" w:rsidP="007D3679">
      <w:pPr>
        <w:jc w:val="center"/>
        <w:rPr>
          <w:sz w:val="28"/>
          <w:szCs w:val="28"/>
        </w:rPr>
      </w:pPr>
    </w:p>
    <w:p w:rsidR="007D3679" w:rsidRDefault="007D3679" w:rsidP="007D3679">
      <w:pPr>
        <w:widowControl/>
        <w:autoSpaceDE/>
        <w:adjustRightInd/>
        <w:ind w:right="-284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утвержденными 23.03.2015 № 2/68-228, постановлением сельского поселения Ермолаевский сельсовет муниципального района Куюргазинский район Республики Башкортостан от 18.12.2018 № 101 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вопросу предоставления разрешения </w:t>
      </w:r>
      <w:r>
        <w:rPr>
          <w:sz w:val="28"/>
          <w:szCs w:val="28"/>
        </w:rPr>
        <w:t xml:space="preserve">на сформированные земельные участки, расположенные по адресу: </w:t>
      </w: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овхозная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>
        <w:rPr>
          <w:rFonts w:eastAsia="Calibri"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ул.Совхозная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>
        <w:rPr>
          <w:rFonts w:eastAsia="Calibri"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ул.Совхозная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2, кв. 3, уч. 4,  с разрешенным использованием «для размещения сарая»», администрация </w:t>
      </w:r>
      <w:r>
        <w:rPr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 xml:space="preserve">постановляет: </w:t>
      </w:r>
    </w:p>
    <w:p w:rsidR="007D3679" w:rsidRDefault="007D3679" w:rsidP="007D3679">
      <w:pPr>
        <w:widowControl/>
        <w:autoSpaceDE/>
        <w:adjustRightInd/>
        <w:ind w:right="-284"/>
        <w:jc w:val="both"/>
        <w:rPr>
          <w:sz w:val="28"/>
          <w:szCs w:val="28"/>
        </w:rPr>
      </w:pPr>
    </w:p>
    <w:p w:rsidR="007D3679" w:rsidRDefault="007D3679" w:rsidP="007D3679">
      <w:pPr>
        <w:widowControl/>
        <w:numPr>
          <w:ilvl w:val="0"/>
          <w:numId w:val="1"/>
        </w:numPr>
        <w:autoSpaceDE/>
        <w:adjustRightInd/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Предоставить Малютиной Ю.Л.  </w:t>
      </w:r>
      <w:r>
        <w:rPr>
          <w:rFonts w:eastAsia="Calibri"/>
          <w:sz w:val="28"/>
          <w:szCs w:val="28"/>
          <w:lang w:eastAsia="en-US"/>
        </w:rPr>
        <w:t xml:space="preserve">разрешение   </w:t>
      </w:r>
      <w:r>
        <w:rPr>
          <w:sz w:val="28"/>
          <w:szCs w:val="28"/>
        </w:rPr>
        <w:t xml:space="preserve">на сформированные земельные участки, расположенные по адресу: </w:t>
      </w: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овхозная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>
        <w:rPr>
          <w:rFonts w:eastAsia="Calibri"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ул.Совхозная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>
        <w:rPr>
          <w:rFonts w:eastAsia="Calibri"/>
          <w:sz w:val="28"/>
          <w:szCs w:val="28"/>
          <w:lang w:eastAsia="en-US"/>
        </w:rPr>
        <w:t>Айсуак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ул.Совхозная</w:t>
      </w:r>
      <w:proofErr w:type="spellEnd"/>
      <w:r>
        <w:rPr>
          <w:rFonts w:eastAsia="Calibri"/>
          <w:sz w:val="28"/>
          <w:szCs w:val="28"/>
          <w:lang w:eastAsia="en-US"/>
        </w:rPr>
        <w:t>, д. 2, кв. 3, уч. 4,  с разрешенным использованием «для размещения сарая».</w:t>
      </w:r>
    </w:p>
    <w:p w:rsidR="007D3679" w:rsidRDefault="007D3679" w:rsidP="007D3679">
      <w:pPr>
        <w:widowControl/>
        <w:autoSpaceDE/>
        <w:adjustRightInd/>
        <w:ind w:right="-284" w:firstLine="709"/>
        <w:jc w:val="both"/>
        <w:rPr>
          <w:sz w:val="28"/>
          <w:szCs w:val="28"/>
        </w:rPr>
      </w:pPr>
    </w:p>
    <w:p w:rsidR="007D3679" w:rsidRDefault="007D3679" w:rsidP="007D3679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в здании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</w:t>
      </w:r>
      <w:r>
        <w:rPr>
          <w:sz w:val="28"/>
          <w:szCs w:val="28"/>
        </w:rPr>
        <w:lastRenderedPageBreak/>
        <w:t>сети «Интернет».</w:t>
      </w:r>
    </w:p>
    <w:p w:rsidR="007D3679" w:rsidRDefault="007D3679" w:rsidP="007D3679">
      <w:pPr>
        <w:jc w:val="both"/>
        <w:rPr>
          <w:rFonts w:eastAsia="Calibri"/>
          <w:sz w:val="28"/>
          <w:szCs w:val="28"/>
        </w:rPr>
      </w:pPr>
    </w:p>
    <w:p w:rsidR="007D3679" w:rsidRDefault="007D3679" w:rsidP="007D367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3679" w:rsidRDefault="007D3679" w:rsidP="007D3679">
      <w:pPr>
        <w:widowControl/>
        <w:ind w:firstLine="709"/>
        <w:jc w:val="both"/>
        <w:rPr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7D3679" w:rsidRDefault="007D3679" w:rsidP="007D3679">
      <w:pPr>
        <w:jc w:val="both"/>
        <w:rPr>
          <w:b/>
          <w:sz w:val="28"/>
          <w:szCs w:val="28"/>
        </w:rPr>
      </w:pPr>
    </w:p>
    <w:p w:rsidR="00932082" w:rsidRDefault="00932082"/>
    <w:sectPr w:rsidR="009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7C"/>
    <w:rsid w:val="00384ADA"/>
    <w:rsid w:val="007D3679"/>
    <w:rsid w:val="00932082"/>
    <w:rsid w:val="00A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2018-12-28T05:32:00Z</dcterms:created>
  <dcterms:modified xsi:type="dcterms:W3CDTF">2018-12-29T03:32:00Z</dcterms:modified>
</cp:coreProperties>
</file>