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2B" w:rsidRPr="003D182B" w:rsidRDefault="003D182B" w:rsidP="003D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18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</w:t>
      </w:r>
    </w:p>
    <w:p w:rsidR="003D182B" w:rsidRPr="003D182B" w:rsidRDefault="003D182B" w:rsidP="003D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3D18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Ермолаевский</w:t>
      </w:r>
      <w:proofErr w:type="spellEnd"/>
      <w:r w:rsidRPr="003D18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 муниципального района </w:t>
      </w:r>
    </w:p>
    <w:p w:rsidR="003D182B" w:rsidRDefault="003D182B" w:rsidP="003D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3D18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Куюргазинский</w:t>
      </w:r>
      <w:proofErr w:type="spellEnd"/>
      <w:r w:rsidRPr="003D18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 Республики Башкортостан</w:t>
      </w:r>
    </w:p>
    <w:p w:rsidR="003D182B" w:rsidRPr="003D182B" w:rsidRDefault="003D182B" w:rsidP="003D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82B" w:rsidRDefault="003D182B" w:rsidP="003D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D182B" w:rsidRDefault="003D182B" w:rsidP="003D182B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3D182B" w:rsidRDefault="003D182B" w:rsidP="003D18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D182B" w:rsidRDefault="003D182B" w:rsidP="003D18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10 мая 2017 й       </w:t>
      </w:r>
      <w:r>
        <w:rPr>
          <w:color w:val="000000"/>
          <w:sz w:val="28"/>
          <w:szCs w:val="28"/>
        </w:rPr>
        <w:t>                     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№ 104а                  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                  10 мая 2017 г.    </w:t>
      </w:r>
    </w:p>
    <w:p w:rsidR="003D182B" w:rsidRDefault="003D182B" w:rsidP="003D182B">
      <w:pPr>
        <w:pStyle w:val="a3"/>
        <w:shd w:val="clear" w:color="auto" w:fill="FFFFFF"/>
        <w:spacing w:before="0" w:beforeAutospacing="0" w:after="120" w:afterAutospacing="0"/>
        <w:ind w:right="2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D182B" w:rsidRDefault="003D182B" w:rsidP="003D18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D182B" w:rsidRDefault="003D182B" w:rsidP="003D18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Программа комплексного развития систем транспортной инфраструктуры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Ермолаевский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Куюргазинский</w:t>
      </w:r>
      <w:proofErr w:type="spellEnd"/>
      <w:r>
        <w:rPr>
          <w:b/>
          <w:bCs/>
          <w:color w:val="000000"/>
          <w:sz w:val="28"/>
          <w:szCs w:val="28"/>
        </w:rPr>
        <w:t>  район Республики Башкортостан на период 2017 – 2033 гг</w:t>
      </w:r>
      <w:r>
        <w:rPr>
          <w:color w:val="000000"/>
          <w:sz w:val="28"/>
          <w:szCs w:val="28"/>
        </w:rPr>
        <w:t>.</w:t>
      </w:r>
    </w:p>
    <w:p w:rsidR="003D182B" w:rsidRDefault="003D182B" w:rsidP="003D18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D182B" w:rsidRDefault="003D182B" w:rsidP="003D18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D182B" w:rsidRDefault="003D182B" w:rsidP="003D18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  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г. №1440 «Об утверждении требований к программам комплексного развития транспортной инфраструктуры поселений и городских округов», постановляю:</w:t>
      </w:r>
    </w:p>
    <w:p w:rsidR="003D182B" w:rsidRDefault="003D182B" w:rsidP="003D18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1. Утвердить программу комплексного развития систем транспортной инфраструктуры сельского поселения </w:t>
      </w:r>
      <w:proofErr w:type="spellStart"/>
      <w:r>
        <w:rPr>
          <w:color w:val="000000"/>
          <w:sz w:val="28"/>
          <w:szCs w:val="28"/>
        </w:rPr>
        <w:t>Ермолаевский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Куюргазинский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на период 2017 - 2033 годы согласно приложению.</w:t>
      </w:r>
    </w:p>
    <w:p w:rsidR="003D182B" w:rsidRDefault="003D182B" w:rsidP="003D18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Настоящее постановление обнародовать на информационном стенде в здании</w:t>
      </w:r>
    </w:p>
    <w:p w:rsidR="003D182B" w:rsidRDefault="003D182B" w:rsidP="003D18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администрации сельского поселения и разместить на официальном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Ермолаевский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Куюргазинский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в сети «Интернет».</w:t>
      </w:r>
    </w:p>
    <w:p w:rsidR="003D182B" w:rsidRDefault="003D182B" w:rsidP="003D18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3.Настоящее постановление вступает в силу со дня его официального опубликования и распространяется на правоотношения, возникшие с 01 января 2017 года.</w:t>
      </w:r>
    </w:p>
    <w:p w:rsidR="003D182B" w:rsidRDefault="003D182B" w:rsidP="003D18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D182B" w:rsidRDefault="003D182B" w:rsidP="003D18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3D182B" w:rsidRDefault="003D182B" w:rsidP="003D18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3D182B" w:rsidRDefault="003D182B" w:rsidP="003D182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3D182B" w:rsidRPr="003D182B" w:rsidRDefault="003D182B" w:rsidP="003D18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  <w:r w:rsidRPr="003D1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1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1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3D1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3D1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Р.А.Барановский</w:t>
      </w:r>
      <w:proofErr w:type="spellEnd"/>
    </w:p>
    <w:p w:rsidR="003D182B" w:rsidRDefault="003D182B" w:rsidP="003D182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</w:rPr>
      </w:pPr>
    </w:p>
    <w:p w:rsidR="003D182B" w:rsidRDefault="003D182B" w:rsidP="003D182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       </w:t>
      </w:r>
      <w:r>
        <w:rPr>
          <w:b/>
          <w:bCs/>
          <w:color w:val="000000"/>
          <w:sz w:val="28"/>
          <w:szCs w:val="28"/>
        </w:rPr>
        <w:t xml:space="preserve">                       </w:t>
      </w: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</w:t>
      </w: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>            </w:t>
      </w:r>
    </w:p>
    <w:p w:rsidR="003D182B" w:rsidRDefault="003D182B" w:rsidP="003D18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lastRenderedPageBreak/>
        <w:t> </w:t>
      </w:r>
    </w:p>
    <w:p w:rsidR="007954C2" w:rsidRDefault="007954C2"/>
    <w:sectPr w:rsidR="0079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0D"/>
    <w:rsid w:val="003D182B"/>
    <w:rsid w:val="007954C2"/>
    <w:rsid w:val="00B9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2</cp:revision>
  <dcterms:created xsi:type="dcterms:W3CDTF">2018-12-04T05:21:00Z</dcterms:created>
  <dcterms:modified xsi:type="dcterms:W3CDTF">2018-12-04T05:27:00Z</dcterms:modified>
</cp:coreProperties>
</file>