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Подведения итогов процедуры </w:t>
      </w:r>
      <w:r>
        <w:rPr>
          <w:rFonts w:ascii="Times New Roman" w:hAnsi="Times New Roman"/>
          <w:b/>
          <w:bCs/>
          <w:sz w:val="24"/>
          <w:szCs w:val="24"/>
        </w:rPr>
        <w:br/>
        <w:t>178fz22092000252</w:t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132"/>
      </w:tblGrid>
      <w:tr w:rsidR="00B65AC1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B65AC1" w:rsidRDefault="00B6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Куюргазинский район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B65AC1" w:rsidRDefault="00B65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«21» октября 2020г.</w:t>
            </w:r>
          </w:p>
        </w:tc>
      </w:tr>
    </w:tbl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Продавцом является: Администрация сельского поселения  Ермолаевский сельсовет муниципального района  Куюргазинский район Республики Башкортостан</w:t>
      </w:r>
    </w:p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1. Наименование процедуры: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продажа муниципального имущества</w:t>
      </w:r>
    </w:p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2. Предмета договора: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нежилое здание по адресу: РФ, Республика Башкортостан, Куюргазинский район, с. Айсуак, ул. Центральная, здание 10. Кол-во этажей: 1, общая площадь здания – 203,0 кв. м, кадастровый номер 02:35:020102:1180, общая площадь земельного участка 447,0 кв. м, кадастровый номер 02:35:020102:1180;</w:t>
      </w:r>
    </w:p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>3. Начальная цена продажи имущества: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1 069 319,23 RUB</w:t>
      </w:r>
    </w:p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4. Извещение и документация о проведении настоящей процедуры были размещены «21» сентября 2020 года на сайте Единой электронной торговой площадки (АО «ЕЭТП»),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5. Процедура 178fz22092000252 признана несостоявшейся, так как до окончания приема заявок не было подано ни одной заявки на участие.</w:t>
      </w:r>
    </w:p>
    <w:p w:rsidR="00B65AC1" w:rsidRDefault="00B65AC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Протокол подведения итогов будет размещен на сайте Единой электронной торговой площадки, по адресу в сети «Интернет»: </w:t>
      </w:r>
      <w:hyperlink w:anchor="http://178fz.roseltorg.ru" w:history="1">
        <w:r>
          <w:rPr>
            <w:rFonts w:ascii="Times New Roman" w:hAnsi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723AF8" w:rsidRDefault="00723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AF8" w:rsidRDefault="00723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23AF8" w:rsidRDefault="00723AF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И.о. главы сельского поселения                     М. В. Букреева</w:t>
      </w:r>
    </w:p>
    <w:sectPr w:rsidR="00723AF8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F8"/>
    <w:rsid w:val="00723AF8"/>
    <w:rsid w:val="00802797"/>
    <w:rsid w:val="00B6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2802F4F-F4BF-482F-950E-962CEBF5A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Microsoft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subject/>
  <dc:creator>paggard</dc:creator>
  <cp:keywords/>
  <dc:description/>
  <cp:lastModifiedBy>1</cp:lastModifiedBy>
  <cp:revision>2</cp:revision>
  <dcterms:created xsi:type="dcterms:W3CDTF">2020-10-22T05:20:00Z</dcterms:created>
  <dcterms:modified xsi:type="dcterms:W3CDTF">2020-10-22T05:20:00Z</dcterms:modified>
</cp:coreProperties>
</file>