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0" w:rsidRPr="006B3A40" w:rsidRDefault="006B3A40" w:rsidP="006B3A4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3A40">
        <w:rPr>
          <w:rFonts w:ascii="Times New Roman" w:hAnsi="Times New Roman"/>
          <w:sz w:val="20"/>
          <w:szCs w:val="20"/>
        </w:rPr>
        <w:t>Приложение №4</w:t>
      </w:r>
    </w:p>
    <w:p w:rsidR="006B3A40" w:rsidRPr="006B3A40" w:rsidRDefault="006B3A40" w:rsidP="006B3A4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3A40">
        <w:rPr>
          <w:rFonts w:ascii="Times New Roman" w:hAnsi="Times New Roman"/>
          <w:sz w:val="20"/>
          <w:szCs w:val="20"/>
        </w:rPr>
        <w:t xml:space="preserve">к  договору  управления  </w:t>
      </w:r>
    </w:p>
    <w:p w:rsidR="006B3A40" w:rsidRPr="006B3A40" w:rsidRDefault="006B3A40" w:rsidP="006B3A4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3A40">
        <w:rPr>
          <w:rFonts w:ascii="Times New Roman" w:hAnsi="Times New Roman"/>
          <w:sz w:val="20"/>
          <w:szCs w:val="20"/>
        </w:rPr>
        <w:t>многоквартирным  домом</w:t>
      </w:r>
    </w:p>
    <w:p w:rsidR="00423EDA" w:rsidRDefault="00423EDA" w:rsidP="00423EDA">
      <w:pPr>
        <w:jc w:val="center"/>
        <w:rPr>
          <w:b/>
          <w:szCs w:val="24"/>
        </w:rPr>
      </w:pPr>
    </w:p>
    <w:p w:rsidR="00741B82" w:rsidRDefault="00741B82">
      <w:pPr>
        <w:spacing w:after="0"/>
        <w:jc w:val="center"/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Перечень услуг и  работ по содержанию и ремонту общего имущества в многоквартирном доме </w:t>
      </w:r>
    </w:p>
    <w:p w:rsidR="00741B82" w:rsidRDefault="00741B82">
      <w:pPr>
        <w:spacing w:after="0"/>
        <w:jc w:val="center"/>
      </w:pPr>
    </w:p>
    <w:p w:rsidR="00741B82" w:rsidRDefault="00423ED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1</w:t>
      </w:r>
      <w:r w:rsidR="00741B82">
        <w:rPr>
          <w:rFonts w:ascii="Times New Roman" w:hAnsi="Times New Roman"/>
          <w:b/>
          <w:i/>
          <w:iCs/>
          <w:sz w:val="28"/>
          <w:szCs w:val="28"/>
          <w:u w:val="single"/>
        </w:rPr>
        <w:t>. Работы, необходимые для надлежащего содержания конструктивных элементов многоквартирного дома:</w:t>
      </w:r>
    </w:p>
    <w:tbl>
      <w:tblPr>
        <w:tblW w:w="0" w:type="auto"/>
        <w:tblInd w:w="-115" w:type="dxa"/>
        <w:tblLayout w:type="fixed"/>
        <w:tblLook w:val="0000"/>
      </w:tblPr>
      <w:tblGrid>
        <w:gridCol w:w="675"/>
        <w:gridCol w:w="25"/>
        <w:gridCol w:w="7071"/>
        <w:gridCol w:w="2883"/>
        <w:gridCol w:w="4710"/>
      </w:tblGrid>
      <w:tr w:rsidR="00741B82">
        <w:trPr>
          <w:trHeight w:val="1272"/>
          <w:tblHeader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(рекомендуемая периодичность проведения в соответствии с Методическими рекомендациями)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невыполнения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(информация предназначена для информирования собственников помещений в многоквартирном доме)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Работы, выполняемые для всех видов фундаментов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территории вокруг здания с целью предупреждения изменения проектных параметров вертикальной планировки.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Неравномерная осадка здания, повышенный износ несущих конструкций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конструкциях, условий и состояния кладки в домах с бетонными, железобетонными и каменными фундаментами.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Неравномерная осадка здания, повышенный износ несущих конструкций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фундамента к сезонной эксплуатации.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Угроза нарушения условий нормальной эксплуатации здания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гидроизоляции и систем водоотвода.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Появление конденсата,  плесени, возникновение  затхлого запаха на нижних этажах.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Работы, выполняемые для зданий с подвалами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подвальных помещений (при их наличии).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Регулярно сквозное проветривание  в сухие и не морозные дни.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Повышенная влажность конструкций нижних этажей, ускорение износа несущих конструкций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температурно-влажностного режима подвальных помещений (при их наличии)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результатам осмотров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Появление конденсата,  плесени, возникновение  затхлого запаха на нижних этажах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и уборка помещений подвалов, входов в подвалы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(при их наличии)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 периодичностью 1-3 месяца в зависимости от условий эксплуатации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Повышенная влажность конструкций нижних этажей, ускорение износа несущих конструкций</w:t>
            </w:r>
          </w:p>
        </w:tc>
      </w:tr>
      <w:tr w:rsidR="00741B82"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164"/>
        </w:trPr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Работы, выполняемые для надлежащего содержания стен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состояния и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 со стенами из мелких блоков, искусственных и естественных камней.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металлических закладных деталей в домах со стенами из несущих и самонесущих панелей, из крупноразмерных блоков.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Промерзание стен, появление сырости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Работы, выполняемые для надлежащего содержания перекрытий и покрытий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теплопередаче, нарушений гидроизоляции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звукоизоляции, разрушения отделочных слоев.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наличия, характера и величины трещин в  перекрытия и  в местах примыканий к стенам; отслоения защитного слоя бетона и оголения арматуры; коррозии арматуры в домах с перекрытиями из сборных и монолитных и железобетонных плит.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наличия, характера и величины трещин, смещения плит одна относительно другой по высоте, отслоения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rPr>
          <w:trHeight w:val="421"/>
        </w:trPr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Работы, выполняемые для надлежащего содержания колонн и столбов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 наличия, характера и величины трещин, выпучивания, отклонения от вертикали.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коррозии арматуры и арматурной сетки, 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Коррозия арматуры в несущих конструкциях, ускоренный износ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разрушения или выпадения кирпичей;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</w:t>
            </w:r>
          </w:p>
        </w:tc>
      </w:tr>
      <w:tr w:rsidR="00741B82">
        <w:trPr>
          <w:trHeight w:val="449"/>
        </w:trPr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Работы, выполняемые для надлежащего содержания балок (ригелей) перекрытий и покрытий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устойчивости, отсутствия прогибов и колебаний, трещин.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несущих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rPr>
          <w:trHeight w:val="342"/>
        </w:trPr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Работы, выполняемые для надлежащего содержания крыш; чердаков многоквартирных домов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наличие чердаков).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и внеочередные осмотры, определяющие прочность, водонепроницаемость, теплозащитные характеристики, состояние всех элементов кровли и водостоков.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износ.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заземления мачт и другого оборудования,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на крыше.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tabs>
                <w:tab w:val="left" w:pos="1811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расположенных на крыше.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их наличии).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rPr>
          <w:trHeight w:val="554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осадочных и температурных швов, водоприемной воронки внутреннего водостока.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температурно-влажностного режима.  Сырость и конденсат на верхних этажах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 w:rsidP="002001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температурно-влажностного режима.</w:t>
            </w:r>
          </w:p>
        </w:tc>
      </w:tr>
      <w:tr w:rsidR="00741B82">
        <w:trPr>
          <w:trHeight w:val="36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водоотводящих устройств.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температурно-влажностного режима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 w:rsidP="00200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потолков верхних этажей домов</w:t>
            </w:r>
            <w:r w:rsidR="002001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Два раза в год: весной и осенью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гидроизоляции</w:t>
            </w:r>
          </w:p>
        </w:tc>
      </w:tr>
      <w:tr w:rsidR="00741B82">
        <w:tc>
          <w:tcPr>
            <w:tcW w:w="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дератизации и дезинсекции  чердака </w:t>
            </w:r>
            <w:r w:rsidR="00200190">
              <w:rPr>
                <w:rFonts w:ascii="Times New Roman" w:hAnsi="Times New Roman"/>
                <w:sz w:val="24"/>
                <w:szCs w:val="24"/>
              </w:rPr>
              <w:t>(при его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необходимости, но не реже чем 1 раза в год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Работы, выполняемые для надлежащего содержания лестниц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деформации и повреждений в несущих конструкциях, состояния и надежности крепления ограждений.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 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наличия, характера и параметров трещин, выбоин и сколов в ступенях, трещин в сопряжениях маршевых плит с несущими конструкциями, оголения и корр</w:t>
            </w:r>
            <w:r w:rsidR="00200190">
              <w:rPr>
                <w:rFonts w:ascii="Times New Roman" w:hAnsi="Times New Roman"/>
                <w:sz w:val="24"/>
                <w:szCs w:val="24"/>
              </w:rPr>
              <w:t>озии  арматуры, нарушения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нарушения связи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косоурам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 Угроза безопасности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Работы, выполняемые для надлежащего содержания фасадов многоквартирных домов</w:t>
            </w:r>
          </w:p>
        </w:tc>
      </w:tr>
      <w:tr w:rsidR="00741B82">
        <w:trPr>
          <w:trHeight w:val="55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отделки фасадов и их отдельных элементов, наружных водостоков.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входов в подъезды (домовых  знаков и табличек и т.д.).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состояния несущих конструкций, гидроизоляции металлических  ограждений, ремонт сливов в домах имеющих балконы, лоджии и козырьки.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или замена отдельных  элементов крылец зонтов над входами в здание, подвалы и над балконами.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результатам осмотров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условий нормальной эксплуатации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394"/>
        </w:trPr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Работы, выполняемые для надлежащего содержания перегородок в многоквартирных домах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зыбкости, вспучивания и местн</w:t>
            </w:r>
            <w:r w:rsidR="00200190">
              <w:rPr>
                <w:rFonts w:ascii="Times New Roman" w:hAnsi="Times New Roman"/>
                <w:sz w:val="24"/>
                <w:szCs w:val="24"/>
              </w:rPr>
              <w:t xml:space="preserve">ых повреждений, наличия трещин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перегородок и в местах сопряжения между собой и с капитальными стенами, перекрытиями, отопительными панелями, дверными коробками.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Осмотры с целью выявления состояния звукоизоляции и огнезащиты.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конструкций.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Работы, выполняемые для надлежащего содержания внутренней отделки многоквартирных домов</w:t>
            </w:r>
          </w:p>
        </w:tc>
      </w:tr>
      <w:tr w:rsidR="00741B82"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внутренней отделки многоквартирного дома.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 из-за обрушения отделочных слоев</w:t>
            </w:r>
          </w:p>
        </w:tc>
      </w:tr>
      <w:tr w:rsidR="00741B82">
        <w:tc>
          <w:tcPr>
            <w:tcW w:w="1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Работы, выполняемые для надлежащего содержания оконных и дверных заполнений в многоквартирных домах</w:t>
            </w:r>
          </w:p>
        </w:tc>
      </w:tr>
      <w:tr w:rsidR="00741B8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70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температурно-влажностного режима, механической прочности и работоспособности элементов оконных и дверных заполнений.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безопасности, ускоренный износ конструкций, нарушение температурно-влажностного режима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15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14. Работы по обеспечению требований пожарной безопасности</w:t>
            </w:r>
          </w:p>
        </w:tc>
      </w:tr>
      <w:tr w:rsidR="00741B82">
        <w:tc>
          <w:tcPr>
            <w:tcW w:w="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7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Осмотры пожарных лестниц, лазов, проходов, выходов.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</w:tbl>
    <w:p w:rsidR="00741B82" w:rsidRDefault="00741B82">
      <w:pPr>
        <w:spacing w:after="0"/>
        <w:jc w:val="center"/>
      </w:pPr>
    </w:p>
    <w:p w:rsidR="00741B82" w:rsidRDefault="00741B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II. Работы, необходимые для надлежащего содержания оборудования и системы инженерно-технического обеспечения в многоквартирном доме:</w:t>
      </w:r>
    </w:p>
    <w:tbl>
      <w:tblPr>
        <w:tblW w:w="15360" w:type="dxa"/>
        <w:tblInd w:w="-115" w:type="dxa"/>
        <w:tblLayout w:type="fixed"/>
        <w:tblLook w:val="0000"/>
      </w:tblPr>
      <w:tblGrid>
        <w:gridCol w:w="697"/>
        <w:gridCol w:w="6920"/>
        <w:gridCol w:w="3008"/>
        <w:gridCol w:w="4735"/>
      </w:tblGrid>
      <w:tr w:rsidR="00741B82">
        <w:trPr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или условия проведения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(рекомендуемая периодичность проведения в соответствии с Методическими рекомендациями)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невыполнения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(информация предназначена для информирования собственников помещений в многоквартирном доме)</w:t>
            </w:r>
          </w:p>
        </w:tc>
      </w:tr>
      <w:tr w:rsidR="00741B82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Работы, выполняемые для надлежащего содержания систем вентиляции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741B82">
        <w:trPr>
          <w:trHeight w:val="56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температурного режима теплых чердаков.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 время сильных морозов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Опрокидывания тяги в помещениях верхних этажей, особенно в жилых домах повышенной этажности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 w:rsidP="003A7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на прочность, плотность и обособленность вентиляционных и дымовых каналов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D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 в вентиляционных каналах,</w:t>
            </w:r>
          </w:p>
          <w:p w:rsidR="00741B82" w:rsidRDefault="00741B82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раза в год в дымовых канала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наличие газ. колонки ).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воздухообмена.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Угроза заболеваний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безопасности.</w:t>
            </w:r>
          </w:p>
        </w:tc>
      </w:tr>
      <w:tr w:rsidR="00741B82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Общие работы, выполняемые для надлежащего содержания системы тепло- и водоснабжения, канализации многоквартирных домов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Осмотры наиболее ответственных элементов системы (насосы, запорная арматура, контрольно-измерительные приборы и автоматические устройства)  и элементов, скрытых от постоянного наблюдения (разводящих трубопроводов на чердаках, в подвалах и каналах).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1 раза в неделю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параметров теплоснабжения, водоснабжения, водоотведения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постоянного контроля параметров теплоносителя и воды (давление, температура, расход) и  оперативное  принятие мер к восстановлению требуемых параметров отопления и водоснабжения и восстановлению герметичности систем при ее аварии.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параметров теплоснабжения, водоснабжения, водоотведения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неисправных контрольно-измерительных приборов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(манометров, термометров).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результатам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осмотров или при возникновении неисправностей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Нарушение параметров теплоснабжения,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водоснабжения, водоотведения</w:t>
            </w:r>
          </w:p>
        </w:tc>
      </w:tr>
      <w:tr w:rsidR="0020019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90" w:rsidRDefault="00200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90" w:rsidRDefault="00200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190" w:rsidRDefault="002001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90" w:rsidRDefault="002001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работоспособности (ремонт, замена) оборудования и отопительных приборов,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водоразборных приборов (смесителей, кранов и т.п.), относящихся к </w:t>
            </w:r>
            <w:r>
              <w:rPr>
                <w:rFonts w:ascii="Times New Roman" w:hAnsi="Times New Roman"/>
                <w:sz w:val="24"/>
                <w:szCs w:val="24"/>
              </w:rPr>
              <w:t>общему имуществу в многоквартирном доме.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результатам осмотров или при возникновении неисправностей</w:t>
            </w:r>
          </w:p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теплоснабжения, водоснабжения, водоотведения угроза затопления помещений</w:t>
            </w:r>
          </w:p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11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результатам осмотров или при возникновении неисправностей</w:t>
            </w:r>
          </w:p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теплоснабжения, водоснабжения, водоотведения угроза затопления помещений</w:t>
            </w:r>
          </w:p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1079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установленного и введенного в эксплуатацию коллективного (общедомового) прибора учета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электронного прибора учета).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1B82" w:rsidRDefault="003A7D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коммерческого учета, нарушение требуемых параметров тепло-, водоснабжения</w:t>
            </w:r>
          </w:p>
        </w:tc>
      </w:tr>
      <w:tr w:rsidR="00741B82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Работы, выполняемые для надлежащего содержания централизованных систем отопления многоквартирных домов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регулировка кранов и вентилей, задвижек, запорной арматуры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теплоснабжения, угроза затопления помещений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Ежегодно перед началом и после окончания отопительного сезона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теплоснабжения, угроза затопления помещений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систем отопления.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1 раза в два года после окончания отопительного периода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циркуляции теплоносителя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системы отопления.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Ежегодно перед началом отопительного сезона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 w:rsidP="002001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После окончания работ по подготовке системы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теплоснабжения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Нарушение требуемых параметров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теплоснабжения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Работы, выполняемые для надлежащего содержания систем водоснабжения и водоотведения многоквартирных домов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профилактическое обслуживание системы  водоснабжения.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74" w:lineRule="exac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Ускоренный износ трубопроводов и оборудования</w:t>
            </w:r>
          </w:p>
        </w:tc>
      </w:tr>
      <w:tr w:rsidR="00741B82">
        <w:trPr>
          <w:trHeight w:val="5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восстановление исправности (в случае необходимости) канализационных вытяжек.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 весной и осенью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водоснабжения.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rPr>
          <w:trHeight w:val="6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восстановление исправности</w:t>
            </w:r>
            <w:r w:rsidR="00200190">
              <w:rPr>
                <w:rFonts w:ascii="Times New Roman" w:hAnsi="Times New Roman"/>
                <w:sz w:val="24"/>
                <w:szCs w:val="24"/>
              </w:rPr>
              <w:t xml:space="preserve"> элементов внутреннего водоснабжения</w:t>
            </w:r>
            <w:proofErr w:type="gramStart"/>
            <w:r w:rsidR="002001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год весной и осенью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водоснабжения.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 w:rsidP="002001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Ликвидация засоров, прочистка внутридомовых канализационных тру</w:t>
            </w:r>
            <w:r w:rsidR="00200190">
              <w:rPr>
                <w:rFonts w:ascii="Times New Roman" w:hAnsi="Times New Roman"/>
                <w:bCs/>
                <w:sz w:val="24"/>
                <w:szCs w:val="24"/>
              </w:rPr>
              <w:t>бопроводов и приборов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прочистка дренажных систем.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Незамедлительно при возникновении засоров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требуемых параметров водоснабжения.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rPr>
          <w:trHeight w:val="371"/>
        </w:trPr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Работы, выполняемые для</w:t>
            </w:r>
            <w:r w:rsidR="003A7D4D">
              <w:rPr>
                <w:rFonts w:ascii="Times New Roman" w:hAnsi="Times New Roman"/>
                <w:b/>
                <w:sz w:val="24"/>
                <w:szCs w:val="24"/>
              </w:rPr>
              <w:t xml:space="preserve"> надлежащего содержания электро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оборудования многоквартирных домов</w:t>
            </w:r>
          </w:p>
        </w:tc>
      </w:tr>
      <w:tr w:rsidR="00741B82">
        <w:trPr>
          <w:trHeight w:val="59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раза в год</w:t>
            </w:r>
          </w:p>
        </w:tc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133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электрооборудования, силовых и осветительных установок,  установок автоматизации тепловых пунктов, элементов молниезащиты и внутридомовых электросетей.</w:t>
            </w: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31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домофона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наличие домофона)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Ежемесечно</w:t>
            </w:r>
            <w:proofErr w:type="spellEnd"/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условий нормальной эксплуатации</w:t>
            </w:r>
          </w:p>
        </w:tc>
      </w:tr>
      <w:tr w:rsidR="00741B82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Работы, выполняемые для надлежащего содержания систем внутридомового газового оборудования многоквартирных домов</w:t>
            </w:r>
          </w:p>
        </w:tc>
      </w:tr>
      <w:tr w:rsidR="00200190"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190" w:rsidRDefault="00200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B8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на герметичность внутридомового газового оборудования, проверка на работоспособность изолирующих соединений внутридомового газового оборудования.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3 года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c>
          <w:tcPr>
            <w:tcW w:w="15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3A7D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 w:rsidR="00741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41B82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Аварийно-диспечерская</w:t>
            </w:r>
            <w:proofErr w:type="spellEnd"/>
            <w:r w:rsidR="00741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служба</w:t>
            </w:r>
          </w:p>
        </w:tc>
      </w:tr>
      <w:tr w:rsidR="00741B82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3A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1B8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устранения аварий в соответствии с предельными сроками их устранения (сетей электроснабжения, холодного и горячего водоснабжения, водоотведения и отопления), выполнение заявок населения.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Круглосуточно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Угроза безопасности. </w:t>
            </w:r>
          </w:p>
        </w:tc>
      </w:tr>
    </w:tbl>
    <w:p w:rsidR="00741B82" w:rsidRDefault="00741B82">
      <w:pPr>
        <w:spacing w:after="0"/>
        <w:ind w:firstLine="709"/>
        <w:jc w:val="both"/>
      </w:pPr>
    </w:p>
    <w:p w:rsidR="00741B82" w:rsidRDefault="00741B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i/>
          <w:iCs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. Благоустройство и обеспечение санитарного состояния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по содержанию помещений общего пользования и придомовой территории.</w:t>
      </w:r>
    </w:p>
    <w:tbl>
      <w:tblPr>
        <w:tblW w:w="15376" w:type="dxa"/>
        <w:tblInd w:w="-148" w:type="dxa"/>
        <w:tblLayout w:type="fixed"/>
        <w:tblLook w:val="0000"/>
      </w:tblPr>
      <w:tblGrid>
        <w:gridCol w:w="717"/>
        <w:gridCol w:w="6933"/>
        <w:gridCol w:w="3033"/>
        <w:gridCol w:w="4693"/>
      </w:tblGrid>
      <w:tr w:rsidR="00741B82">
        <w:trPr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работ/услуг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или условия проведения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(рекомендуемая периодичность проведения в соответствии с Методическими рекомендациями)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невыполнения</w:t>
            </w:r>
          </w:p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(информация предназначена для информирования собственников помещений в многоквартирном доме)</w:t>
            </w:r>
          </w:p>
        </w:tc>
      </w:tr>
      <w:tr w:rsidR="00741B82">
        <w:tc>
          <w:tcPr>
            <w:tcW w:w="1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по содержанию помещений общего пользования</w:t>
            </w:r>
          </w:p>
        </w:tc>
      </w:tr>
      <w:tr w:rsidR="00741B82">
        <w:trPr>
          <w:trHeight w:val="65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Влажное подметание 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раза в месяц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раза в месяц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дверей.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6 месяцев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окон.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год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905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необходимости, но не реже чем 1 раза в год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15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Работы по содержанию придомовой территории в холодный период года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Сдвигание свежевыпавшего снега и очистка территории от снега  и льда при наличии </w:t>
            </w:r>
            <w:proofErr w:type="spellStart"/>
            <w:r w:rsidR="00905DF2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5 см.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безопасности.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5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снега, наледи и льда.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безопасности.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B82">
        <w:trPr>
          <w:trHeight w:val="45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Посыпка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реагентами.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 при возникновении скользкости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площадки перед входом в подъезд.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одного раза в день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1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Работы по содержанию придомовой территории в теплый период года</w:t>
            </w:r>
            <w:r w:rsidR="008C0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(при включении услуг в тариф договора управления)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Подметание и частичная уборка территории, приямка.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раза в неделю</w:t>
            </w:r>
          </w:p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газонов и покос сорной растительности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необходимости, но не реже 3 раз в неделю, покос – не менее 4 раз за сезон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площадки перед входом в подъезд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одного раза в день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15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Работы по вывозу   бытовых отходов  и сбору ртутьсодержащих ламп</w:t>
            </w:r>
          </w:p>
        </w:tc>
      </w:tr>
      <w:tr w:rsidR="00741B82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Вывоз и утилизация твердых бытовых отходов.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раз в неделю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и утилизация крупногабаритных твердых бытовых отходов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накопления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Нарушение санитарно – эпидемиологических условий проживания</w:t>
            </w:r>
          </w:p>
        </w:tc>
      </w:tr>
      <w:tr w:rsidR="00741B82"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рганизация мест накопления, сбор отработанных ртутьсодержащих ламп и их передача в специализированные организации, имеющие лицензии.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безопасности. Нарушение санитарно – эпидемиологических условий проживания</w:t>
            </w:r>
          </w:p>
        </w:tc>
      </w:tr>
    </w:tbl>
    <w:p w:rsidR="00741B82" w:rsidRDefault="00741B82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IV. Услуги по обеспечению надлежащего содержания общего имущества в многоквартирном доме.</w:t>
      </w:r>
    </w:p>
    <w:tbl>
      <w:tblPr>
        <w:tblW w:w="0" w:type="auto"/>
        <w:tblInd w:w="-115" w:type="dxa"/>
        <w:tblLayout w:type="fixed"/>
        <w:tblLook w:val="0000"/>
      </w:tblPr>
      <w:tblGrid>
        <w:gridCol w:w="675"/>
        <w:gridCol w:w="14702"/>
      </w:tblGrid>
      <w:tr w:rsidR="00741B82">
        <w:trPr>
          <w:trHeight w:hRule="exact" w:val="3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услуг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1.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эксплуатации многоквартирного дома, мониторинг технического состояния дома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Хранение, ведение и обновление технической документации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дефектных актов (в том числе дефектных), прочей технической документации, составление сметных расчетов.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реконструкции, модернизации, ресурсосберегающих мероприятий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капитальному ремонту общего имущества (в случае принятия решения собственников о его проведении)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 по содержанию и текущему ремонту</w:t>
            </w:r>
          </w:p>
        </w:tc>
      </w:tr>
      <w:tr w:rsidR="00741B82">
        <w:trPr>
          <w:trHeight w:hRule="exact" w:val="6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содержанию и текущему ремонту, в том числе по подготовке многоквартирных домов в межсезонье к отопительному периоду.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выполнению заявок граждан, работы аварийно-диспетчерской службы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противопожарных мероприятий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905DF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</w:t>
            </w:r>
            <w:r w:rsidR="00741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норм и правил пользования общим имуществом, придомовым земельным участком</w:t>
            </w:r>
          </w:p>
        </w:tc>
      </w:tr>
      <w:tr w:rsidR="00741B82">
        <w:trPr>
          <w:trHeight w:hRule="exact" w:val="5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Делопроизводство и хранение документации, обеспечение бухгалтерского, налогового учета и отчетности, статист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тчетности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с органами надзора и контролирующими организациями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  управление, анализ финансово-хозяйственной деятельности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 об исполнении договора управления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работа с собственниками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населения и юридических лиц, рассмотрение заявлений, предложений, жалоб и работа с ними 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язи, обновление информации на сайтах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деятельности, формирования размера платы по управлению, содержанию и ремонту общего имущества жилого фонда 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f1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Начисление, направление платежных документов на оплату жилья и коммунальных услуг гражданам, юридическим лицам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Реестр граждан, реестр поквартирных карточек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граждан по месту жительства, регистрация по месту пребывания, снятие с регистрационного учета, выдача/обмен паспортов</w:t>
            </w:r>
          </w:p>
        </w:tc>
      </w:tr>
      <w:tr w:rsidR="00741B82">
        <w:trPr>
          <w:trHeight w:hRule="exact" w:val="61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1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справок по запросу граждан: - справка о составе семьи, справка  о передвижении граждан, выписка из домовой книги (включая архивные выписки), подача сведений о жильцах допризывного возраста, справки для оформления субсидии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взысканию с населения задолженностей по оплате жилищно-коммунальных услуг.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документации для судебных инстанций и участие в судебных заседаниях</w:t>
            </w:r>
          </w:p>
        </w:tc>
      </w:tr>
      <w:tr w:rsidR="00741B82">
        <w:trPr>
          <w:trHeight w:hRule="exact" w:val="6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905DF2">
            <w:pPr>
              <w:pStyle w:val="af1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41B82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контроля качества и объема оказанных услуг.</w:t>
            </w:r>
          </w:p>
        </w:tc>
      </w:tr>
      <w:tr w:rsidR="00741B82">
        <w:trPr>
          <w:trHeight w:hRule="exact"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f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741B82" w:rsidRDefault="00741B82">
            <w:pPr>
              <w:pStyle w:val="af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B82" w:rsidRDefault="00741B82">
            <w:pPr>
              <w:pStyle w:val="af1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работы и услуги, предусмотренные действующим законодательством</w:t>
            </w:r>
          </w:p>
        </w:tc>
      </w:tr>
    </w:tbl>
    <w:p w:rsidR="00741B82" w:rsidRDefault="00741B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single"/>
          <w:lang w:val="en-US"/>
        </w:rPr>
        <w:t>V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. Дополнительные работы и услуги, выполняемые в соответствии с условиями договора управления многоквартирным домом:</w:t>
      </w:r>
    </w:p>
    <w:tbl>
      <w:tblPr>
        <w:tblW w:w="15460" w:type="dxa"/>
        <w:tblInd w:w="-198" w:type="dxa"/>
        <w:tblLayout w:type="fixed"/>
        <w:tblLook w:val="0000"/>
      </w:tblPr>
      <w:tblGrid>
        <w:gridCol w:w="7717"/>
        <w:gridCol w:w="3016"/>
        <w:gridCol w:w="4727"/>
      </w:tblGrid>
      <w:tr w:rsidR="00741B82" w:rsidTr="00963836">
        <w:trPr>
          <w:trHeight w:val="62"/>
          <w:tblHeader/>
        </w:trPr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Работы и услуги по текущему ремонту общего имущества.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Угроза  безопасности. </w:t>
            </w:r>
          </w:p>
        </w:tc>
      </w:tr>
      <w:tr w:rsidR="00741B82" w:rsidTr="00963836">
        <w:trPr>
          <w:trHeight w:val="387"/>
        </w:trPr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Непредвиденные работы.</w:t>
            </w:r>
          </w:p>
          <w:p w:rsidR="00741B82" w:rsidRDefault="00741B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82" w:rsidRDefault="00741B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Угроза  безопасности.</w:t>
            </w:r>
          </w:p>
        </w:tc>
      </w:tr>
    </w:tbl>
    <w:p w:rsidR="00963836" w:rsidRDefault="00963836" w:rsidP="00963836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2.</w:t>
      </w:r>
      <w:r w:rsidRPr="008131A7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Pr="008131A7">
        <w:rPr>
          <w:b/>
          <w:szCs w:val="24"/>
        </w:rPr>
        <w:t>епредвиденны</w:t>
      </w:r>
      <w:r>
        <w:rPr>
          <w:b/>
          <w:szCs w:val="24"/>
        </w:rPr>
        <w:t>е</w:t>
      </w:r>
      <w:r w:rsidRPr="008131A7">
        <w:rPr>
          <w:b/>
          <w:szCs w:val="24"/>
        </w:rPr>
        <w:t xml:space="preserve"> работ</w:t>
      </w:r>
      <w:r>
        <w:rPr>
          <w:b/>
          <w:szCs w:val="24"/>
        </w:rPr>
        <w:t xml:space="preserve">ы </w:t>
      </w:r>
    </w:p>
    <w:tbl>
      <w:tblPr>
        <w:tblStyle w:val="af3"/>
        <w:tblW w:w="1545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0"/>
        <w:gridCol w:w="2268"/>
        <w:gridCol w:w="3827"/>
        <w:gridCol w:w="1843"/>
        <w:gridCol w:w="2126"/>
        <w:gridCol w:w="2268"/>
      </w:tblGrid>
      <w:tr w:rsidR="00963836" w:rsidTr="005D128A">
        <w:tc>
          <w:tcPr>
            <w:tcW w:w="3120" w:type="dxa"/>
            <w:vMerge w:val="restart"/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</w:t>
            </w:r>
            <w:r w:rsidRPr="00C771C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, услуг</w:t>
            </w:r>
          </w:p>
        </w:tc>
        <w:tc>
          <w:tcPr>
            <w:tcW w:w="2268" w:type="dxa"/>
            <w:vMerge w:val="restart"/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4A5C">
              <w:rPr>
                <w:sz w:val="20"/>
                <w:szCs w:val="20"/>
              </w:rPr>
              <w:t>Объем работ</w:t>
            </w:r>
          </w:p>
        </w:tc>
        <w:tc>
          <w:tcPr>
            <w:tcW w:w="3827" w:type="dxa"/>
            <w:vMerge w:val="restart"/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4A5C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237" w:type="dxa"/>
            <w:gridSpan w:val="3"/>
          </w:tcPr>
          <w:p w:rsidR="00963836" w:rsidRPr="009435EC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E4A5C">
              <w:rPr>
                <w:sz w:val="20"/>
                <w:szCs w:val="20"/>
              </w:rPr>
              <w:t>Размер резерва, руб.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832">
              <w:rPr>
                <w:sz w:val="20"/>
                <w:szCs w:val="20"/>
              </w:rPr>
              <w:t>на дату заключения Договора</w:t>
            </w:r>
          </w:p>
        </w:tc>
      </w:tr>
      <w:tr w:rsidR="00963836" w:rsidTr="005D128A">
        <w:tc>
          <w:tcPr>
            <w:tcW w:w="3120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0E4A5C">
              <w:rPr>
                <w:sz w:val="20"/>
                <w:szCs w:val="20"/>
              </w:rPr>
              <w:t>Ежегодный</w:t>
            </w:r>
            <w:proofErr w:type="gramEnd"/>
            <w:r w:rsidRPr="000E4A5C">
              <w:rPr>
                <w:sz w:val="20"/>
                <w:szCs w:val="20"/>
              </w:rPr>
              <w:t xml:space="preserve"> в течение срока действия Договора</w:t>
            </w:r>
          </w:p>
        </w:tc>
        <w:tc>
          <w:tcPr>
            <w:tcW w:w="4394" w:type="dxa"/>
            <w:gridSpan w:val="2"/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4A5C">
              <w:rPr>
                <w:sz w:val="20"/>
                <w:szCs w:val="20"/>
              </w:rPr>
              <w:t>на 1 кв</w:t>
            </w:r>
            <w:proofErr w:type="gramStart"/>
            <w:r w:rsidRPr="000E4A5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63836" w:rsidTr="005D128A">
        <w:trPr>
          <w:trHeight w:val="498"/>
        </w:trPr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63836" w:rsidRPr="000E4A5C" w:rsidRDefault="00963836" w:rsidP="009638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4A5C">
              <w:rPr>
                <w:sz w:val="20"/>
                <w:szCs w:val="20"/>
              </w:rPr>
              <w:t>в год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3836" w:rsidRPr="000E4A5C" w:rsidRDefault="00963836" w:rsidP="00963836">
            <w:pPr>
              <w:ind w:right="-57"/>
              <w:jc w:val="center"/>
              <w:rPr>
                <w:sz w:val="20"/>
                <w:szCs w:val="20"/>
              </w:rPr>
            </w:pPr>
            <w:r w:rsidRPr="000E4A5C">
              <w:rPr>
                <w:sz w:val="20"/>
                <w:szCs w:val="20"/>
              </w:rPr>
              <w:t>в месяц</w:t>
            </w:r>
          </w:p>
        </w:tc>
      </w:tr>
      <w:tr w:rsidR="00963836" w:rsidTr="005D128A">
        <w:tc>
          <w:tcPr>
            <w:tcW w:w="3120" w:type="dxa"/>
            <w:vMerge w:val="restart"/>
          </w:tcPr>
          <w:p w:rsidR="00963836" w:rsidRDefault="00963836" w:rsidP="00963836">
            <w:pPr>
              <w:shd w:val="clear" w:color="auto" w:fill="FFFFFF"/>
              <w:spacing w:before="8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Pr="00957685">
              <w:rPr>
                <w:sz w:val="20"/>
                <w:szCs w:val="20"/>
              </w:rPr>
              <w:t xml:space="preserve">епредвиденные работы, </w:t>
            </w:r>
            <w:r>
              <w:rPr>
                <w:sz w:val="20"/>
                <w:szCs w:val="20"/>
              </w:rPr>
              <w:t xml:space="preserve">услуги, </w:t>
            </w:r>
            <w:r w:rsidRPr="00957685">
              <w:rPr>
                <w:sz w:val="20"/>
                <w:szCs w:val="20"/>
              </w:rPr>
              <w:t xml:space="preserve">которые  </w:t>
            </w:r>
            <w:r>
              <w:rPr>
                <w:sz w:val="20"/>
                <w:szCs w:val="20"/>
              </w:rPr>
              <w:t>на момент заключения</w:t>
            </w:r>
            <w:r w:rsidRPr="009576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7685">
              <w:rPr>
                <w:sz w:val="20"/>
                <w:szCs w:val="20"/>
              </w:rPr>
              <w:t xml:space="preserve">оговора </w:t>
            </w:r>
            <w:r>
              <w:rPr>
                <w:sz w:val="20"/>
                <w:szCs w:val="20"/>
              </w:rPr>
              <w:t>Управляющая организация</w:t>
            </w:r>
            <w:r w:rsidRPr="00957685">
              <w:rPr>
                <w:sz w:val="20"/>
                <w:szCs w:val="20"/>
              </w:rPr>
              <w:t xml:space="preserve"> не мог</w:t>
            </w:r>
            <w:r>
              <w:rPr>
                <w:sz w:val="20"/>
                <w:szCs w:val="20"/>
              </w:rPr>
              <w:t>ла</w:t>
            </w:r>
            <w:r w:rsidRPr="00957685">
              <w:rPr>
                <w:sz w:val="20"/>
                <w:szCs w:val="20"/>
              </w:rPr>
              <w:t xml:space="preserve"> разум</w:t>
            </w:r>
            <w:r>
              <w:rPr>
                <w:sz w:val="20"/>
                <w:szCs w:val="20"/>
              </w:rPr>
              <w:t>но предвидеть и предотвратить</w:t>
            </w:r>
          </w:p>
          <w:p w:rsidR="00963836" w:rsidRDefault="00963836" w:rsidP="00963836">
            <w:pPr>
              <w:shd w:val="clear" w:color="auto" w:fill="FFFFFF"/>
              <w:spacing w:before="8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не относящиеся к неотложным</w:t>
            </w:r>
          </w:p>
          <w:p w:rsidR="00963836" w:rsidRDefault="00963836" w:rsidP="00963836">
            <w:pPr>
              <w:shd w:val="clear" w:color="auto" w:fill="FFFFFF"/>
              <w:tabs>
                <w:tab w:val="left" w:pos="0"/>
              </w:tabs>
              <w:spacing w:before="80"/>
              <w:ind w:left="34"/>
              <w:rPr>
                <w:sz w:val="20"/>
                <w:szCs w:val="20"/>
              </w:rPr>
            </w:pPr>
          </w:p>
          <w:p w:rsidR="00963836" w:rsidRPr="009F3832" w:rsidRDefault="00963836" w:rsidP="00963836">
            <w:pPr>
              <w:shd w:val="clear" w:color="auto" w:fill="FFFFFF"/>
              <w:tabs>
                <w:tab w:val="left" w:pos="0"/>
              </w:tabs>
              <w:spacing w:before="80"/>
              <w:ind w:left="34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63836" w:rsidRDefault="00963836" w:rsidP="00963836">
            <w:pPr>
              <w:tabs>
                <w:tab w:val="left" w:pos="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F3832">
              <w:rPr>
                <w:sz w:val="20"/>
                <w:szCs w:val="20"/>
              </w:rPr>
              <w:t xml:space="preserve"> объеме минимально необходимых</w:t>
            </w:r>
            <w:r>
              <w:rPr>
                <w:sz w:val="20"/>
                <w:szCs w:val="20"/>
              </w:rPr>
              <w:t xml:space="preserve"> работ</w:t>
            </w:r>
            <w:r w:rsidRPr="009F3832">
              <w:rPr>
                <w:sz w:val="20"/>
                <w:szCs w:val="20"/>
              </w:rPr>
              <w:t>:</w:t>
            </w:r>
          </w:p>
          <w:p w:rsidR="00963836" w:rsidRPr="009F3832" w:rsidRDefault="00963836" w:rsidP="009638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устранению повреждений и нарушений или восстановление работоспособности (неисправности) элементов (оборудования) общего имущества в многоквартирном доме</w:t>
            </w:r>
          </w:p>
        </w:tc>
        <w:tc>
          <w:tcPr>
            <w:tcW w:w="3827" w:type="dxa"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3120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3120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rPr>
          <w:trHeight w:val="189"/>
        </w:trPr>
        <w:tc>
          <w:tcPr>
            <w:tcW w:w="3120" w:type="dxa"/>
            <w:vMerge/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3120" w:type="dxa"/>
            <w:vMerge/>
            <w:tcBorders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spacing w:before="80"/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согласованные с уполномоченным лицом (в т.ч. в соответствии с планом мероприятий)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963836" w:rsidRPr="009F3832" w:rsidRDefault="00963836" w:rsidP="00963836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б) неотложные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63836" w:rsidRPr="009F3832" w:rsidRDefault="00963836" w:rsidP="00963836">
            <w:pPr>
              <w:spacing w:before="80"/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963836" w:rsidRDefault="00963836" w:rsidP="00963836">
            <w:pPr>
              <w:tabs>
                <w:tab w:val="left" w:pos="0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незамедлительно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836" w:rsidRDefault="00963836" w:rsidP="00963836">
            <w:pPr>
              <w:spacing w:before="80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Сумма остатка расчетного резерва, с прошедших периодов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836" w:rsidRDefault="00963836" w:rsidP="00963836">
            <w:pPr>
              <w:tabs>
                <w:tab w:val="left" w:pos="0"/>
              </w:tabs>
              <w:spacing w:before="80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Сумма недостатка расчетного резерва с прошедших периодов действия Договора в соответствии со стоимостью выполненных работ, указанной в актах выполненных непредвиденных неотложных работ (непредъявленная к оплате потребителям в соответствии с п.4.1.5 Договора)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963836" w:rsidTr="005D128A"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:rsidR="00963836" w:rsidRDefault="00963836" w:rsidP="00963836">
            <w:pPr>
              <w:tabs>
                <w:tab w:val="left" w:pos="0"/>
              </w:tabs>
              <w:spacing w:before="80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Итого сумма расчетного резерва в ____ году на выполнение непредвиденных работ (п.1 + п.2 + п.3)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3836" w:rsidRPr="009F3832" w:rsidRDefault="00963836" w:rsidP="00963836">
            <w:pPr>
              <w:tabs>
                <w:tab w:val="left" w:pos="0"/>
              </w:tabs>
              <w:spacing w:before="80"/>
              <w:jc w:val="center"/>
              <w:rPr>
                <w:sz w:val="20"/>
                <w:szCs w:val="20"/>
              </w:rPr>
            </w:pPr>
          </w:p>
        </w:tc>
      </w:tr>
    </w:tbl>
    <w:p w:rsidR="00963836" w:rsidRDefault="00963836" w:rsidP="00963836">
      <w:pPr>
        <w:tabs>
          <w:tab w:val="left" w:pos="1440"/>
        </w:tabs>
        <w:ind w:left="-142" w:hanging="425"/>
        <w:rPr>
          <w:b/>
          <w:sz w:val="20"/>
          <w:szCs w:val="20"/>
        </w:rPr>
      </w:pPr>
    </w:p>
    <w:p w:rsidR="00741B82" w:rsidRDefault="00741B82">
      <w:pPr>
        <w:spacing w:after="0"/>
        <w:ind w:firstLine="709"/>
        <w:jc w:val="both"/>
      </w:pPr>
    </w:p>
    <w:sectPr w:rsidR="00741B82" w:rsidSect="00551C61">
      <w:footerReference w:type="even" r:id="rId7"/>
      <w:footerReference w:type="default" r:id="rId8"/>
      <w:footerReference w:type="first" r:id="rId9"/>
      <w:pgSz w:w="16838" w:h="11906" w:orient="landscape"/>
      <w:pgMar w:top="283" w:right="1134" w:bottom="893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36" w:rsidRDefault="00963836">
      <w:pPr>
        <w:spacing w:after="0" w:line="240" w:lineRule="auto"/>
      </w:pPr>
      <w:r>
        <w:separator/>
      </w:r>
    </w:p>
  </w:endnote>
  <w:endnote w:type="continuationSeparator" w:id="1">
    <w:p w:rsidR="00963836" w:rsidRDefault="0096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36" w:rsidRDefault="0019735D">
    <w:pPr>
      <w:pStyle w:val="af0"/>
      <w:jc w:val="right"/>
    </w:pPr>
    <w:fldSimple w:instr=" PAGE ">
      <w:r w:rsidR="006B3A40">
        <w:rPr>
          <w:noProof/>
        </w:rPr>
        <w:t>12</w:t>
      </w:r>
    </w:fldSimple>
  </w:p>
  <w:p w:rsidR="00963836" w:rsidRDefault="00963836">
    <w:pPr>
      <w:pStyle w:val="af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36" w:rsidRDefault="0019735D">
    <w:pPr>
      <w:pStyle w:val="af0"/>
      <w:jc w:val="right"/>
    </w:pPr>
    <w:fldSimple w:instr=" PAGE ">
      <w:r w:rsidR="006B3A40">
        <w:rPr>
          <w:noProof/>
        </w:rPr>
        <w:t>9</w:t>
      </w:r>
    </w:fldSimple>
  </w:p>
  <w:p w:rsidR="00963836" w:rsidRDefault="00963836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36" w:rsidRDefault="009638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36" w:rsidRDefault="00963836">
      <w:pPr>
        <w:spacing w:after="0" w:line="240" w:lineRule="auto"/>
      </w:pPr>
      <w:r>
        <w:separator/>
      </w:r>
    </w:p>
  </w:footnote>
  <w:footnote w:type="continuationSeparator" w:id="1">
    <w:p w:rsidR="00963836" w:rsidRDefault="0096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4D"/>
    <w:rsid w:val="0019735D"/>
    <w:rsid w:val="00200190"/>
    <w:rsid w:val="003A7D4D"/>
    <w:rsid w:val="00423EDA"/>
    <w:rsid w:val="0044477A"/>
    <w:rsid w:val="00551C61"/>
    <w:rsid w:val="005D128A"/>
    <w:rsid w:val="006B3A40"/>
    <w:rsid w:val="00741B82"/>
    <w:rsid w:val="008C02D6"/>
    <w:rsid w:val="00905DF2"/>
    <w:rsid w:val="00963836"/>
    <w:rsid w:val="00A66B85"/>
    <w:rsid w:val="00B54ADF"/>
    <w:rsid w:val="00BF080B"/>
    <w:rsid w:val="00C27DAC"/>
    <w:rsid w:val="00F61BCE"/>
    <w:rsid w:val="00F6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6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551C6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551C61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51C61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51C61"/>
  </w:style>
  <w:style w:type="character" w:customStyle="1" w:styleId="WW8Num1z1">
    <w:name w:val="WW8Num1z1"/>
    <w:rsid w:val="00551C61"/>
  </w:style>
  <w:style w:type="character" w:customStyle="1" w:styleId="WW8Num1z2">
    <w:name w:val="WW8Num1z2"/>
    <w:rsid w:val="00551C61"/>
  </w:style>
  <w:style w:type="character" w:customStyle="1" w:styleId="WW8Num1z3">
    <w:name w:val="WW8Num1z3"/>
    <w:rsid w:val="00551C61"/>
  </w:style>
  <w:style w:type="character" w:customStyle="1" w:styleId="WW8Num1z4">
    <w:name w:val="WW8Num1z4"/>
    <w:rsid w:val="00551C61"/>
  </w:style>
  <w:style w:type="character" w:customStyle="1" w:styleId="WW8Num1z5">
    <w:name w:val="WW8Num1z5"/>
    <w:rsid w:val="00551C61"/>
  </w:style>
  <w:style w:type="character" w:customStyle="1" w:styleId="WW8Num1z6">
    <w:name w:val="WW8Num1z6"/>
    <w:rsid w:val="00551C61"/>
  </w:style>
  <w:style w:type="character" w:customStyle="1" w:styleId="WW8Num1z7">
    <w:name w:val="WW8Num1z7"/>
    <w:rsid w:val="00551C61"/>
  </w:style>
  <w:style w:type="character" w:customStyle="1" w:styleId="WW8Num1z8">
    <w:name w:val="WW8Num1z8"/>
    <w:rsid w:val="00551C61"/>
  </w:style>
  <w:style w:type="character" w:customStyle="1" w:styleId="WW8Num2z0">
    <w:name w:val="WW8Num2z0"/>
    <w:rsid w:val="00551C61"/>
  </w:style>
  <w:style w:type="character" w:customStyle="1" w:styleId="WW8Num2z1">
    <w:name w:val="WW8Num2z1"/>
    <w:rsid w:val="00551C61"/>
  </w:style>
  <w:style w:type="character" w:customStyle="1" w:styleId="WW8Num2z2">
    <w:name w:val="WW8Num2z2"/>
    <w:rsid w:val="00551C61"/>
  </w:style>
  <w:style w:type="character" w:customStyle="1" w:styleId="WW8Num2z3">
    <w:name w:val="WW8Num2z3"/>
    <w:rsid w:val="00551C61"/>
  </w:style>
  <w:style w:type="character" w:customStyle="1" w:styleId="WW8Num2z4">
    <w:name w:val="WW8Num2z4"/>
    <w:rsid w:val="00551C61"/>
  </w:style>
  <w:style w:type="character" w:customStyle="1" w:styleId="WW8Num2z5">
    <w:name w:val="WW8Num2z5"/>
    <w:rsid w:val="00551C61"/>
  </w:style>
  <w:style w:type="character" w:customStyle="1" w:styleId="WW8Num2z6">
    <w:name w:val="WW8Num2z6"/>
    <w:rsid w:val="00551C61"/>
  </w:style>
  <w:style w:type="character" w:customStyle="1" w:styleId="WW8Num2z7">
    <w:name w:val="WW8Num2z7"/>
    <w:rsid w:val="00551C61"/>
  </w:style>
  <w:style w:type="character" w:customStyle="1" w:styleId="WW8Num2z8">
    <w:name w:val="WW8Num2z8"/>
    <w:rsid w:val="00551C61"/>
  </w:style>
  <w:style w:type="character" w:customStyle="1" w:styleId="WW8Num1zfalse">
    <w:name w:val="WW8Num1zfalse"/>
    <w:rsid w:val="00551C61"/>
  </w:style>
  <w:style w:type="character" w:customStyle="1" w:styleId="WW8Num1ztrue">
    <w:name w:val="WW8Num1ztrue"/>
    <w:rsid w:val="00551C61"/>
  </w:style>
  <w:style w:type="character" w:customStyle="1" w:styleId="WW-WW8Num1ztrue">
    <w:name w:val="WW-WW8Num1ztrue"/>
    <w:rsid w:val="00551C61"/>
  </w:style>
  <w:style w:type="character" w:customStyle="1" w:styleId="WW-WW8Num1ztrue1">
    <w:name w:val="WW-WW8Num1ztrue1"/>
    <w:rsid w:val="00551C61"/>
  </w:style>
  <w:style w:type="character" w:customStyle="1" w:styleId="WW-WW8Num1ztrue2">
    <w:name w:val="WW-WW8Num1ztrue2"/>
    <w:rsid w:val="00551C61"/>
  </w:style>
  <w:style w:type="character" w:customStyle="1" w:styleId="WW-WW8Num1ztrue3">
    <w:name w:val="WW-WW8Num1ztrue3"/>
    <w:rsid w:val="00551C61"/>
  </w:style>
  <w:style w:type="character" w:customStyle="1" w:styleId="WW-WW8Num1ztrue4">
    <w:name w:val="WW-WW8Num1ztrue4"/>
    <w:rsid w:val="00551C61"/>
  </w:style>
  <w:style w:type="character" w:customStyle="1" w:styleId="WW-WW8Num1ztrue5">
    <w:name w:val="WW-WW8Num1ztrue5"/>
    <w:rsid w:val="00551C61"/>
  </w:style>
  <w:style w:type="character" w:customStyle="1" w:styleId="WW-WW8Num1ztrue6">
    <w:name w:val="WW-WW8Num1ztrue6"/>
    <w:rsid w:val="00551C61"/>
  </w:style>
  <w:style w:type="character" w:customStyle="1" w:styleId="WW-WW8Num1ztrue7">
    <w:name w:val="WW-WW8Num1ztrue7"/>
    <w:rsid w:val="00551C61"/>
  </w:style>
  <w:style w:type="character" w:customStyle="1" w:styleId="WW-WW8Num1ztrue11">
    <w:name w:val="WW-WW8Num1ztrue11"/>
    <w:rsid w:val="00551C61"/>
  </w:style>
  <w:style w:type="character" w:customStyle="1" w:styleId="WW-WW8Num1ztrue12">
    <w:name w:val="WW-WW8Num1ztrue12"/>
    <w:rsid w:val="00551C61"/>
  </w:style>
  <w:style w:type="character" w:customStyle="1" w:styleId="WW-WW8Num1ztrue123">
    <w:name w:val="WW-WW8Num1ztrue123"/>
    <w:rsid w:val="00551C61"/>
  </w:style>
  <w:style w:type="character" w:customStyle="1" w:styleId="WW-WW8Num1ztrue1234">
    <w:name w:val="WW-WW8Num1ztrue1234"/>
    <w:rsid w:val="00551C61"/>
  </w:style>
  <w:style w:type="character" w:customStyle="1" w:styleId="WW-WW8Num1ztrue12345">
    <w:name w:val="WW-WW8Num1ztrue12345"/>
    <w:rsid w:val="00551C61"/>
  </w:style>
  <w:style w:type="character" w:customStyle="1" w:styleId="WW-WW8Num1ztrue123456">
    <w:name w:val="WW-WW8Num1ztrue123456"/>
    <w:rsid w:val="00551C61"/>
  </w:style>
  <w:style w:type="character" w:customStyle="1" w:styleId="WW-WW8Num1ztrue1234567">
    <w:name w:val="WW-WW8Num1ztrue1234567"/>
    <w:rsid w:val="00551C61"/>
  </w:style>
  <w:style w:type="character" w:customStyle="1" w:styleId="WW-WW8Num1ztrue111">
    <w:name w:val="WW-WW8Num1ztrue111"/>
    <w:rsid w:val="00551C61"/>
  </w:style>
  <w:style w:type="character" w:customStyle="1" w:styleId="WW-WW8Num1ztrue121">
    <w:name w:val="WW-WW8Num1ztrue121"/>
    <w:rsid w:val="00551C61"/>
  </w:style>
  <w:style w:type="character" w:customStyle="1" w:styleId="WW-WW8Num1ztrue1231">
    <w:name w:val="WW-WW8Num1ztrue1231"/>
    <w:rsid w:val="00551C61"/>
  </w:style>
  <w:style w:type="character" w:customStyle="1" w:styleId="WW-WW8Num1ztrue12341">
    <w:name w:val="WW-WW8Num1ztrue12341"/>
    <w:rsid w:val="00551C61"/>
  </w:style>
  <w:style w:type="character" w:customStyle="1" w:styleId="WW-WW8Num1ztrue123451">
    <w:name w:val="WW-WW8Num1ztrue123451"/>
    <w:rsid w:val="00551C61"/>
  </w:style>
  <w:style w:type="character" w:customStyle="1" w:styleId="WW-WW8Num1ztrue1234561">
    <w:name w:val="WW-WW8Num1ztrue1234561"/>
    <w:rsid w:val="00551C61"/>
  </w:style>
  <w:style w:type="character" w:customStyle="1" w:styleId="WW-WW8Num1ztrue12345671">
    <w:name w:val="WW-WW8Num1ztrue12345671"/>
    <w:rsid w:val="00551C61"/>
  </w:style>
  <w:style w:type="character" w:customStyle="1" w:styleId="WW-WW8Num1ztrue1111">
    <w:name w:val="WW-WW8Num1ztrue1111"/>
    <w:rsid w:val="00551C61"/>
  </w:style>
  <w:style w:type="character" w:customStyle="1" w:styleId="WW-WW8Num1ztrue1211">
    <w:name w:val="WW-WW8Num1ztrue1211"/>
    <w:rsid w:val="00551C61"/>
  </w:style>
  <w:style w:type="character" w:customStyle="1" w:styleId="WW-WW8Num1ztrue12311">
    <w:name w:val="WW-WW8Num1ztrue12311"/>
    <w:rsid w:val="00551C61"/>
  </w:style>
  <w:style w:type="character" w:customStyle="1" w:styleId="WW-WW8Num1ztrue123411">
    <w:name w:val="WW-WW8Num1ztrue123411"/>
    <w:rsid w:val="00551C61"/>
  </w:style>
  <w:style w:type="character" w:customStyle="1" w:styleId="WW-WW8Num1ztrue1234511">
    <w:name w:val="WW-WW8Num1ztrue1234511"/>
    <w:rsid w:val="00551C61"/>
  </w:style>
  <w:style w:type="character" w:customStyle="1" w:styleId="WW-WW8Num1ztrue12345611">
    <w:name w:val="WW-WW8Num1ztrue12345611"/>
    <w:rsid w:val="00551C61"/>
  </w:style>
  <w:style w:type="character" w:customStyle="1" w:styleId="WW-WW8Num1ztrue123456711">
    <w:name w:val="WW-WW8Num1ztrue123456711"/>
    <w:rsid w:val="00551C61"/>
  </w:style>
  <w:style w:type="character" w:customStyle="1" w:styleId="WW-WW8Num1ztrue11111">
    <w:name w:val="WW-WW8Num1ztrue11111"/>
    <w:rsid w:val="00551C61"/>
  </w:style>
  <w:style w:type="character" w:customStyle="1" w:styleId="WW-WW8Num1ztrue12111">
    <w:name w:val="WW-WW8Num1ztrue12111"/>
    <w:rsid w:val="00551C61"/>
  </w:style>
  <w:style w:type="character" w:customStyle="1" w:styleId="WW-WW8Num1ztrue123111">
    <w:name w:val="WW-WW8Num1ztrue123111"/>
    <w:rsid w:val="00551C61"/>
  </w:style>
  <w:style w:type="character" w:customStyle="1" w:styleId="WW-WW8Num1ztrue1234111">
    <w:name w:val="WW-WW8Num1ztrue1234111"/>
    <w:rsid w:val="00551C61"/>
  </w:style>
  <w:style w:type="character" w:customStyle="1" w:styleId="WW-WW8Num1ztrue12345111">
    <w:name w:val="WW-WW8Num1ztrue12345111"/>
    <w:rsid w:val="00551C61"/>
  </w:style>
  <w:style w:type="character" w:customStyle="1" w:styleId="WW-WW8Num1ztrue123456111">
    <w:name w:val="WW-WW8Num1ztrue123456111"/>
    <w:rsid w:val="00551C61"/>
  </w:style>
  <w:style w:type="character" w:customStyle="1" w:styleId="WW-WW8Num1ztrue1234567111">
    <w:name w:val="WW-WW8Num1ztrue1234567111"/>
    <w:rsid w:val="00551C61"/>
  </w:style>
  <w:style w:type="character" w:customStyle="1" w:styleId="WW-WW8Num1ztrue111111">
    <w:name w:val="WW-WW8Num1ztrue111111"/>
    <w:rsid w:val="00551C61"/>
  </w:style>
  <w:style w:type="character" w:customStyle="1" w:styleId="WW-WW8Num1ztrue121111">
    <w:name w:val="WW-WW8Num1ztrue121111"/>
    <w:rsid w:val="00551C61"/>
  </w:style>
  <w:style w:type="character" w:customStyle="1" w:styleId="WW-WW8Num1ztrue1231111">
    <w:name w:val="WW-WW8Num1ztrue1231111"/>
    <w:rsid w:val="00551C61"/>
  </w:style>
  <w:style w:type="character" w:customStyle="1" w:styleId="WW-WW8Num1ztrue12341111">
    <w:name w:val="WW-WW8Num1ztrue12341111"/>
    <w:rsid w:val="00551C61"/>
  </w:style>
  <w:style w:type="character" w:customStyle="1" w:styleId="WW-WW8Num1ztrue123451111">
    <w:name w:val="WW-WW8Num1ztrue123451111"/>
    <w:rsid w:val="00551C61"/>
  </w:style>
  <w:style w:type="character" w:customStyle="1" w:styleId="WW-WW8Num1ztrue1234561111">
    <w:name w:val="WW-WW8Num1ztrue1234561111"/>
    <w:rsid w:val="00551C61"/>
  </w:style>
  <w:style w:type="character" w:customStyle="1" w:styleId="WW-WW8Num1ztrue12345671111">
    <w:name w:val="WW-WW8Num1ztrue12345671111"/>
    <w:rsid w:val="00551C61"/>
  </w:style>
  <w:style w:type="character" w:customStyle="1" w:styleId="WW-WW8Num1ztrue1111111">
    <w:name w:val="WW-WW8Num1ztrue1111111"/>
    <w:rsid w:val="00551C61"/>
  </w:style>
  <w:style w:type="character" w:customStyle="1" w:styleId="WW-WW8Num1ztrue1211111">
    <w:name w:val="WW-WW8Num1ztrue1211111"/>
    <w:rsid w:val="00551C61"/>
  </w:style>
  <w:style w:type="character" w:customStyle="1" w:styleId="WW-WW8Num1ztrue12311111">
    <w:name w:val="WW-WW8Num1ztrue12311111"/>
    <w:rsid w:val="00551C61"/>
  </w:style>
  <w:style w:type="character" w:customStyle="1" w:styleId="WW-WW8Num1ztrue123411111">
    <w:name w:val="WW-WW8Num1ztrue123411111"/>
    <w:rsid w:val="00551C61"/>
  </w:style>
  <w:style w:type="character" w:customStyle="1" w:styleId="WW-WW8Num1ztrue1234511111">
    <w:name w:val="WW-WW8Num1ztrue1234511111"/>
    <w:rsid w:val="00551C61"/>
  </w:style>
  <w:style w:type="character" w:customStyle="1" w:styleId="WW-WW8Num1ztrue12345611111">
    <w:name w:val="WW-WW8Num1ztrue12345611111"/>
    <w:rsid w:val="00551C61"/>
  </w:style>
  <w:style w:type="character" w:customStyle="1" w:styleId="WW-WW8Num1ztrue123456711111">
    <w:name w:val="WW-WW8Num1ztrue123456711111"/>
    <w:rsid w:val="00551C61"/>
  </w:style>
  <w:style w:type="character" w:customStyle="1" w:styleId="WW-WW8Num1ztrue11111111">
    <w:name w:val="WW-WW8Num1ztrue11111111"/>
    <w:rsid w:val="00551C61"/>
  </w:style>
  <w:style w:type="character" w:customStyle="1" w:styleId="WW-WW8Num1ztrue12111111">
    <w:name w:val="WW-WW8Num1ztrue12111111"/>
    <w:rsid w:val="00551C61"/>
  </w:style>
  <w:style w:type="character" w:customStyle="1" w:styleId="WW-WW8Num1ztrue123111111">
    <w:name w:val="WW-WW8Num1ztrue123111111"/>
    <w:rsid w:val="00551C61"/>
  </w:style>
  <w:style w:type="character" w:customStyle="1" w:styleId="WW-WW8Num1ztrue1234111111">
    <w:name w:val="WW-WW8Num1ztrue1234111111"/>
    <w:rsid w:val="00551C61"/>
  </w:style>
  <w:style w:type="character" w:customStyle="1" w:styleId="WW-WW8Num1ztrue12345111111">
    <w:name w:val="WW-WW8Num1ztrue12345111111"/>
    <w:rsid w:val="00551C61"/>
  </w:style>
  <w:style w:type="character" w:customStyle="1" w:styleId="WW-WW8Num1ztrue123456111111">
    <w:name w:val="WW-WW8Num1ztrue123456111111"/>
    <w:rsid w:val="00551C61"/>
  </w:style>
  <w:style w:type="character" w:customStyle="1" w:styleId="WW-WW8Num1ztrue1234567111111">
    <w:name w:val="WW-WW8Num1ztrue1234567111111"/>
    <w:rsid w:val="00551C61"/>
  </w:style>
  <w:style w:type="character" w:customStyle="1" w:styleId="WW-WW8Num1ztrue111111111">
    <w:name w:val="WW-WW8Num1ztrue111111111"/>
    <w:rsid w:val="00551C61"/>
  </w:style>
  <w:style w:type="character" w:customStyle="1" w:styleId="WW-WW8Num1ztrue121111111">
    <w:name w:val="WW-WW8Num1ztrue121111111"/>
    <w:rsid w:val="00551C61"/>
  </w:style>
  <w:style w:type="character" w:customStyle="1" w:styleId="WW-WW8Num1ztrue1231111111">
    <w:name w:val="WW-WW8Num1ztrue1231111111"/>
    <w:rsid w:val="00551C61"/>
  </w:style>
  <w:style w:type="character" w:customStyle="1" w:styleId="WW-WW8Num1ztrue12341111111">
    <w:name w:val="WW-WW8Num1ztrue12341111111"/>
    <w:rsid w:val="00551C61"/>
  </w:style>
  <w:style w:type="character" w:customStyle="1" w:styleId="WW-WW8Num1ztrue123451111111">
    <w:name w:val="WW-WW8Num1ztrue123451111111"/>
    <w:rsid w:val="00551C61"/>
  </w:style>
  <w:style w:type="character" w:customStyle="1" w:styleId="WW-WW8Num1ztrue1234561111111">
    <w:name w:val="WW-WW8Num1ztrue1234561111111"/>
    <w:rsid w:val="00551C61"/>
  </w:style>
  <w:style w:type="character" w:customStyle="1" w:styleId="WW-WW8Num1ztrue12345671111111">
    <w:name w:val="WW-WW8Num1ztrue12345671111111"/>
    <w:rsid w:val="00551C61"/>
  </w:style>
  <w:style w:type="character" w:customStyle="1" w:styleId="WW-WW8Num1ztrue1111111111">
    <w:name w:val="WW-WW8Num1ztrue1111111111"/>
    <w:rsid w:val="00551C61"/>
  </w:style>
  <w:style w:type="character" w:customStyle="1" w:styleId="WW-WW8Num1ztrue1211111111">
    <w:name w:val="WW-WW8Num1ztrue1211111111"/>
    <w:rsid w:val="00551C61"/>
  </w:style>
  <w:style w:type="character" w:customStyle="1" w:styleId="WW-WW8Num1ztrue12311111111">
    <w:name w:val="WW-WW8Num1ztrue12311111111"/>
    <w:rsid w:val="00551C61"/>
  </w:style>
  <w:style w:type="character" w:customStyle="1" w:styleId="WW-WW8Num1ztrue123411111111">
    <w:name w:val="WW-WW8Num1ztrue123411111111"/>
    <w:rsid w:val="00551C61"/>
  </w:style>
  <w:style w:type="character" w:customStyle="1" w:styleId="WW-WW8Num1ztrue1234511111111">
    <w:name w:val="WW-WW8Num1ztrue1234511111111"/>
    <w:rsid w:val="00551C61"/>
  </w:style>
  <w:style w:type="character" w:customStyle="1" w:styleId="WW-WW8Num1ztrue12345611111111">
    <w:name w:val="WW-WW8Num1ztrue12345611111111"/>
    <w:rsid w:val="00551C61"/>
  </w:style>
  <w:style w:type="character" w:customStyle="1" w:styleId="WW-WW8Num1ztrue123456711111111">
    <w:name w:val="WW-WW8Num1ztrue123456711111111"/>
    <w:rsid w:val="00551C61"/>
  </w:style>
  <w:style w:type="character" w:customStyle="1" w:styleId="WW-WW8Num1ztrue11111111111">
    <w:name w:val="WW-WW8Num1ztrue11111111111"/>
    <w:rsid w:val="00551C61"/>
  </w:style>
  <w:style w:type="character" w:customStyle="1" w:styleId="WW-WW8Num1ztrue12111111111">
    <w:name w:val="WW-WW8Num1ztrue12111111111"/>
    <w:rsid w:val="00551C61"/>
  </w:style>
  <w:style w:type="character" w:customStyle="1" w:styleId="WW-WW8Num1ztrue123111111111">
    <w:name w:val="WW-WW8Num1ztrue123111111111"/>
    <w:rsid w:val="00551C61"/>
  </w:style>
  <w:style w:type="character" w:customStyle="1" w:styleId="WW-WW8Num1ztrue1234111111111">
    <w:name w:val="WW-WW8Num1ztrue1234111111111"/>
    <w:rsid w:val="00551C61"/>
  </w:style>
  <w:style w:type="character" w:customStyle="1" w:styleId="WW-WW8Num1ztrue12345111111111">
    <w:name w:val="WW-WW8Num1ztrue12345111111111"/>
    <w:rsid w:val="00551C61"/>
  </w:style>
  <w:style w:type="character" w:customStyle="1" w:styleId="WW-WW8Num1ztrue123456111111111">
    <w:name w:val="WW-WW8Num1ztrue123456111111111"/>
    <w:rsid w:val="00551C61"/>
  </w:style>
  <w:style w:type="character" w:customStyle="1" w:styleId="WW8Num3z3">
    <w:name w:val="WW8Num3z3"/>
    <w:rsid w:val="00551C61"/>
    <w:rPr>
      <w:rFonts w:ascii="Symbol" w:hAnsi="Symbol" w:cs="OpenSymbol"/>
    </w:rPr>
  </w:style>
  <w:style w:type="character" w:customStyle="1" w:styleId="WW8Num4z3">
    <w:name w:val="WW8Num4z3"/>
    <w:rsid w:val="00551C61"/>
    <w:rPr>
      <w:rFonts w:ascii="Symbol" w:hAnsi="Symbol" w:cs="OpenSymbol"/>
    </w:rPr>
  </w:style>
  <w:style w:type="character" w:customStyle="1" w:styleId="WW8Num5z0">
    <w:name w:val="WW8Num5z0"/>
    <w:rsid w:val="00551C61"/>
    <w:rPr>
      <w:rFonts w:cs="Times New Roman"/>
    </w:rPr>
  </w:style>
  <w:style w:type="character" w:customStyle="1" w:styleId="WW8Num8z3">
    <w:name w:val="WW8Num8z3"/>
    <w:rsid w:val="00551C61"/>
    <w:rPr>
      <w:rFonts w:ascii="Symbol" w:hAnsi="Symbol" w:cs="OpenSymbol"/>
    </w:rPr>
  </w:style>
  <w:style w:type="character" w:customStyle="1" w:styleId="WW8Num19z3">
    <w:name w:val="WW8Num19z3"/>
    <w:rsid w:val="00551C61"/>
    <w:rPr>
      <w:rFonts w:ascii="Symbol" w:hAnsi="Symbol" w:cs="OpenSymbol"/>
    </w:rPr>
  </w:style>
  <w:style w:type="character" w:customStyle="1" w:styleId="WW8NumSt9z0">
    <w:name w:val="WW8NumSt9z0"/>
    <w:rsid w:val="00551C6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51C61"/>
  </w:style>
  <w:style w:type="character" w:customStyle="1" w:styleId="a5">
    <w:name w:val="Текст сноски Знак"/>
    <w:rsid w:val="00551C61"/>
    <w:rPr>
      <w:sz w:val="20"/>
      <w:szCs w:val="20"/>
    </w:rPr>
  </w:style>
  <w:style w:type="character" w:customStyle="1" w:styleId="a6">
    <w:name w:val="Символ сноски"/>
    <w:rsid w:val="00551C61"/>
    <w:rPr>
      <w:vertAlign w:val="superscript"/>
    </w:rPr>
  </w:style>
  <w:style w:type="character" w:customStyle="1" w:styleId="a7">
    <w:name w:val="Верхний колонтитул Знак"/>
    <w:basedOn w:val="10"/>
    <w:rsid w:val="00551C61"/>
  </w:style>
  <w:style w:type="character" w:customStyle="1" w:styleId="a8">
    <w:name w:val="Нижний колонтитул Знак"/>
    <w:basedOn w:val="10"/>
    <w:rsid w:val="00551C61"/>
  </w:style>
  <w:style w:type="character" w:customStyle="1" w:styleId="a9">
    <w:name w:val="Текст Знак"/>
    <w:rsid w:val="00551C61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551C61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551C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551C61"/>
    <w:pPr>
      <w:spacing w:after="120"/>
    </w:pPr>
  </w:style>
  <w:style w:type="paragraph" w:styleId="ab">
    <w:name w:val="List"/>
    <w:basedOn w:val="a1"/>
    <w:rsid w:val="00551C61"/>
    <w:rPr>
      <w:rFonts w:cs="Mangal"/>
    </w:rPr>
  </w:style>
  <w:style w:type="paragraph" w:styleId="ac">
    <w:name w:val="caption"/>
    <w:basedOn w:val="a"/>
    <w:qFormat/>
    <w:rsid w:val="00551C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51C61"/>
    <w:pPr>
      <w:suppressLineNumbers/>
    </w:pPr>
    <w:rPr>
      <w:rFonts w:cs="Mangal"/>
    </w:rPr>
  </w:style>
  <w:style w:type="paragraph" w:styleId="ad">
    <w:name w:val="List Paragraph"/>
    <w:basedOn w:val="a"/>
    <w:qFormat/>
    <w:rsid w:val="00551C61"/>
    <w:pPr>
      <w:ind w:left="720"/>
      <w:contextualSpacing/>
    </w:pPr>
  </w:style>
  <w:style w:type="paragraph" w:styleId="ae">
    <w:name w:val="footnote text"/>
    <w:basedOn w:val="a"/>
    <w:rsid w:val="00551C61"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rsid w:val="00551C61"/>
    <w:pPr>
      <w:spacing w:after="0" w:line="240" w:lineRule="auto"/>
    </w:pPr>
  </w:style>
  <w:style w:type="paragraph" w:styleId="af0">
    <w:name w:val="footer"/>
    <w:basedOn w:val="a"/>
    <w:rsid w:val="00551C61"/>
    <w:pPr>
      <w:spacing w:after="0" w:line="240" w:lineRule="auto"/>
    </w:pPr>
  </w:style>
  <w:style w:type="paragraph" w:customStyle="1" w:styleId="12">
    <w:name w:val="Текст1"/>
    <w:basedOn w:val="a"/>
    <w:rsid w:val="00551C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rsid w:val="00551C61"/>
    <w:pPr>
      <w:suppressLineNumbers/>
    </w:pPr>
  </w:style>
  <w:style w:type="paragraph" w:customStyle="1" w:styleId="af2">
    <w:name w:val="Заголовок таблицы"/>
    <w:basedOn w:val="af1"/>
    <w:rsid w:val="00551C61"/>
    <w:pPr>
      <w:jc w:val="center"/>
    </w:pPr>
    <w:rPr>
      <w:b/>
      <w:bCs/>
    </w:rPr>
  </w:style>
  <w:style w:type="table" w:styleId="af3">
    <w:name w:val="Table Grid"/>
    <w:basedOn w:val="a3"/>
    <w:uiPriority w:val="59"/>
    <w:rsid w:val="00963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ооо укжх</cp:lastModifiedBy>
  <cp:revision>4</cp:revision>
  <cp:lastPrinted>2002-08-13T03:22:00Z</cp:lastPrinted>
  <dcterms:created xsi:type="dcterms:W3CDTF">2002-08-13T03:11:00Z</dcterms:created>
  <dcterms:modified xsi:type="dcterms:W3CDTF">2002-08-13T02:14:00Z</dcterms:modified>
</cp:coreProperties>
</file>