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9C" w:rsidRPr="00CD3B18" w:rsidRDefault="00ED1094" w:rsidP="00127E54">
      <w:pPr>
        <w:pStyle w:val="1"/>
        <w:jc w:val="center"/>
        <w:rPr>
          <w:b/>
        </w:rPr>
      </w:pPr>
      <w:r>
        <w:rPr>
          <w:b/>
        </w:rPr>
        <w:t>Администрация  с</w:t>
      </w:r>
      <w:r w:rsidR="004C399C" w:rsidRPr="00CD3B18">
        <w:rPr>
          <w:b/>
        </w:rPr>
        <w:t xml:space="preserve">ельского поселения </w:t>
      </w:r>
      <w:r>
        <w:rPr>
          <w:b/>
        </w:rPr>
        <w:t>Ермолаевский</w:t>
      </w:r>
      <w:r w:rsidR="004C399C" w:rsidRPr="00CD3B18">
        <w:rPr>
          <w:b/>
        </w:rPr>
        <w:t xml:space="preserve"> сельсовет</w:t>
      </w:r>
    </w:p>
    <w:p w:rsidR="004C399C" w:rsidRPr="00CD3B18" w:rsidRDefault="004C399C" w:rsidP="00127E54">
      <w:pPr>
        <w:pStyle w:val="1"/>
        <w:jc w:val="center"/>
        <w:rPr>
          <w:b/>
        </w:rPr>
      </w:pPr>
      <w:r w:rsidRPr="00CD3B18">
        <w:rPr>
          <w:b/>
        </w:rPr>
        <w:t xml:space="preserve">муниципального района </w:t>
      </w:r>
      <w:r w:rsidR="00ED1094">
        <w:rPr>
          <w:b/>
        </w:rPr>
        <w:t>Куюргазинский</w:t>
      </w:r>
      <w:r w:rsidRPr="00CD3B18">
        <w:rPr>
          <w:b/>
        </w:rPr>
        <w:t xml:space="preserve"> район Республики Башкортостан</w:t>
      </w:r>
    </w:p>
    <w:p w:rsidR="004C399C" w:rsidRPr="00CD3B18" w:rsidRDefault="004C399C" w:rsidP="00463696">
      <w:pPr>
        <w:rPr>
          <w:b/>
          <w:sz w:val="28"/>
          <w:szCs w:val="28"/>
        </w:rPr>
      </w:pPr>
    </w:p>
    <w:p w:rsidR="004C399C" w:rsidRPr="00CD3B18" w:rsidRDefault="004C399C" w:rsidP="00463696">
      <w:pPr>
        <w:rPr>
          <w:b/>
          <w:sz w:val="28"/>
          <w:szCs w:val="28"/>
        </w:rPr>
      </w:pPr>
    </w:p>
    <w:p w:rsidR="004C399C" w:rsidRPr="00CD3B18" w:rsidRDefault="004C399C" w:rsidP="00463696">
      <w:pPr>
        <w:jc w:val="center"/>
        <w:rPr>
          <w:b/>
          <w:sz w:val="28"/>
          <w:szCs w:val="28"/>
        </w:rPr>
      </w:pPr>
      <w:r w:rsidRPr="00CD3B18">
        <w:rPr>
          <w:b/>
          <w:sz w:val="28"/>
          <w:szCs w:val="28"/>
        </w:rPr>
        <w:t>ПОСТАНОВЛЕНИЕ</w:t>
      </w:r>
    </w:p>
    <w:p w:rsidR="004C399C" w:rsidRPr="00CD3B18" w:rsidRDefault="004C399C" w:rsidP="00463696">
      <w:pPr>
        <w:jc w:val="center"/>
        <w:rPr>
          <w:b/>
          <w:sz w:val="28"/>
          <w:szCs w:val="28"/>
        </w:rPr>
      </w:pPr>
    </w:p>
    <w:p w:rsidR="004C399C" w:rsidRPr="00CD3B18" w:rsidRDefault="004C399C" w:rsidP="00463696">
      <w:pPr>
        <w:rPr>
          <w:b/>
          <w:sz w:val="28"/>
          <w:szCs w:val="28"/>
        </w:rPr>
      </w:pPr>
    </w:p>
    <w:p w:rsidR="004C399C" w:rsidRPr="00CD3B18" w:rsidRDefault="007D7275" w:rsidP="00CD3B18">
      <w:pPr>
        <w:jc w:val="center"/>
        <w:rPr>
          <w:b/>
          <w:sz w:val="28"/>
          <w:szCs w:val="28"/>
          <w:u w:val="single"/>
        </w:rPr>
      </w:pPr>
      <w:r>
        <w:rPr>
          <w:b/>
          <w:sz w:val="28"/>
          <w:szCs w:val="28"/>
        </w:rPr>
        <w:t>31 декабря</w:t>
      </w:r>
      <w:r w:rsidR="00CD3B18">
        <w:rPr>
          <w:b/>
          <w:sz w:val="28"/>
          <w:szCs w:val="28"/>
        </w:rPr>
        <w:t xml:space="preserve">  </w:t>
      </w:r>
      <w:r w:rsidR="004C399C" w:rsidRPr="00CD3B18">
        <w:rPr>
          <w:b/>
          <w:sz w:val="28"/>
          <w:szCs w:val="28"/>
        </w:rPr>
        <w:t xml:space="preserve"> 2019 г</w:t>
      </w:r>
      <w:r w:rsidR="00CD3B18">
        <w:rPr>
          <w:b/>
          <w:sz w:val="28"/>
          <w:szCs w:val="28"/>
        </w:rPr>
        <w:t>.</w:t>
      </w:r>
      <w:r w:rsidR="004C399C" w:rsidRPr="00CD3B18">
        <w:rPr>
          <w:b/>
          <w:sz w:val="28"/>
          <w:szCs w:val="28"/>
        </w:rPr>
        <w:t xml:space="preserve">                                </w:t>
      </w:r>
      <w:r w:rsidR="00CD3B18">
        <w:rPr>
          <w:b/>
          <w:sz w:val="28"/>
          <w:szCs w:val="28"/>
        </w:rPr>
        <w:t xml:space="preserve">        </w:t>
      </w:r>
      <w:r w:rsidR="004C399C" w:rsidRPr="00CD3B18">
        <w:rPr>
          <w:b/>
          <w:sz w:val="28"/>
          <w:szCs w:val="28"/>
        </w:rPr>
        <w:t xml:space="preserve">                              </w:t>
      </w:r>
      <w:r w:rsidR="004C399C" w:rsidRPr="00CD3B18">
        <w:rPr>
          <w:b/>
          <w:sz w:val="28"/>
          <w:szCs w:val="28"/>
        </w:rPr>
        <w:tab/>
      </w:r>
      <w:r w:rsidR="00CD3B18">
        <w:rPr>
          <w:b/>
          <w:sz w:val="28"/>
          <w:szCs w:val="28"/>
        </w:rPr>
        <w:t xml:space="preserve">  </w:t>
      </w:r>
      <w:r w:rsidR="004C399C" w:rsidRPr="00CD3B18">
        <w:rPr>
          <w:b/>
          <w:sz w:val="28"/>
          <w:szCs w:val="28"/>
        </w:rPr>
        <w:t>№</w:t>
      </w:r>
      <w:r w:rsidR="00333666">
        <w:rPr>
          <w:b/>
          <w:sz w:val="28"/>
          <w:szCs w:val="28"/>
        </w:rPr>
        <w:t xml:space="preserve"> 286</w:t>
      </w:r>
    </w:p>
    <w:p w:rsidR="004C399C" w:rsidRPr="00CD3B18" w:rsidRDefault="004C399C" w:rsidP="00FA720F">
      <w:pPr>
        <w:rPr>
          <w:b/>
          <w:sz w:val="28"/>
          <w:szCs w:val="28"/>
        </w:rPr>
      </w:pPr>
    </w:p>
    <w:p w:rsidR="004C399C" w:rsidRPr="00CD3B18" w:rsidRDefault="004C399C" w:rsidP="0008736F">
      <w:pPr>
        <w:shd w:val="clear" w:color="auto" w:fill="FFFFFF"/>
        <w:ind w:left="14" w:hanging="14"/>
        <w:rPr>
          <w:b/>
          <w:sz w:val="28"/>
          <w:szCs w:val="28"/>
        </w:rPr>
      </w:pPr>
    </w:p>
    <w:p w:rsidR="004C399C" w:rsidRPr="00CD3B18" w:rsidRDefault="004C399C" w:rsidP="00CD3B18">
      <w:pPr>
        <w:pStyle w:val="ConsPlusNormal"/>
        <w:jc w:val="center"/>
        <w:rPr>
          <w:rFonts w:ascii="Times New Roman" w:hAnsi="Times New Roman" w:cs="Times New Roman"/>
          <w:b/>
          <w:sz w:val="28"/>
          <w:szCs w:val="28"/>
        </w:rPr>
      </w:pPr>
      <w:r w:rsidRPr="00CD3B18">
        <w:rPr>
          <w:rFonts w:ascii="Times New Roman" w:hAnsi="Times New Roman" w:cs="Times New Roman"/>
          <w:b/>
          <w:sz w:val="28"/>
          <w:szCs w:val="28"/>
        </w:rPr>
        <w:t>Об утверждении Порядка составления и утверждения плана финансово-хозяйственной деятельности Администрации сельского поселения</w:t>
      </w:r>
    </w:p>
    <w:p w:rsidR="004C399C" w:rsidRPr="00CD3B18" w:rsidRDefault="00ED1094" w:rsidP="00CD3B18">
      <w:pPr>
        <w:pStyle w:val="ConsPlusNormal"/>
        <w:jc w:val="center"/>
        <w:rPr>
          <w:b/>
          <w:sz w:val="28"/>
          <w:szCs w:val="28"/>
        </w:rPr>
      </w:pPr>
      <w:r>
        <w:rPr>
          <w:rFonts w:ascii="Times New Roman" w:hAnsi="Times New Roman" w:cs="Times New Roman"/>
          <w:b/>
          <w:sz w:val="28"/>
          <w:szCs w:val="28"/>
        </w:rPr>
        <w:t>Ермолаевский</w:t>
      </w:r>
      <w:r w:rsidR="004C399C" w:rsidRPr="00CD3B18">
        <w:rPr>
          <w:rFonts w:ascii="Times New Roman" w:hAnsi="Times New Roman" w:cs="Times New Roman"/>
          <w:b/>
          <w:sz w:val="28"/>
          <w:szCs w:val="28"/>
        </w:rPr>
        <w:t xml:space="preserve"> сельсовет</w:t>
      </w:r>
      <w:r w:rsidR="004C399C" w:rsidRPr="00CD3B18">
        <w:rPr>
          <w:rFonts w:ascii="Times New Roman" w:hAnsi="Times New Roman" w:cs="Times New Roman"/>
          <w:b/>
          <w:bCs/>
          <w:sz w:val="28"/>
          <w:szCs w:val="28"/>
        </w:rPr>
        <w:t xml:space="preserve"> </w:t>
      </w:r>
      <w:r w:rsidR="004C399C" w:rsidRPr="00CD3B18">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Куюргазинский</w:t>
      </w:r>
      <w:r w:rsidR="004C399C" w:rsidRPr="00CD3B18">
        <w:rPr>
          <w:rFonts w:ascii="Times New Roman" w:hAnsi="Times New Roman" w:cs="Times New Roman"/>
          <w:b/>
          <w:sz w:val="28"/>
          <w:szCs w:val="28"/>
        </w:rPr>
        <w:t xml:space="preserve"> район Республики Башкортостан</w:t>
      </w:r>
    </w:p>
    <w:p w:rsidR="004C399C" w:rsidRDefault="004C399C" w:rsidP="0008736F">
      <w:pPr>
        <w:shd w:val="clear" w:color="auto" w:fill="FFFFFF"/>
        <w:ind w:left="14" w:hanging="14"/>
        <w:rPr>
          <w:sz w:val="24"/>
          <w:szCs w:val="24"/>
        </w:rPr>
      </w:pPr>
    </w:p>
    <w:p w:rsidR="004C399C" w:rsidRPr="00F623CD" w:rsidRDefault="00CD3B18" w:rsidP="0008736F">
      <w:pPr>
        <w:shd w:val="clear" w:color="auto" w:fill="FFFFFF"/>
        <w:ind w:left="14" w:hanging="14"/>
        <w:rPr>
          <w:sz w:val="24"/>
          <w:szCs w:val="24"/>
        </w:rPr>
      </w:pPr>
      <w:r>
        <w:rPr>
          <w:sz w:val="24"/>
          <w:szCs w:val="24"/>
        </w:rPr>
        <w:t xml:space="preserve"> </w:t>
      </w:r>
    </w:p>
    <w:p w:rsidR="004C399C" w:rsidRDefault="004C399C" w:rsidP="00CD3B18">
      <w:pPr>
        <w:shd w:val="clear" w:color="auto" w:fill="FFFFFF"/>
        <w:jc w:val="both"/>
        <w:rPr>
          <w:b/>
          <w:sz w:val="28"/>
          <w:szCs w:val="28"/>
        </w:rPr>
      </w:pPr>
      <w:r w:rsidRPr="00CD3B18">
        <w:rPr>
          <w:sz w:val="28"/>
          <w:szCs w:val="28"/>
        </w:rPr>
        <w:t xml:space="preserve">     </w:t>
      </w:r>
      <w:r w:rsidR="00CD3B18">
        <w:rPr>
          <w:sz w:val="28"/>
          <w:szCs w:val="28"/>
        </w:rPr>
        <w:t xml:space="preserve">  </w:t>
      </w:r>
      <w:r w:rsidRPr="00CD3B18">
        <w:rPr>
          <w:sz w:val="28"/>
          <w:szCs w:val="28"/>
        </w:rPr>
        <w:t xml:space="preserve">  В соответствии с </w:t>
      </w:r>
      <w:hyperlink r:id="rId7" w:history="1">
        <w:r w:rsidRPr="00CD3B18">
          <w:rPr>
            <w:sz w:val="28"/>
            <w:szCs w:val="28"/>
          </w:rPr>
          <w:t>подпунктом 6 пункта 3.3 статьи 32</w:t>
        </w:r>
      </w:hyperlink>
      <w:r w:rsidRPr="00CD3B18">
        <w:rPr>
          <w:sz w:val="28"/>
          <w:szCs w:val="28"/>
        </w:rPr>
        <w:t xml:space="preserve"> Федерального закона от 12 января 1996 года № 7-ФЗ «О некоммерческих организациях», </w:t>
      </w:r>
      <w:hyperlink r:id="rId8" w:history="1">
        <w:r w:rsidRPr="00CD3B18">
          <w:rPr>
            <w:sz w:val="28"/>
            <w:szCs w:val="28"/>
          </w:rPr>
          <w:t>приказом</w:t>
        </w:r>
      </w:hyperlink>
      <w:r w:rsidRPr="00CD3B18">
        <w:rPr>
          <w:sz w:val="28"/>
          <w:szCs w:val="28"/>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сельского поселения» </w:t>
      </w:r>
      <w:proofErr w:type="gramStart"/>
      <w:r w:rsidRPr="00CD3B18">
        <w:rPr>
          <w:b/>
          <w:sz w:val="28"/>
          <w:szCs w:val="28"/>
        </w:rPr>
        <w:t>п</w:t>
      </w:r>
      <w:proofErr w:type="gramEnd"/>
      <w:r w:rsidRPr="00CD3B18">
        <w:rPr>
          <w:b/>
          <w:sz w:val="28"/>
          <w:szCs w:val="28"/>
        </w:rPr>
        <w:t xml:space="preserve"> о с т а н о в л я ю:</w:t>
      </w:r>
    </w:p>
    <w:p w:rsidR="00CD3B18" w:rsidRPr="00CD3B18" w:rsidRDefault="00CD3B18" w:rsidP="00CD3B18">
      <w:pPr>
        <w:shd w:val="clear" w:color="auto" w:fill="FFFFFF"/>
        <w:jc w:val="both"/>
        <w:rPr>
          <w:b/>
          <w:sz w:val="28"/>
          <w:szCs w:val="28"/>
        </w:rPr>
      </w:pPr>
    </w:p>
    <w:p w:rsidR="004C399C" w:rsidRPr="00CD3B18" w:rsidRDefault="004C399C" w:rsidP="00CD0D37">
      <w:pPr>
        <w:pStyle w:val="1"/>
        <w:jc w:val="both"/>
      </w:pPr>
      <w:r w:rsidRPr="00CD3B18">
        <w:t xml:space="preserve">        1. Утвердить Порядок составления и утверждения плана финансово-хозяйственной деятельности Администрации сельского поселения </w:t>
      </w:r>
      <w:r w:rsidR="00ED1094">
        <w:t>Ермолаевский</w:t>
      </w:r>
      <w:r w:rsidRPr="00CD3B18">
        <w:t xml:space="preserve"> сельсовет муниципального района </w:t>
      </w:r>
      <w:r w:rsidR="00ED1094">
        <w:t>Куюргазинский</w:t>
      </w:r>
      <w:r w:rsidRPr="00CD3B18">
        <w:t xml:space="preserve"> район Республики Башкортостан</w:t>
      </w:r>
      <w:r w:rsidR="00CD3B18">
        <w:t>.</w:t>
      </w:r>
    </w:p>
    <w:p w:rsidR="004C399C" w:rsidRPr="00CD3B18" w:rsidRDefault="004C399C" w:rsidP="0008736F">
      <w:pPr>
        <w:pStyle w:val="ConsPlusNormal"/>
        <w:jc w:val="both"/>
        <w:rPr>
          <w:rFonts w:ascii="Times New Roman" w:hAnsi="Times New Roman" w:cs="Times New Roman"/>
          <w:sz w:val="28"/>
          <w:szCs w:val="28"/>
        </w:rPr>
      </w:pPr>
      <w:r w:rsidRPr="00CD3B18">
        <w:rPr>
          <w:rFonts w:ascii="Times New Roman" w:hAnsi="Times New Roman" w:cs="Times New Roman"/>
          <w:b/>
          <w:bCs/>
          <w:sz w:val="28"/>
          <w:szCs w:val="28"/>
        </w:rPr>
        <w:t xml:space="preserve">        </w:t>
      </w:r>
      <w:r w:rsidRPr="00CD3B18">
        <w:rPr>
          <w:rFonts w:ascii="Times New Roman" w:hAnsi="Times New Roman" w:cs="Times New Roman"/>
          <w:bCs/>
          <w:sz w:val="28"/>
          <w:szCs w:val="28"/>
        </w:rPr>
        <w:t>2</w:t>
      </w:r>
      <w:r w:rsidRPr="00CD3B18">
        <w:rPr>
          <w:rFonts w:ascii="Times New Roman" w:hAnsi="Times New Roman" w:cs="Times New Roman"/>
          <w:sz w:val="28"/>
          <w:szCs w:val="28"/>
        </w:rPr>
        <w:t xml:space="preserve"> Настоящее постановление вступает в силу с 1 января 2020 года.</w:t>
      </w:r>
    </w:p>
    <w:p w:rsidR="004C399C" w:rsidRPr="00CD3B18" w:rsidRDefault="004C399C" w:rsidP="0049505F">
      <w:pPr>
        <w:pStyle w:val="11"/>
        <w:jc w:val="both"/>
        <w:rPr>
          <w:sz w:val="28"/>
          <w:szCs w:val="28"/>
        </w:rPr>
      </w:pPr>
      <w:r w:rsidRPr="00CD3B18">
        <w:rPr>
          <w:rFonts w:ascii="Times New Roman" w:hAnsi="Times New Roman"/>
          <w:sz w:val="28"/>
          <w:szCs w:val="28"/>
        </w:rPr>
        <w:t xml:space="preserve">        3.</w:t>
      </w:r>
      <w:proofErr w:type="gramStart"/>
      <w:r w:rsidRPr="00CD3B18">
        <w:rPr>
          <w:rFonts w:ascii="Times New Roman" w:hAnsi="Times New Roman"/>
          <w:sz w:val="28"/>
          <w:szCs w:val="28"/>
        </w:rPr>
        <w:t>Контроль за</w:t>
      </w:r>
      <w:proofErr w:type="gramEnd"/>
      <w:r w:rsidRPr="00CD3B18">
        <w:rPr>
          <w:rFonts w:ascii="Times New Roman" w:hAnsi="Times New Roman"/>
          <w:sz w:val="28"/>
          <w:szCs w:val="28"/>
        </w:rPr>
        <w:t xml:space="preserve"> исполнением настоящего Постановления оставляю за собой.</w:t>
      </w:r>
    </w:p>
    <w:p w:rsidR="004C399C" w:rsidRPr="00CD3B18" w:rsidRDefault="004C399C" w:rsidP="0008736F">
      <w:pPr>
        <w:pStyle w:val="2"/>
        <w:spacing w:after="0" w:line="240" w:lineRule="auto"/>
        <w:ind w:left="0" w:firstLine="540"/>
        <w:jc w:val="both"/>
        <w:rPr>
          <w:sz w:val="28"/>
          <w:szCs w:val="28"/>
        </w:rPr>
      </w:pPr>
    </w:p>
    <w:p w:rsidR="004C399C" w:rsidRPr="00CD3B18" w:rsidRDefault="004C399C" w:rsidP="0008736F">
      <w:pPr>
        <w:pStyle w:val="2"/>
        <w:spacing w:after="0" w:line="240" w:lineRule="auto"/>
        <w:ind w:left="0" w:firstLine="540"/>
        <w:jc w:val="both"/>
        <w:rPr>
          <w:sz w:val="28"/>
          <w:szCs w:val="28"/>
        </w:rPr>
      </w:pPr>
    </w:p>
    <w:p w:rsidR="004C399C" w:rsidRPr="00CD3B18" w:rsidRDefault="004C399C" w:rsidP="0008736F">
      <w:pPr>
        <w:pStyle w:val="2"/>
        <w:spacing w:after="0" w:line="240" w:lineRule="auto"/>
        <w:ind w:left="0" w:firstLine="540"/>
        <w:jc w:val="both"/>
        <w:rPr>
          <w:b/>
          <w:bCs/>
          <w:sz w:val="28"/>
          <w:szCs w:val="28"/>
        </w:rPr>
      </w:pPr>
    </w:p>
    <w:p w:rsidR="00CD3B18" w:rsidRPr="007D7275" w:rsidRDefault="004C399C" w:rsidP="007D7275">
      <w:pPr>
        <w:jc w:val="both"/>
        <w:rPr>
          <w:b/>
          <w:sz w:val="28"/>
          <w:szCs w:val="28"/>
        </w:rPr>
      </w:pPr>
      <w:r w:rsidRPr="007D7275">
        <w:rPr>
          <w:b/>
          <w:sz w:val="28"/>
          <w:szCs w:val="28"/>
        </w:rPr>
        <w:t>Глава сельского поселения</w:t>
      </w:r>
      <w:r w:rsidR="00CD3B18" w:rsidRPr="007D7275">
        <w:rPr>
          <w:b/>
          <w:sz w:val="28"/>
          <w:szCs w:val="28"/>
        </w:rPr>
        <w:t xml:space="preserve">          </w:t>
      </w:r>
      <w:r w:rsidR="007D7275" w:rsidRPr="007D7275">
        <w:rPr>
          <w:b/>
          <w:sz w:val="28"/>
          <w:szCs w:val="28"/>
        </w:rPr>
        <w:t xml:space="preserve">                </w:t>
      </w:r>
      <w:r w:rsidR="007D7275">
        <w:rPr>
          <w:b/>
          <w:sz w:val="28"/>
          <w:szCs w:val="28"/>
        </w:rPr>
        <w:t xml:space="preserve">       </w:t>
      </w:r>
      <w:r w:rsidR="007D7275" w:rsidRPr="007D7275">
        <w:rPr>
          <w:b/>
          <w:sz w:val="28"/>
          <w:szCs w:val="28"/>
        </w:rPr>
        <w:t xml:space="preserve">                   </w:t>
      </w:r>
      <w:proofErr w:type="spellStart"/>
      <w:r w:rsidR="007D7275" w:rsidRPr="007D7275">
        <w:rPr>
          <w:b/>
          <w:sz w:val="28"/>
          <w:szCs w:val="28"/>
        </w:rPr>
        <w:t>Р.А.Барановский</w:t>
      </w:r>
      <w:proofErr w:type="spellEnd"/>
      <w:r w:rsidR="00CD3B18" w:rsidRPr="007D7275">
        <w:rPr>
          <w:b/>
          <w:sz w:val="28"/>
          <w:szCs w:val="28"/>
        </w:rPr>
        <w:t xml:space="preserve">                             </w:t>
      </w:r>
    </w:p>
    <w:p w:rsidR="00CD3B18" w:rsidRDefault="00CD3B18" w:rsidP="00CD3B18">
      <w:pPr>
        <w:ind w:left="480"/>
        <w:jc w:val="both"/>
        <w:rPr>
          <w:sz w:val="28"/>
          <w:szCs w:val="28"/>
        </w:rPr>
      </w:pPr>
    </w:p>
    <w:p w:rsidR="00CD3B18" w:rsidRDefault="00CD3B18" w:rsidP="00CD3B18">
      <w:pPr>
        <w:ind w:left="480"/>
        <w:jc w:val="both"/>
        <w:rPr>
          <w:sz w:val="28"/>
          <w:szCs w:val="28"/>
        </w:rPr>
      </w:pPr>
    </w:p>
    <w:p w:rsidR="00CD3B18" w:rsidRDefault="00CD3B18" w:rsidP="00CD3B18">
      <w:pPr>
        <w:ind w:left="480"/>
        <w:jc w:val="both"/>
        <w:rPr>
          <w:sz w:val="28"/>
          <w:szCs w:val="28"/>
        </w:rPr>
      </w:pPr>
    </w:p>
    <w:p w:rsidR="00CD3B18" w:rsidRPr="00CD3B18" w:rsidRDefault="00CD3B18" w:rsidP="00CD3B18">
      <w:pPr>
        <w:ind w:left="480"/>
        <w:jc w:val="both"/>
        <w:rPr>
          <w:sz w:val="28"/>
          <w:szCs w:val="28"/>
        </w:rPr>
      </w:pPr>
    </w:p>
    <w:p w:rsidR="004C399C" w:rsidRPr="00CD3B18" w:rsidRDefault="004C399C" w:rsidP="00064CA6">
      <w:pPr>
        <w:pStyle w:val="11"/>
        <w:ind w:left="-567"/>
        <w:rPr>
          <w:sz w:val="28"/>
          <w:szCs w:val="28"/>
        </w:rPr>
      </w:pPr>
    </w:p>
    <w:p w:rsidR="004C399C" w:rsidRPr="00CD3B18" w:rsidRDefault="004C399C" w:rsidP="00064CA6">
      <w:pPr>
        <w:pStyle w:val="11"/>
        <w:ind w:left="-567"/>
        <w:rPr>
          <w:sz w:val="28"/>
          <w:szCs w:val="28"/>
        </w:rPr>
      </w:pPr>
    </w:p>
    <w:p w:rsidR="004C399C" w:rsidRPr="00CD3B18" w:rsidRDefault="004C399C" w:rsidP="00064CA6">
      <w:pPr>
        <w:pStyle w:val="11"/>
        <w:ind w:left="-567"/>
        <w:rPr>
          <w:sz w:val="28"/>
          <w:szCs w:val="28"/>
        </w:rPr>
      </w:pPr>
    </w:p>
    <w:p w:rsidR="004C399C" w:rsidRPr="00F623CD" w:rsidRDefault="004C399C" w:rsidP="00064CA6">
      <w:pPr>
        <w:pStyle w:val="11"/>
        <w:ind w:left="-567"/>
        <w:rPr>
          <w:sz w:val="24"/>
          <w:szCs w:val="24"/>
        </w:rPr>
      </w:pPr>
    </w:p>
    <w:p w:rsidR="004C399C" w:rsidRDefault="004C399C" w:rsidP="0008736F">
      <w:pPr>
        <w:jc w:val="both"/>
      </w:pPr>
    </w:p>
    <w:p w:rsidR="004C399C" w:rsidRDefault="004C399C" w:rsidP="0008736F">
      <w:pPr>
        <w:jc w:val="both"/>
      </w:pPr>
    </w:p>
    <w:p w:rsidR="004C399C" w:rsidRDefault="004C399C" w:rsidP="0008736F">
      <w:pPr>
        <w:jc w:val="both"/>
      </w:pPr>
    </w:p>
    <w:p w:rsidR="004C399C" w:rsidRDefault="004C399C" w:rsidP="0008736F">
      <w:pPr>
        <w:jc w:val="both"/>
      </w:pPr>
    </w:p>
    <w:p w:rsidR="00ED1094" w:rsidRDefault="00ED1094" w:rsidP="0008736F">
      <w:pPr>
        <w:jc w:val="both"/>
      </w:pPr>
    </w:p>
    <w:p w:rsidR="004C399C" w:rsidRDefault="004C399C" w:rsidP="0008736F">
      <w:pPr>
        <w:jc w:val="both"/>
      </w:pPr>
    </w:p>
    <w:p w:rsidR="004C399C" w:rsidRPr="00F623CD" w:rsidRDefault="004C399C" w:rsidP="0008736F">
      <w:pPr>
        <w:jc w:val="both"/>
      </w:pPr>
    </w:p>
    <w:p w:rsidR="004C399C" w:rsidRPr="00F623CD" w:rsidRDefault="004C399C" w:rsidP="00200978">
      <w:pPr>
        <w:pStyle w:val="11"/>
        <w:rPr>
          <w:rFonts w:ascii="Times New Roman" w:hAnsi="Times New Roman"/>
          <w:sz w:val="24"/>
          <w:szCs w:val="24"/>
        </w:rPr>
      </w:pPr>
      <w:r w:rsidRPr="00F623CD">
        <w:rPr>
          <w:sz w:val="24"/>
          <w:szCs w:val="24"/>
        </w:rPr>
        <w:lastRenderedPageBreak/>
        <w:t xml:space="preserve">                                                                                       </w:t>
      </w:r>
      <w:r>
        <w:rPr>
          <w:sz w:val="24"/>
          <w:szCs w:val="24"/>
        </w:rPr>
        <w:t xml:space="preserve">               </w:t>
      </w:r>
      <w:r w:rsidRPr="00F623CD">
        <w:rPr>
          <w:rFonts w:ascii="Times New Roman" w:hAnsi="Times New Roman"/>
          <w:sz w:val="24"/>
          <w:szCs w:val="24"/>
        </w:rPr>
        <w:t xml:space="preserve">Приложение </w:t>
      </w:r>
    </w:p>
    <w:p w:rsidR="004C399C"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к постановлению администрации</w:t>
      </w:r>
      <w:r w:rsidRPr="00F623CD">
        <w:rPr>
          <w:rFonts w:ascii="Times New Roman" w:hAnsi="Times New Roman"/>
          <w:sz w:val="24"/>
          <w:szCs w:val="24"/>
        </w:rPr>
        <w:t xml:space="preserve"> </w:t>
      </w:r>
    </w:p>
    <w:p w:rsidR="004C399C" w:rsidRDefault="004C399C" w:rsidP="00064CA6">
      <w:pPr>
        <w:pStyle w:val="11"/>
        <w:ind w:left="5529"/>
        <w:rPr>
          <w:rFonts w:ascii="Times New Roman" w:hAnsi="Times New Roman"/>
          <w:sz w:val="24"/>
          <w:szCs w:val="24"/>
        </w:rPr>
      </w:pPr>
      <w:r>
        <w:rPr>
          <w:rFonts w:ascii="Times New Roman" w:hAnsi="Times New Roman"/>
          <w:sz w:val="24"/>
          <w:szCs w:val="24"/>
        </w:rPr>
        <w:t>сельского поселения</w:t>
      </w:r>
    </w:p>
    <w:p w:rsidR="004C399C" w:rsidRDefault="00ED1094" w:rsidP="00064CA6">
      <w:pPr>
        <w:pStyle w:val="11"/>
        <w:ind w:left="5529"/>
        <w:rPr>
          <w:rFonts w:ascii="Times New Roman" w:hAnsi="Times New Roman"/>
          <w:sz w:val="24"/>
          <w:szCs w:val="24"/>
        </w:rPr>
      </w:pPr>
      <w:r>
        <w:rPr>
          <w:rFonts w:ascii="Times New Roman" w:hAnsi="Times New Roman"/>
          <w:sz w:val="24"/>
          <w:szCs w:val="24"/>
        </w:rPr>
        <w:t>Ермолаевский</w:t>
      </w:r>
      <w:r w:rsidR="004C399C">
        <w:rPr>
          <w:rFonts w:ascii="Times New Roman" w:hAnsi="Times New Roman"/>
          <w:sz w:val="24"/>
          <w:szCs w:val="24"/>
        </w:rPr>
        <w:t xml:space="preserve"> сельсовет</w:t>
      </w:r>
    </w:p>
    <w:p w:rsidR="004C399C" w:rsidRPr="00F623CD" w:rsidRDefault="004C399C" w:rsidP="00064CA6">
      <w:pPr>
        <w:pStyle w:val="11"/>
        <w:ind w:left="5529"/>
        <w:rPr>
          <w:rFonts w:ascii="Times New Roman" w:hAnsi="Times New Roman"/>
          <w:sz w:val="24"/>
          <w:szCs w:val="24"/>
        </w:rPr>
      </w:pPr>
      <w:r>
        <w:rPr>
          <w:rFonts w:ascii="Times New Roman" w:hAnsi="Times New Roman"/>
          <w:sz w:val="24"/>
          <w:szCs w:val="24"/>
        </w:rPr>
        <w:t>муниципального района</w:t>
      </w:r>
    </w:p>
    <w:p w:rsidR="004C399C" w:rsidRPr="00F623CD" w:rsidRDefault="007D7275" w:rsidP="00064CA6">
      <w:pPr>
        <w:pStyle w:val="11"/>
        <w:ind w:left="5529"/>
        <w:rPr>
          <w:rFonts w:ascii="Times New Roman" w:hAnsi="Times New Roman"/>
          <w:spacing w:val="-5"/>
          <w:sz w:val="24"/>
          <w:szCs w:val="24"/>
        </w:rPr>
      </w:pPr>
      <w:r>
        <w:rPr>
          <w:rFonts w:ascii="Times New Roman" w:hAnsi="Times New Roman"/>
          <w:spacing w:val="-5"/>
          <w:sz w:val="24"/>
          <w:szCs w:val="24"/>
        </w:rPr>
        <w:t>Куюргазинский</w:t>
      </w:r>
      <w:r w:rsidR="004C399C" w:rsidRPr="00F623CD">
        <w:rPr>
          <w:rFonts w:ascii="Times New Roman" w:hAnsi="Times New Roman"/>
          <w:spacing w:val="-5"/>
          <w:sz w:val="24"/>
          <w:szCs w:val="24"/>
        </w:rPr>
        <w:t xml:space="preserve">  район</w:t>
      </w:r>
      <w:r w:rsidR="004C399C">
        <w:rPr>
          <w:rFonts w:ascii="Times New Roman" w:hAnsi="Times New Roman"/>
          <w:spacing w:val="-5"/>
          <w:sz w:val="24"/>
          <w:szCs w:val="24"/>
        </w:rPr>
        <w:t>а</w:t>
      </w:r>
      <w:r w:rsidR="004C399C" w:rsidRPr="00F623CD">
        <w:rPr>
          <w:rFonts w:ascii="Times New Roman" w:hAnsi="Times New Roman"/>
          <w:spacing w:val="-5"/>
          <w:sz w:val="24"/>
          <w:szCs w:val="24"/>
        </w:rPr>
        <w:t xml:space="preserve"> </w:t>
      </w:r>
    </w:p>
    <w:p w:rsidR="004C399C" w:rsidRPr="00F623CD" w:rsidRDefault="004C399C" w:rsidP="00064CA6">
      <w:pPr>
        <w:pStyle w:val="11"/>
        <w:ind w:left="5529"/>
        <w:rPr>
          <w:rFonts w:ascii="Times New Roman" w:hAnsi="Times New Roman"/>
          <w:sz w:val="24"/>
          <w:szCs w:val="24"/>
        </w:rPr>
      </w:pPr>
      <w:r w:rsidRPr="00F623CD">
        <w:rPr>
          <w:rFonts w:ascii="Times New Roman" w:hAnsi="Times New Roman"/>
          <w:spacing w:val="-5"/>
          <w:sz w:val="24"/>
          <w:szCs w:val="24"/>
        </w:rPr>
        <w:t>Республики Башкортостан</w:t>
      </w:r>
    </w:p>
    <w:p w:rsidR="004C399C" w:rsidRPr="00F623CD" w:rsidRDefault="004C399C" w:rsidP="00064CA6">
      <w:pPr>
        <w:pStyle w:val="11"/>
        <w:ind w:left="5529"/>
        <w:rPr>
          <w:rFonts w:ascii="Times New Roman" w:hAnsi="Times New Roman"/>
          <w:spacing w:val="-5"/>
          <w:sz w:val="24"/>
          <w:szCs w:val="24"/>
        </w:rPr>
      </w:pPr>
      <w:r w:rsidRPr="00F623CD">
        <w:rPr>
          <w:rFonts w:ascii="Times New Roman" w:hAnsi="Times New Roman"/>
          <w:spacing w:val="-5"/>
          <w:sz w:val="24"/>
          <w:szCs w:val="24"/>
        </w:rPr>
        <w:t>от «</w:t>
      </w:r>
      <w:r w:rsidR="007D7275">
        <w:rPr>
          <w:rFonts w:ascii="Times New Roman" w:hAnsi="Times New Roman"/>
          <w:spacing w:val="-5"/>
          <w:sz w:val="24"/>
          <w:szCs w:val="24"/>
        </w:rPr>
        <w:t>31» декабря</w:t>
      </w:r>
      <w:r w:rsidRPr="00F623CD">
        <w:rPr>
          <w:rFonts w:ascii="Times New Roman" w:hAnsi="Times New Roman"/>
          <w:spacing w:val="-5"/>
          <w:sz w:val="24"/>
          <w:szCs w:val="24"/>
        </w:rPr>
        <w:t xml:space="preserve"> </w:t>
      </w:r>
      <w:smartTag w:uri="urn:schemas-microsoft-com:office:smarttags" w:element="metricconverter">
        <w:smartTagPr>
          <w:attr w:name="ProductID" w:val="2019 г"/>
        </w:smartTagPr>
        <w:r w:rsidRPr="00F623CD">
          <w:rPr>
            <w:rFonts w:ascii="Times New Roman" w:hAnsi="Times New Roman"/>
            <w:spacing w:val="-5"/>
            <w:sz w:val="24"/>
            <w:szCs w:val="24"/>
          </w:rPr>
          <w:t>2019 г</w:t>
        </w:r>
      </w:smartTag>
      <w:r w:rsidRPr="00F623CD">
        <w:rPr>
          <w:rFonts w:ascii="Times New Roman" w:hAnsi="Times New Roman"/>
          <w:spacing w:val="-5"/>
          <w:sz w:val="24"/>
          <w:szCs w:val="24"/>
        </w:rPr>
        <w:t>. №</w:t>
      </w:r>
      <w:r w:rsidR="007D7275">
        <w:rPr>
          <w:rFonts w:ascii="Times New Roman" w:hAnsi="Times New Roman"/>
          <w:spacing w:val="-5"/>
          <w:sz w:val="24"/>
          <w:szCs w:val="24"/>
        </w:rPr>
        <w:t xml:space="preserve"> </w:t>
      </w:r>
      <w:r w:rsidR="00333666">
        <w:rPr>
          <w:rFonts w:ascii="Times New Roman" w:hAnsi="Times New Roman"/>
          <w:spacing w:val="-5"/>
          <w:sz w:val="24"/>
          <w:szCs w:val="24"/>
        </w:rPr>
        <w:t>286</w:t>
      </w:r>
    </w:p>
    <w:p w:rsidR="004C399C" w:rsidRPr="00F623CD" w:rsidRDefault="004C399C" w:rsidP="0008736F">
      <w:pPr>
        <w:jc w:val="center"/>
        <w:rPr>
          <w:sz w:val="24"/>
          <w:szCs w:val="24"/>
        </w:rPr>
      </w:pPr>
    </w:p>
    <w:p w:rsidR="004C399C" w:rsidRPr="00F623CD" w:rsidRDefault="004C399C" w:rsidP="0008736F">
      <w:pPr>
        <w:jc w:val="center"/>
        <w:rPr>
          <w:sz w:val="24"/>
          <w:szCs w:val="24"/>
        </w:rPr>
      </w:pPr>
    </w:p>
    <w:p w:rsidR="004C399C" w:rsidRPr="00F623CD" w:rsidRDefault="004C399C" w:rsidP="0008736F">
      <w:pPr>
        <w:jc w:val="center"/>
        <w:rPr>
          <w:sz w:val="24"/>
          <w:szCs w:val="24"/>
        </w:rPr>
      </w:pPr>
    </w:p>
    <w:p w:rsidR="004C399C" w:rsidRPr="00F623CD" w:rsidRDefault="004C399C" w:rsidP="00064CA6">
      <w:pPr>
        <w:shd w:val="clear" w:color="auto" w:fill="FFFFFF"/>
        <w:ind w:left="14" w:hanging="14"/>
        <w:jc w:val="center"/>
        <w:rPr>
          <w:b/>
          <w:bCs/>
          <w:sz w:val="24"/>
          <w:szCs w:val="24"/>
        </w:rPr>
      </w:pPr>
      <w:r w:rsidRPr="00F623CD">
        <w:rPr>
          <w:b/>
          <w:bCs/>
          <w:sz w:val="24"/>
          <w:szCs w:val="24"/>
        </w:rPr>
        <w:t>Порядок</w:t>
      </w:r>
    </w:p>
    <w:p w:rsidR="004C399C" w:rsidRPr="00CD3B18" w:rsidRDefault="004C399C" w:rsidP="00064CA6">
      <w:pPr>
        <w:shd w:val="clear" w:color="auto" w:fill="FFFFFF"/>
        <w:ind w:left="14" w:hanging="14"/>
        <w:jc w:val="center"/>
        <w:rPr>
          <w:b/>
          <w:sz w:val="24"/>
          <w:szCs w:val="24"/>
        </w:rPr>
      </w:pPr>
      <w:r w:rsidRPr="00F623CD">
        <w:rPr>
          <w:sz w:val="24"/>
          <w:szCs w:val="24"/>
        </w:rPr>
        <w:t xml:space="preserve"> </w:t>
      </w:r>
      <w:r w:rsidRPr="00CD3B18">
        <w:rPr>
          <w:b/>
          <w:sz w:val="24"/>
          <w:szCs w:val="24"/>
        </w:rPr>
        <w:t xml:space="preserve">составления и утверждения плана финансово-хозяйственной деятельности сельского поселения </w:t>
      </w:r>
      <w:r w:rsidR="00ED1094">
        <w:rPr>
          <w:b/>
          <w:sz w:val="24"/>
          <w:szCs w:val="24"/>
        </w:rPr>
        <w:t>Ермолаевский</w:t>
      </w:r>
      <w:r w:rsidRPr="00CD3B18">
        <w:rPr>
          <w:b/>
          <w:sz w:val="24"/>
          <w:szCs w:val="24"/>
        </w:rPr>
        <w:t xml:space="preserve"> сельсовет муниципального района </w:t>
      </w:r>
      <w:r w:rsidR="00ED1094">
        <w:rPr>
          <w:b/>
          <w:sz w:val="24"/>
          <w:szCs w:val="24"/>
        </w:rPr>
        <w:t>Куюргазинский</w:t>
      </w:r>
      <w:r w:rsidRPr="00CD3B18">
        <w:rPr>
          <w:b/>
          <w:sz w:val="24"/>
          <w:szCs w:val="24"/>
        </w:rPr>
        <w:t xml:space="preserve"> район Республики Башкортостан</w:t>
      </w:r>
    </w:p>
    <w:p w:rsidR="004C399C" w:rsidRPr="00F623CD" w:rsidRDefault="004C399C" w:rsidP="00064CA6">
      <w:pPr>
        <w:shd w:val="clear" w:color="auto" w:fill="FFFFFF"/>
        <w:ind w:left="14" w:hanging="14"/>
        <w:jc w:val="center"/>
        <w:rPr>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 Общие положения</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200978">
      <w:pPr>
        <w:pStyle w:val="1"/>
        <w:ind w:firstLine="540"/>
        <w:jc w:val="both"/>
        <w:rPr>
          <w:sz w:val="24"/>
          <w:szCs w:val="24"/>
        </w:rPr>
      </w:pPr>
      <w:r w:rsidRPr="00F623CD">
        <w:rPr>
          <w:sz w:val="24"/>
          <w:szCs w:val="24"/>
        </w:rPr>
        <w:t xml:space="preserve">1. Порядок составления и утверждения плана финансово-хозяйственной деятельности </w:t>
      </w:r>
      <w:r w:rsidR="00ED1094">
        <w:rPr>
          <w:sz w:val="24"/>
          <w:szCs w:val="24"/>
        </w:rPr>
        <w:t>сельского поселения</w:t>
      </w:r>
      <w:r>
        <w:rPr>
          <w:sz w:val="24"/>
          <w:szCs w:val="24"/>
        </w:rPr>
        <w:t xml:space="preserve"> м</w:t>
      </w:r>
      <w:r w:rsidRPr="00F623CD">
        <w:rPr>
          <w:sz w:val="24"/>
          <w:szCs w:val="24"/>
        </w:rPr>
        <w:t xml:space="preserve">униципального района </w:t>
      </w:r>
      <w:r w:rsidR="00ED1094">
        <w:rPr>
          <w:sz w:val="24"/>
          <w:szCs w:val="24"/>
        </w:rPr>
        <w:t>Куюргазинский</w:t>
      </w:r>
      <w:r w:rsidRPr="00F623CD">
        <w:rPr>
          <w:sz w:val="24"/>
          <w:szCs w:val="24"/>
        </w:rPr>
        <w:t xml:space="preserve"> район Республики Башкортостан (далее - Порядок), устанавливает требования к порядку составления и утверждения плана финансово-хозяйственной деятельности </w:t>
      </w:r>
      <w:r>
        <w:rPr>
          <w:sz w:val="24"/>
          <w:szCs w:val="24"/>
        </w:rPr>
        <w:t>сельских поселений</w:t>
      </w:r>
      <w:r w:rsidRPr="00F623CD">
        <w:rPr>
          <w:sz w:val="24"/>
          <w:szCs w:val="24"/>
        </w:rPr>
        <w:t xml:space="preserve"> муниципального района </w:t>
      </w:r>
      <w:r w:rsidR="00ED1094">
        <w:rPr>
          <w:sz w:val="24"/>
          <w:szCs w:val="24"/>
        </w:rPr>
        <w:t>Куюргазинский</w:t>
      </w:r>
      <w:r>
        <w:rPr>
          <w:sz w:val="24"/>
          <w:szCs w:val="24"/>
        </w:rPr>
        <w:t xml:space="preserve"> район Республики Башкортостан</w:t>
      </w:r>
      <w:r w:rsidRPr="00F623CD">
        <w:rPr>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Учреждение составляет и утверждает План в соответствии с настоящим Порядком.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 План составляется </w:t>
      </w:r>
      <w:r>
        <w:rPr>
          <w:rFonts w:ascii="Times New Roman" w:hAnsi="Times New Roman" w:cs="Times New Roman"/>
          <w:sz w:val="24"/>
          <w:szCs w:val="24"/>
        </w:rPr>
        <w:t xml:space="preserve">сельским поселением </w:t>
      </w:r>
      <w:r w:rsidRPr="00F623CD">
        <w:rPr>
          <w:rFonts w:ascii="Times New Roman" w:hAnsi="Times New Roman" w:cs="Times New Roman"/>
          <w:sz w:val="24"/>
          <w:szCs w:val="24"/>
        </w:rPr>
        <w:t>на очередной финансовый год и плановый период и действует в течение срока действия решения о бюджете</w:t>
      </w:r>
      <w:r>
        <w:rPr>
          <w:rFonts w:ascii="Times New Roman" w:hAnsi="Times New Roman" w:cs="Times New Roman"/>
          <w:sz w:val="24"/>
          <w:szCs w:val="24"/>
        </w:rPr>
        <w:t xml:space="preserve"> сельского поселения </w:t>
      </w:r>
      <w:r w:rsidR="00ED1094">
        <w:rPr>
          <w:rFonts w:ascii="Times New Roman" w:hAnsi="Times New Roman" w:cs="Times New Roman"/>
          <w:sz w:val="24"/>
          <w:szCs w:val="24"/>
        </w:rPr>
        <w:t>Ермолаевский</w:t>
      </w:r>
      <w:r>
        <w:rPr>
          <w:rFonts w:ascii="Times New Roman" w:hAnsi="Times New Roman" w:cs="Times New Roman"/>
          <w:sz w:val="24"/>
          <w:szCs w:val="24"/>
        </w:rPr>
        <w:t xml:space="preserve"> сельсовет</w:t>
      </w:r>
      <w:r w:rsidRPr="00F623CD">
        <w:rPr>
          <w:rFonts w:ascii="Times New Roman" w:hAnsi="Times New Roman" w:cs="Times New Roman"/>
          <w:sz w:val="24"/>
          <w:szCs w:val="24"/>
        </w:rPr>
        <w:t xml:space="preserve"> муниципального района </w:t>
      </w:r>
      <w:r w:rsidR="00ED1094">
        <w:rPr>
          <w:rFonts w:ascii="Times New Roman" w:hAnsi="Times New Roman" w:cs="Times New Roman"/>
          <w:sz w:val="24"/>
          <w:szCs w:val="24"/>
        </w:rPr>
        <w:t>Куюргазинский</w:t>
      </w:r>
      <w:r w:rsidRPr="00F623CD">
        <w:rPr>
          <w:rFonts w:ascii="Times New Roman" w:hAnsi="Times New Roman" w:cs="Times New Roman"/>
          <w:sz w:val="24"/>
          <w:szCs w:val="24"/>
        </w:rPr>
        <w:t xml:space="preserve"> район Республики Башкортостан. </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 </w:t>
      </w:r>
      <w:hyperlink w:anchor="Par179" w:history="1">
        <w:r w:rsidRPr="00F623CD">
          <w:rPr>
            <w:rFonts w:ascii="Times New Roman" w:hAnsi="Times New Roman" w:cs="Times New Roman"/>
            <w:sz w:val="24"/>
            <w:szCs w:val="24"/>
          </w:rPr>
          <w:t>План</w:t>
        </w:r>
      </w:hyperlink>
      <w:r w:rsidRPr="00F623CD">
        <w:rPr>
          <w:rFonts w:ascii="Times New Roman" w:hAnsi="Times New Roman" w:cs="Times New Roman"/>
          <w:sz w:val="24"/>
          <w:szCs w:val="24"/>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 Требования к составлению Плана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План составляется по форме согласно приложению к настоящему Порядку на основании обоснований (расчетов) плановых показателей поступлений и выплат, требования к формированию которых установлены в главе III Порядка.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6. Учреждение составляет проект Плана при формировании проекта решения о бюджете муниципального района </w:t>
      </w:r>
      <w:r w:rsidR="00ED1094">
        <w:rPr>
          <w:rFonts w:ascii="Times New Roman" w:hAnsi="Times New Roman" w:cs="Times New Roman"/>
          <w:sz w:val="24"/>
          <w:szCs w:val="24"/>
        </w:rPr>
        <w:t>Куюргазинский</w:t>
      </w:r>
      <w:r w:rsidRPr="00F623CD">
        <w:rPr>
          <w:rFonts w:ascii="Times New Roman" w:hAnsi="Times New Roman" w:cs="Times New Roman"/>
          <w:sz w:val="24"/>
          <w:szCs w:val="24"/>
        </w:rPr>
        <w:t xml:space="preserve"> район Республики Башкортостан в течение 15 рабочих дней после доведения информации о планируемых к предоставлению из бюджета объемах субсидии: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 с учетом планируемых объемов поступлений: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субсидии на финансовое обеспечение выполнения муниципального задания;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б) субсидий, предусмотренных </w:t>
      </w:r>
      <w:hyperlink r:id="rId9"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w:t>
      </w:r>
      <w:r w:rsidRPr="00F623CD">
        <w:rPr>
          <w:rFonts w:ascii="Times New Roman" w:hAnsi="Times New Roman" w:cs="Times New Roman"/>
          <w:sz w:val="24"/>
          <w:szCs w:val="24"/>
        </w:rPr>
        <w:lastRenderedPageBreak/>
        <w:t>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Отраслевые (функциональные) органы</w:t>
      </w:r>
      <w:r>
        <w:rPr>
          <w:rFonts w:ascii="Times New Roman" w:hAnsi="Times New Roman" w:cs="Times New Roman"/>
          <w:sz w:val="24"/>
          <w:szCs w:val="24"/>
        </w:rPr>
        <w:t>.</w:t>
      </w:r>
      <w:r w:rsidRPr="00F623CD">
        <w:rPr>
          <w:rFonts w:ascii="Times New Roman" w:hAnsi="Times New Roman" w:cs="Times New Roman"/>
          <w:sz w:val="24"/>
          <w:szCs w:val="24"/>
        </w:rPr>
        <w:t xml:space="preserve"> Администраци</w:t>
      </w:r>
      <w:r>
        <w:rPr>
          <w:rFonts w:ascii="Times New Roman" w:hAnsi="Times New Roman" w:cs="Times New Roman"/>
          <w:sz w:val="24"/>
          <w:szCs w:val="24"/>
        </w:rPr>
        <w:t>я</w:t>
      </w:r>
      <w:r w:rsidRPr="00F623CD">
        <w:rPr>
          <w:rFonts w:ascii="Times New Roman" w:hAnsi="Times New Roman" w:cs="Times New Roman"/>
          <w:sz w:val="24"/>
          <w:szCs w:val="24"/>
        </w:rPr>
        <w:t xml:space="preserve"> муниципального района </w:t>
      </w:r>
      <w:r w:rsidR="00ED1094">
        <w:rPr>
          <w:rFonts w:ascii="Times New Roman" w:hAnsi="Times New Roman" w:cs="Times New Roman"/>
          <w:sz w:val="24"/>
          <w:szCs w:val="24"/>
        </w:rPr>
        <w:t>Куюргазинский</w:t>
      </w:r>
      <w:r w:rsidRPr="00F623CD">
        <w:rPr>
          <w:rFonts w:ascii="Times New Roman" w:hAnsi="Times New Roman" w:cs="Times New Roman"/>
          <w:sz w:val="24"/>
          <w:szCs w:val="24"/>
        </w:rPr>
        <w:t xml:space="preserve"> район Республики Башкортостан, направляет</w:t>
      </w:r>
      <w:r>
        <w:rPr>
          <w:rFonts w:ascii="Times New Roman" w:hAnsi="Times New Roman" w:cs="Times New Roman"/>
          <w:sz w:val="24"/>
          <w:szCs w:val="24"/>
        </w:rPr>
        <w:t xml:space="preserve"> сельскому поселению</w:t>
      </w:r>
      <w:r w:rsidRPr="00F623CD">
        <w:rPr>
          <w:rFonts w:ascii="Times New Roman" w:hAnsi="Times New Roman" w:cs="Times New Roman"/>
          <w:sz w:val="24"/>
          <w:szCs w:val="24"/>
        </w:rPr>
        <w:t xml:space="preserve"> информацию о планируемых к предоставлению из бюджета  объемах субсидий.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планируемых поступлений: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доходов - по коду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планируемых выплат: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расходам - по кодам видов расходов классификации расходов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решению </w:t>
      </w:r>
      <w:r>
        <w:rPr>
          <w:rFonts w:ascii="Times New Roman" w:hAnsi="Times New Roman" w:cs="Times New Roman"/>
          <w:sz w:val="24"/>
          <w:szCs w:val="24"/>
        </w:rPr>
        <w:t xml:space="preserve">Администрации сельского поселения </w:t>
      </w:r>
      <w:r w:rsidR="00ED1094">
        <w:rPr>
          <w:rFonts w:ascii="Times New Roman" w:hAnsi="Times New Roman" w:cs="Times New Roman"/>
          <w:sz w:val="24"/>
          <w:szCs w:val="24"/>
        </w:rPr>
        <w:t>Ермолаевский</w:t>
      </w:r>
      <w:r>
        <w:rPr>
          <w:rFonts w:ascii="Times New Roman" w:hAnsi="Times New Roman" w:cs="Times New Roman"/>
          <w:sz w:val="24"/>
          <w:szCs w:val="24"/>
        </w:rPr>
        <w:t xml:space="preserve"> сельсовет </w:t>
      </w:r>
      <w:r w:rsidRPr="00F623CD">
        <w:rPr>
          <w:rFonts w:ascii="Times New Roman" w:hAnsi="Times New Roman" w:cs="Times New Roman"/>
          <w:sz w:val="24"/>
          <w:szCs w:val="24"/>
        </w:rPr>
        <w:t xml:space="preserve">муниципального района </w:t>
      </w:r>
      <w:r w:rsidR="00ED1094">
        <w:rPr>
          <w:rFonts w:ascii="Times New Roman" w:hAnsi="Times New Roman" w:cs="Times New Roman"/>
          <w:sz w:val="24"/>
          <w:szCs w:val="24"/>
        </w:rPr>
        <w:t>Куюргазинский</w:t>
      </w:r>
      <w:r w:rsidRPr="00F623CD">
        <w:rPr>
          <w:rFonts w:ascii="Times New Roman" w:hAnsi="Times New Roman" w:cs="Times New Roman"/>
          <w:sz w:val="24"/>
          <w:szCs w:val="24"/>
        </w:rPr>
        <w:t xml:space="preserve"> район Республики Башкортостан показатели Плана формируются с дополнительной детализацией по кодам статей (подстатей) групп (статей) классификации и (или) кодов иных аналитических показателей.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8. Изменение показателей Плана в течение текущего финансового года должно осуществляться в связи с:</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изменением объема услуг (работ), предоставляемых за плату;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проведением реорганизации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9. Показатели Плана после внесения в них изменений, предусматривающих уменьшение выплат, не должны быть меньше кассовых выплат по указанным направлениям, </w:t>
      </w:r>
      <w:r w:rsidRPr="00F623CD">
        <w:rPr>
          <w:rFonts w:ascii="Times New Roman" w:hAnsi="Times New Roman" w:cs="Times New Roman"/>
          <w:sz w:val="24"/>
          <w:szCs w:val="24"/>
        </w:rPr>
        <w:lastRenderedPageBreak/>
        <w:t>произведенных до внесения изменений в показатели Плана.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83" w:history="1">
        <w:r w:rsidRPr="00F623CD">
          <w:rPr>
            <w:rFonts w:ascii="Times New Roman" w:hAnsi="Times New Roman" w:cs="Times New Roman"/>
            <w:sz w:val="24"/>
            <w:szCs w:val="24"/>
          </w:rPr>
          <w:t>пунктом 11</w:t>
        </w:r>
      </w:hyperlink>
      <w:r w:rsidRPr="00F623CD">
        <w:rPr>
          <w:rFonts w:ascii="Times New Roman" w:hAnsi="Times New Roman" w:cs="Times New Roman"/>
          <w:sz w:val="24"/>
          <w:szCs w:val="24"/>
        </w:rPr>
        <w:t xml:space="preserve"> Порядка.</w:t>
      </w:r>
    </w:p>
    <w:p w:rsidR="004C399C" w:rsidRPr="00F623CD" w:rsidRDefault="004C399C" w:rsidP="0008736F">
      <w:pPr>
        <w:pStyle w:val="ConsPlusNormal"/>
        <w:ind w:firstLine="540"/>
        <w:jc w:val="both"/>
        <w:rPr>
          <w:rFonts w:ascii="Times New Roman" w:hAnsi="Times New Roman" w:cs="Times New Roman"/>
          <w:sz w:val="24"/>
          <w:szCs w:val="24"/>
        </w:rPr>
      </w:pPr>
      <w:bookmarkStart w:id="0" w:name="Par83"/>
      <w:bookmarkEnd w:id="0"/>
      <w:r w:rsidRPr="00F623CD">
        <w:rPr>
          <w:rFonts w:ascii="Times New Roman" w:hAnsi="Times New Roman" w:cs="Times New Roman"/>
          <w:sz w:val="24"/>
          <w:szCs w:val="24"/>
        </w:rPr>
        <w:t>11. 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при поступлении в текущем финансовом году: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возврата дебиторской задолженности прошлых лет;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сумм, поступивших по решению суда или на основании исполнительных документов;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при необходимости осуществления выплат: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возмещению ущерба;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решению суда, на основании исполнительных документов;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уплате штрафов, в том числе административных.</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12. При внесении изменений в показатели Плана в случае, установленном подпунктом «в» пункта 8 настоящего Порядка, при реорганизации: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F623CD">
        <w:rPr>
          <w:rFonts w:ascii="Times New Roman" w:hAnsi="Times New Roman" w:cs="Times New Roman"/>
          <w:sz w:val="24"/>
          <w:szCs w:val="24"/>
        </w:rPr>
        <w:t>ов</w:t>
      </w:r>
      <w:proofErr w:type="spellEnd"/>
      <w:r w:rsidRPr="00F623CD">
        <w:rPr>
          <w:rFonts w:ascii="Times New Roman" w:hAnsi="Times New Roman" w:cs="Times New Roman"/>
          <w:sz w:val="24"/>
          <w:szCs w:val="24"/>
        </w:rPr>
        <w:t>) учреждения(</w:t>
      </w:r>
      <w:proofErr w:type="spellStart"/>
      <w:r w:rsidRPr="00F623CD">
        <w:rPr>
          <w:rFonts w:ascii="Times New Roman" w:hAnsi="Times New Roman" w:cs="Times New Roman"/>
          <w:sz w:val="24"/>
          <w:szCs w:val="24"/>
        </w:rPr>
        <w:t>ий</w:t>
      </w:r>
      <w:proofErr w:type="spellEnd"/>
      <w:r w:rsidRPr="00F623CD">
        <w:rPr>
          <w:rFonts w:ascii="Times New Roman" w:hAnsi="Times New Roman" w:cs="Times New Roman"/>
          <w:sz w:val="24"/>
          <w:szCs w:val="24"/>
        </w:rPr>
        <w:t>) до начала реорганизации.</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III. Формирование обоснований (расчетов)</w:t>
      </w:r>
    </w:p>
    <w:p w:rsidR="004C399C" w:rsidRPr="00F623CD" w:rsidRDefault="004C399C" w:rsidP="0008736F">
      <w:pPr>
        <w:pStyle w:val="ConsPlusNormal"/>
        <w:jc w:val="center"/>
        <w:rPr>
          <w:rFonts w:ascii="Times New Roman" w:hAnsi="Times New Roman" w:cs="Times New Roman"/>
          <w:b/>
          <w:bCs/>
          <w:sz w:val="24"/>
          <w:szCs w:val="24"/>
        </w:rPr>
      </w:pPr>
      <w:r w:rsidRPr="00F623CD">
        <w:rPr>
          <w:rFonts w:ascii="Times New Roman" w:hAnsi="Times New Roman" w:cs="Times New Roman"/>
          <w:b/>
          <w:bCs/>
          <w:sz w:val="24"/>
          <w:szCs w:val="24"/>
        </w:rPr>
        <w:t>плановых показателей поступлений и выплат</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14. Расчеты доходов формируются: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доходам от использования собственности (в том числе доходы в виде арендной </w:t>
      </w:r>
      <w:r w:rsidRPr="00F623CD">
        <w:rPr>
          <w:rFonts w:ascii="Times New Roman" w:hAnsi="Times New Roman" w:cs="Times New Roman"/>
          <w:sz w:val="24"/>
          <w:szCs w:val="24"/>
        </w:rPr>
        <w:lastRenderedPageBreak/>
        <w:t>платы, платы за сервитут, от распоряжения правами на результаты интеллектуальной деятельности и средствами индивидуализации);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w:t>
      </w:r>
      <w:r w:rsidRPr="00F623CD">
        <w:rPr>
          <w:rFonts w:ascii="Times New Roman" w:hAnsi="Times New Roman" w:cs="Times New Roman"/>
          <w:sz w:val="24"/>
          <w:szCs w:val="24"/>
        </w:rPr>
        <w:lastRenderedPageBreak/>
        <w:t>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4C399C" w:rsidRPr="00F623CD" w:rsidRDefault="004C399C" w:rsidP="0008736F">
      <w:pPr>
        <w:pStyle w:val="ConsPlusNormal"/>
        <w:ind w:firstLine="540"/>
        <w:jc w:val="both"/>
        <w:rPr>
          <w:rFonts w:ascii="Times New Roman" w:hAnsi="Times New Roman" w:cs="Times New Roman"/>
          <w:sz w:val="24"/>
          <w:szCs w:val="24"/>
        </w:rPr>
      </w:pPr>
      <w:bookmarkStart w:id="1" w:name="Par130"/>
      <w:bookmarkEnd w:id="1"/>
      <w:r w:rsidRPr="00F623CD">
        <w:rPr>
          <w:rFonts w:ascii="Times New Roman" w:hAnsi="Times New Roman" w:cs="Times New Roman"/>
          <w:sz w:val="24"/>
          <w:szCs w:val="24"/>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r w:rsidRPr="00F623CD">
        <w:rPr>
          <w:rFonts w:ascii="Times New Roman" w:hAnsi="Times New Roman" w:cs="Times New Roman"/>
          <w:sz w:val="24"/>
          <w:szCs w:val="24"/>
        </w:rPr>
        <w:lastRenderedPageBreak/>
        <w:t>интернет-трафика.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623CD">
        <w:rPr>
          <w:rFonts w:ascii="Times New Roman" w:hAnsi="Times New Roman" w:cs="Times New Roman"/>
          <w:sz w:val="24"/>
          <w:szCs w:val="24"/>
        </w:rPr>
        <w:t>одноставочного</w:t>
      </w:r>
      <w:proofErr w:type="spellEnd"/>
      <w:r w:rsidRPr="00F623CD">
        <w:rPr>
          <w:rFonts w:ascii="Times New Roman" w:hAnsi="Times New Roman" w:cs="Times New Roman"/>
          <w:sz w:val="24"/>
          <w:szCs w:val="24"/>
        </w:rPr>
        <w:t xml:space="preserve">, дифференцированного по зонам суток или </w:t>
      </w:r>
      <w:proofErr w:type="spellStart"/>
      <w:r w:rsidRPr="00F623CD">
        <w:rPr>
          <w:rFonts w:ascii="Times New Roman" w:hAnsi="Times New Roman" w:cs="Times New Roman"/>
          <w:sz w:val="24"/>
          <w:szCs w:val="24"/>
        </w:rPr>
        <w:t>двухставочного</w:t>
      </w:r>
      <w:proofErr w:type="spellEnd"/>
      <w:r w:rsidRPr="00F623CD">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623CD">
        <w:rPr>
          <w:rFonts w:ascii="Times New Roman" w:hAnsi="Times New Roman" w:cs="Times New Roman"/>
          <w:sz w:val="24"/>
          <w:szCs w:val="24"/>
        </w:rPr>
        <w:t>регламентно</w:t>
      </w:r>
      <w:proofErr w:type="spellEnd"/>
      <w:r w:rsidRPr="00F623CD">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4C399C" w:rsidRPr="00F623CD" w:rsidRDefault="004C399C" w:rsidP="0008736F">
      <w:pPr>
        <w:pStyle w:val="ConsPlusNormal"/>
        <w:ind w:firstLine="540"/>
        <w:jc w:val="both"/>
        <w:rPr>
          <w:rFonts w:ascii="Times New Roman" w:hAnsi="Times New Roman" w:cs="Times New Roman"/>
          <w:sz w:val="24"/>
          <w:szCs w:val="24"/>
        </w:rPr>
      </w:pPr>
      <w:bookmarkStart w:id="2" w:name="Par136"/>
      <w:bookmarkEnd w:id="2"/>
      <w:r w:rsidRPr="00F623CD">
        <w:rPr>
          <w:rFonts w:ascii="Times New Roman" w:hAnsi="Times New Roman" w:cs="Times New Roman"/>
          <w:sz w:val="24"/>
          <w:szCs w:val="24"/>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30" w:history="1">
        <w:r w:rsidRPr="00F623CD">
          <w:rPr>
            <w:rFonts w:ascii="Times New Roman" w:hAnsi="Times New Roman" w:cs="Times New Roman"/>
            <w:sz w:val="24"/>
            <w:szCs w:val="24"/>
          </w:rPr>
          <w:t>пунктах 28</w:t>
        </w:r>
      </w:hyperlink>
      <w:r w:rsidRPr="00F623CD">
        <w:rPr>
          <w:rFonts w:ascii="Times New Roman" w:hAnsi="Times New Roman" w:cs="Times New Roman"/>
          <w:sz w:val="24"/>
          <w:szCs w:val="24"/>
        </w:rPr>
        <w:t xml:space="preserve"> - </w:t>
      </w:r>
      <w:hyperlink w:anchor="Par136" w:history="1">
        <w:r w:rsidRPr="00F623CD">
          <w:rPr>
            <w:rFonts w:ascii="Times New Roman" w:hAnsi="Times New Roman" w:cs="Times New Roman"/>
            <w:sz w:val="24"/>
            <w:szCs w:val="24"/>
          </w:rPr>
          <w:t>34</w:t>
        </w:r>
      </w:hyperlink>
      <w:r w:rsidRPr="00F623CD">
        <w:rPr>
          <w:rFonts w:ascii="Times New Roman" w:hAnsi="Times New Roman" w:cs="Times New Roman"/>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37.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38. Расчеты расходов на закупку товаров, работ, услуг должны соответствовать в части </w:t>
      </w:r>
      <w:r w:rsidRPr="00F623CD">
        <w:rPr>
          <w:rFonts w:ascii="Times New Roman" w:hAnsi="Times New Roman" w:cs="Times New Roman"/>
          <w:sz w:val="24"/>
          <w:szCs w:val="24"/>
        </w:rPr>
        <w:lastRenderedPageBreak/>
        <w:t>планируемых к заключению контрактов (договоров):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39. Расчет расходов на осуществление капитальных вложений:</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муниципального района в соответствии с </w:t>
      </w:r>
      <w:hyperlink r:id="rId12" w:history="1">
        <w:r w:rsidRPr="00F623CD">
          <w:rPr>
            <w:rFonts w:ascii="Times New Roman" w:hAnsi="Times New Roman" w:cs="Times New Roman"/>
            <w:sz w:val="24"/>
            <w:szCs w:val="24"/>
          </w:rPr>
          <w:t>абзацем первым пункта 4 статьи 69.2</w:t>
        </w:r>
      </w:hyperlink>
      <w:r w:rsidRPr="00F623CD">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center"/>
        <w:outlineLvl w:val="1"/>
        <w:rPr>
          <w:rFonts w:ascii="Times New Roman" w:hAnsi="Times New Roman" w:cs="Times New Roman"/>
          <w:b/>
          <w:bCs/>
          <w:sz w:val="24"/>
          <w:szCs w:val="24"/>
        </w:rPr>
      </w:pPr>
      <w:r w:rsidRPr="00F623CD">
        <w:rPr>
          <w:rFonts w:ascii="Times New Roman" w:hAnsi="Times New Roman" w:cs="Times New Roman"/>
          <w:b/>
          <w:bCs/>
          <w:sz w:val="24"/>
          <w:szCs w:val="24"/>
        </w:rPr>
        <w:t>IV. Требования к утверждению Плана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42. План муниципального бюджетного учреждения (План с учетом изменений) утверждается руководителем учреждения или уполномоченным им лицом не позднее 31 декабря текущего года.</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3</w:t>
      </w:r>
      <w:r w:rsidRPr="00F623CD">
        <w:rPr>
          <w:rFonts w:ascii="Times New Roman" w:hAnsi="Times New Roman" w:cs="Times New Roman"/>
          <w:sz w:val="24"/>
          <w:szCs w:val="24"/>
        </w:rPr>
        <w:t>. План подписывается исполнителем документа, ответственным за содержащиеся в Плане данные.</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План согласовывается с </w:t>
      </w:r>
      <w:r>
        <w:rPr>
          <w:rFonts w:ascii="Times New Roman" w:hAnsi="Times New Roman" w:cs="Times New Roman"/>
          <w:sz w:val="24"/>
          <w:szCs w:val="24"/>
        </w:rPr>
        <w:t xml:space="preserve">главой сельского поселения </w:t>
      </w:r>
      <w:r w:rsidR="00ED1094">
        <w:rPr>
          <w:rFonts w:ascii="Times New Roman" w:hAnsi="Times New Roman" w:cs="Times New Roman"/>
          <w:sz w:val="24"/>
          <w:szCs w:val="24"/>
        </w:rPr>
        <w:t>Ермолаевский</w:t>
      </w:r>
      <w:r>
        <w:rPr>
          <w:rFonts w:ascii="Times New Roman" w:hAnsi="Times New Roman" w:cs="Times New Roman"/>
          <w:sz w:val="24"/>
          <w:szCs w:val="24"/>
        </w:rPr>
        <w:t xml:space="preserve"> сельсовет му</w:t>
      </w:r>
      <w:r w:rsidRPr="00F623CD">
        <w:rPr>
          <w:rFonts w:ascii="Times New Roman" w:hAnsi="Times New Roman" w:cs="Times New Roman"/>
          <w:sz w:val="24"/>
          <w:szCs w:val="24"/>
        </w:rPr>
        <w:t xml:space="preserve">ниципального района </w:t>
      </w:r>
      <w:r w:rsidR="00ED1094">
        <w:rPr>
          <w:rFonts w:ascii="Times New Roman" w:hAnsi="Times New Roman" w:cs="Times New Roman"/>
          <w:sz w:val="24"/>
          <w:szCs w:val="24"/>
        </w:rPr>
        <w:t>Куюргазинский</w:t>
      </w:r>
      <w:r w:rsidRPr="00F623CD">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4</w:t>
      </w:r>
      <w:r>
        <w:rPr>
          <w:rFonts w:ascii="Times New Roman" w:hAnsi="Times New Roman" w:cs="Times New Roman"/>
          <w:sz w:val="24"/>
          <w:szCs w:val="24"/>
        </w:rPr>
        <w:t>4</w:t>
      </w:r>
      <w:r w:rsidRPr="00F623CD">
        <w:rPr>
          <w:rFonts w:ascii="Times New Roman" w:hAnsi="Times New Roman" w:cs="Times New Roman"/>
          <w:sz w:val="24"/>
          <w:szCs w:val="24"/>
        </w:rPr>
        <w:t xml:space="preserve">. Утвержденный План (План с учетом изменений) размещается на официальном сайте www.bus.gov.ru в информационно-телекоммуникационной сети "Интернет" в </w:t>
      </w:r>
      <w:hyperlink r:id="rId13" w:history="1">
        <w:r w:rsidRPr="00F623CD">
          <w:rPr>
            <w:rFonts w:ascii="Times New Roman" w:hAnsi="Times New Roman" w:cs="Times New Roman"/>
            <w:sz w:val="24"/>
            <w:szCs w:val="24"/>
          </w:rPr>
          <w:t>Порядке</w:t>
        </w:r>
      </w:hyperlink>
      <w:r w:rsidRPr="00F623CD">
        <w:rPr>
          <w:rFonts w:ascii="Times New Roman" w:hAnsi="Times New Roman" w:cs="Times New Roman"/>
          <w:sz w:val="24"/>
          <w:szCs w:val="24"/>
        </w:rPr>
        <w:t>,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C399C" w:rsidRPr="00F623CD" w:rsidRDefault="004C399C" w:rsidP="0008736F">
      <w:pPr>
        <w:pStyle w:val="ConsPlusNormal"/>
        <w:ind w:firstLine="540"/>
        <w:jc w:val="both"/>
        <w:rPr>
          <w:sz w:val="24"/>
          <w:szCs w:val="24"/>
        </w:rPr>
        <w:sectPr w:rsidR="004C399C" w:rsidRPr="00F623CD" w:rsidSect="00CD3B18">
          <w:pgSz w:w="11906" w:h="16838"/>
          <w:pgMar w:top="1134" w:right="737" w:bottom="1134" w:left="1588" w:header="709" w:footer="709" w:gutter="0"/>
          <w:cols w:space="708"/>
          <w:docGrid w:linePitch="360"/>
        </w:sectPr>
      </w:pPr>
    </w:p>
    <w:p w:rsidR="004C399C" w:rsidRPr="00F623CD" w:rsidRDefault="004C399C" w:rsidP="0008736F">
      <w:pPr>
        <w:pStyle w:val="ConsPlusNormal"/>
        <w:jc w:val="right"/>
        <w:outlineLvl w:val="1"/>
        <w:rPr>
          <w:rFonts w:ascii="Times New Roman" w:hAnsi="Times New Roman" w:cs="Times New Roman"/>
          <w:sz w:val="24"/>
          <w:szCs w:val="24"/>
        </w:rPr>
      </w:pPr>
    </w:p>
    <w:p w:rsidR="004C399C" w:rsidRPr="00F623CD" w:rsidRDefault="004C399C" w:rsidP="0008736F">
      <w:pPr>
        <w:pStyle w:val="ConsPlusNormal"/>
        <w:jc w:val="right"/>
        <w:outlineLvl w:val="1"/>
        <w:rPr>
          <w:rFonts w:ascii="Times New Roman" w:hAnsi="Times New Roman" w:cs="Times New Roman"/>
          <w:sz w:val="24"/>
          <w:szCs w:val="24"/>
        </w:rPr>
      </w:pPr>
      <w:r w:rsidRPr="00F623CD">
        <w:rPr>
          <w:rFonts w:ascii="Times New Roman" w:hAnsi="Times New Roman" w:cs="Times New Roman"/>
          <w:sz w:val="24"/>
          <w:szCs w:val="24"/>
        </w:rPr>
        <w:t>Приложение</w:t>
      </w:r>
    </w:p>
    <w:p w:rsidR="004C399C" w:rsidRPr="00F623CD" w:rsidRDefault="004C399C" w:rsidP="000F684A">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к Порядку составления и утверждения плана</w:t>
      </w:r>
    </w:p>
    <w:p w:rsidR="004C399C"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w:t>
      </w:r>
    </w:p>
    <w:p w:rsidR="004C399C" w:rsidRPr="00F623CD" w:rsidRDefault="004C399C" w:rsidP="000873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ED1094">
        <w:rPr>
          <w:rFonts w:ascii="Times New Roman" w:hAnsi="Times New Roman" w:cs="Times New Roman"/>
          <w:sz w:val="24"/>
          <w:szCs w:val="24"/>
        </w:rPr>
        <w:t>Ермолаевский</w:t>
      </w:r>
      <w:r>
        <w:rPr>
          <w:rFonts w:ascii="Times New Roman" w:hAnsi="Times New Roman" w:cs="Times New Roman"/>
          <w:sz w:val="24"/>
          <w:szCs w:val="24"/>
        </w:rPr>
        <w:t xml:space="preserve"> сельсовет</w:t>
      </w: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муниципального района </w:t>
      </w:r>
      <w:r w:rsidR="00ED1094">
        <w:rPr>
          <w:rFonts w:ascii="Times New Roman" w:hAnsi="Times New Roman" w:cs="Times New Roman"/>
          <w:sz w:val="24"/>
          <w:szCs w:val="24"/>
        </w:rPr>
        <w:t>Куюргазинский</w:t>
      </w: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 район Республики Башкортостан</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ФОРМА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УТВЕРЖДАЮ</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(руководитель учреждения)</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(подпись) (расшифровка подписи)</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 __________ 20__ г.</w:t>
      </w:r>
    </w:p>
    <w:p w:rsidR="004C399C" w:rsidRPr="00F623CD" w:rsidRDefault="004C399C" w:rsidP="0008736F">
      <w:pPr>
        <w:pStyle w:val="ConsPlusNonformat"/>
        <w:jc w:val="center"/>
        <w:rPr>
          <w:rFonts w:ascii="Times New Roman" w:hAnsi="Times New Roman" w:cs="Times New Roman"/>
          <w:sz w:val="24"/>
          <w:szCs w:val="24"/>
        </w:rPr>
      </w:pPr>
    </w:p>
    <w:p w:rsidR="004C399C" w:rsidRPr="00F623CD" w:rsidRDefault="004C399C" w:rsidP="0008736F">
      <w:pPr>
        <w:pStyle w:val="ConsPlusNonformat"/>
        <w:jc w:val="center"/>
        <w:rPr>
          <w:rFonts w:ascii="Times New Roman" w:hAnsi="Times New Roman" w:cs="Times New Roman"/>
          <w:sz w:val="24"/>
          <w:szCs w:val="24"/>
        </w:rPr>
      </w:pPr>
      <w:bookmarkStart w:id="3" w:name="Par179"/>
      <w:bookmarkEnd w:id="3"/>
      <w:r w:rsidRPr="00F623CD">
        <w:rPr>
          <w:rFonts w:ascii="Times New Roman" w:hAnsi="Times New Roman" w:cs="Times New Roman"/>
          <w:sz w:val="24"/>
          <w:szCs w:val="24"/>
        </w:rPr>
        <w:t>План</w:t>
      </w:r>
    </w:p>
    <w:p w:rsidR="004C399C" w:rsidRPr="00F623CD" w:rsidRDefault="004C399C" w:rsidP="0008736F">
      <w:pPr>
        <w:pStyle w:val="ConsPlusNonformat"/>
        <w:jc w:val="center"/>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 на 20__ г.</w:t>
      </w:r>
    </w:p>
    <w:p w:rsidR="004C399C" w:rsidRPr="00F623CD" w:rsidRDefault="004C399C" w:rsidP="0008736F">
      <w:pPr>
        <w:pStyle w:val="ConsPlusNonformat"/>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2324"/>
        <w:gridCol w:w="1191"/>
      </w:tblGrid>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ab/>
              <w:t xml:space="preserve">(на 20__ г. и плановый период 20__ г. и 20__ годов) </w:t>
            </w:r>
            <w:hyperlink w:anchor="Par739" w:history="1">
              <w:r w:rsidRPr="00F623CD">
                <w:rPr>
                  <w:rFonts w:ascii="Times New Roman" w:hAnsi="Times New Roman" w:cs="Times New Roman"/>
                  <w:sz w:val="24"/>
                  <w:szCs w:val="24"/>
                </w:rPr>
                <w:t>&lt;1&gt;</w:t>
              </w:r>
            </w:hyperlink>
            <w:r w:rsidRPr="00F623CD">
              <w:rPr>
                <w:rFonts w:ascii="Times New Roman" w:hAnsi="Times New Roman" w:cs="Times New Roman"/>
                <w:sz w:val="24"/>
                <w:szCs w:val="24"/>
              </w:rPr>
              <w:tab/>
              <w:t>Наименование органа, осуществляющего функции и полномочия учредителя _________________________________________________________________</w:t>
            </w:r>
          </w:p>
        </w:tc>
        <w:tc>
          <w:tcPr>
            <w:tcW w:w="2324" w:type="dxa"/>
          </w:tcPr>
          <w:p w:rsidR="004C399C" w:rsidRPr="00F623CD" w:rsidRDefault="004C399C" w:rsidP="0008736F">
            <w:pPr>
              <w:pStyle w:val="ConsPlusNormal"/>
              <w:rPr>
                <w:rFonts w:ascii="Times New Roman" w:hAnsi="Times New Roman" w:cs="Times New Roman"/>
                <w:sz w:val="24"/>
                <w:szCs w:val="24"/>
              </w:rPr>
            </w:pPr>
          </w:p>
        </w:tc>
        <w:tc>
          <w:tcPr>
            <w:tcW w:w="1191" w:type="dxa"/>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КОДЫ</w:t>
            </w: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Дата</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Учреждение _______________________________________________________</w:t>
            </w: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глава по БК</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ИНН</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КПП</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Единица измерения: руб.</w:t>
            </w: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ОКЕИ</w:t>
            </w:r>
          </w:p>
        </w:tc>
        <w:tc>
          <w:tcPr>
            <w:tcW w:w="1191" w:type="dxa"/>
          </w:tcPr>
          <w:p w:rsidR="004C399C" w:rsidRPr="00F623CD" w:rsidRDefault="00173CF5" w:rsidP="0008736F">
            <w:pPr>
              <w:pStyle w:val="ConsPlusNormal"/>
              <w:jc w:val="center"/>
              <w:rPr>
                <w:rFonts w:ascii="Times New Roman" w:hAnsi="Times New Roman" w:cs="Times New Roman"/>
                <w:sz w:val="24"/>
                <w:szCs w:val="24"/>
              </w:rPr>
            </w:pPr>
            <w:hyperlink r:id="rId14" w:history="1">
              <w:r w:rsidR="004C399C" w:rsidRPr="00F623CD">
                <w:rPr>
                  <w:rFonts w:ascii="Times New Roman" w:hAnsi="Times New Roman" w:cs="Times New Roman"/>
                  <w:sz w:val="24"/>
                  <w:szCs w:val="24"/>
                </w:rPr>
                <w:t>383</w:t>
              </w:r>
            </w:hyperlink>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 точностью до второго десятичного знака)</w:t>
            </w:r>
          </w:p>
        </w:tc>
        <w:tc>
          <w:tcPr>
            <w:tcW w:w="2324" w:type="dxa"/>
          </w:tcPr>
          <w:p w:rsidR="004C399C" w:rsidRPr="00F623CD" w:rsidRDefault="004C399C" w:rsidP="0008736F">
            <w:pPr>
              <w:pStyle w:val="ConsPlusNormal"/>
              <w:rPr>
                <w:rFonts w:ascii="Times New Roman" w:hAnsi="Times New Roman" w:cs="Times New Roman"/>
                <w:sz w:val="24"/>
                <w:szCs w:val="24"/>
              </w:rPr>
            </w:pPr>
          </w:p>
        </w:tc>
        <w:tc>
          <w:tcPr>
            <w:tcW w:w="1191" w:type="dxa"/>
          </w:tcPr>
          <w:p w:rsidR="004C399C" w:rsidRPr="00F623CD" w:rsidRDefault="004C399C" w:rsidP="0008736F">
            <w:pPr>
              <w:pStyle w:val="ConsPlusNormal"/>
              <w:rPr>
                <w:rFonts w:ascii="Times New Roman" w:hAnsi="Times New Roman" w:cs="Times New Roman"/>
                <w:sz w:val="24"/>
                <w:szCs w:val="24"/>
              </w:rPr>
            </w:pPr>
          </w:p>
        </w:tc>
      </w:tr>
    </w:tbl>
    <w:p w:rsidR="004C399C" w:rsidRPr="00F623CD" w:rsidRDefault="004C399C" w:rsidP="0008736F">
      <w:pPr>
        <w:pStyle w:val="ConsPlusNormal"/>
        <w:ind w:firstLine="540"/>
        <w:jc w:val="both"/>
        <w:rPr>
          <w:rFonts w:ascii="Times New Roman" w:hAnsi="Times New Roman" w:cs="Times New Roman"/>
          <w:sz w:val="24"/>
          <w:szCs w:val="24"/>
        </w:rPr>
      </w:pPr>
      <w:bookmarkStart w:id="4" w:name="_GoBack"/>
      <w:bookmarkEnd w:id="4"/>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257"/>
        <w:gridCol w:w="964"/>
        <w:gridCol w:w="1417"/>
        <w:gridCol w:w="1247"/>
        <w:gridCol w:w="1361"/>
        <w:gridCol w:w="1247"/>
      </w:tblGrid>
      <w:tr w:rsidR="004C399C" w:rsidRPr="00F623CD">
        <w:tc>
          <w:tcPr>
            <w:tcW w:w="3288"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bookmarkStart w:id="5" w:name="Par213"/>
            <w:bookmarkEnd w:id="5"/>
          </w:p>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bookmarkStart w:id="6" w:name="Par214"/>
            <w:bookmarkEnd w:id="6"/>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tc>
          <w:tcPr>
            <w:tcW w:w="3288"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257"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начало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7" w:name="Par229"/>
            <w:bookmarkEnd w:id="7"/>
            <w:r w:rsidRPr="00F623CD">
              <w:rPr>
                <w:rFonts w:ascii="Times New Roman" w:hAnsi="Times New Roman" w:cs="Times New Roman"/>
                <w:sz w:val="24"/>
                <w:szCs w:val="24"/>
              </w:rPr>
              <w:t>0001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конец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8" w:name="Par237"/>
            <w:bookmarkEnd w:id="8"/>
            <w:r w:rsidRPr="00F623CD">
              <w:rPr>
                <w:rFonts w:ascii="Times New Roman" w:hAnsi="Times New Roman" w:cs="Times New Roman"/>
                <w:sz w:val="24"/>
                <w:szCs w:val="24"/>
              </w:rPr>
              <w:t>0002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9" w:name="Par253"/>
            <w:bookmarkEnd w:id="9"/>
            <w:r w:rsidRPr="00F623CD">
              <w:rPr>
                <w:rFonts w:ascii="Times New Roman" w:hAnsi="Times New Roman" w:cs="Times New Roman"/>
                <w:sz w:val="24"/>
                <w:szCs w:val="24"/>
              </w:rPr>
              <w:t>1100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0" w:name="Par343"/>
            <w:bookmarkEnd w:id="10"/>
            <w:r w:rsidRPr="00F623CD">
              <w:rPr>
                <w:rFonts w:ascii="Times New Roman" w:hAnsi="Times New Roman" w:cs="Times New Roman"/>
                <w:sz w:val="24"/>
                <w:szCs w:val="24"/>
              </w:rPr>
              <w:t>1900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поступления, всего </w:t>
            </w:r>
            <w:hyperlink w:anchor="Par749" w:history="1">
              <w:r w:rsidRPr="00F623CD">
                <w:rPr>
                  <w:rFonts w:ascii="Times New Roman" w:hAnsi="Times New Roman" w:cs="Times New Roman"/>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1" w:name="Par359"/>
            <w:bookmarkEnd w:id="11"/>
            <w:r w:rsidRPr="00F623CD">
              <w:rPr>
                <w:rFonts w:ascii="Times New Roman" w:hAnsi="Times New Roman" w:cs="Times New Roman"/>
                <w:sz w:val="24"/>
                <w:szCs w:val="24"/>
              </w:rPr>
              <w:t>1980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1981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510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2" w:name="Par376"/>
            <w:bookmarkEnd w:id="12"/>
            <w:r w:rsidRPr="00F623CD">
              <w:rPr>
                <w:rFonts w:ascii="Times New Roman" w:hAnsi="Times New Roman" w:cs="Times New Roman"/>
                <w:sz w:val="24"/>
                <w:szCs w:val="24"/>
              </w:rPr>
              <w:t>2000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иные выплаты, за исключением фонда оплаты труда учреждения, для </w:t>
            </w:r>
            <w:r w:rsidRPr="00F623CD">
              <w:rPr>
                <w:rFonts w:ascii="Times New Roman" w:hAnsi="Times New Roman" w:cs="Times New Roman"/>
                <w:sz w:val="24"/>
                <w:szCs w:val="24"/>
              </w:rPr>
              <w:lastRenderedPageBreak/>
              <w:t>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2130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2150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2160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134</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360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831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3" w:name="Par614"/>
            <w:bookmarkEnd w:id="13"/>
            <w:r w:rsidRPr="00F623CD">
              <w:rPr>
                <w:rFonts w:ascii="Times New Roman" w:hAnsi="Times New Roman" w:cs="Times New Roman"/>
                <w:sz w:val="24"/>
                <w:szCs w:val="24"/>
              </w:rPr>
              <w:t>2600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закупку товаров, работ, услуг в целях капитального ремонта государственного </w:t>
            </w:r>
            <w:r w:rsidRPr="00F623CD">
              <w:rPr>
                <w:rFonts w:ascii="Times New Roman" w:hAnsi="Times New Roman" w:cs="Times New Roman"/>
                <w:sz w:val="24"/>
                <w:szCs w:val="24"/>
              </w:rPr>
              <w:lastRenderedPageBreak/>
              <w:t>(муниципального) имущества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2630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244</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406</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4" w:name="Par680"/>
            <w:bookmarkEnd w:id="14"/>
            <w:r w:rsidRPr="00F623CD">
              <w:rPr>
                <w:rFonts w:ascii="Times New Roman" w:hAnsi="Times New Roman" w:cs="Times New Roman"/>
                <w:sz w:val="24"/>
                <w:szCs w:val="24"/>
              </w:rPr>
              <w:t>2652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407</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уменьшающие доход, всего</w:t>
            </w:r>
            <w:r w:rsidRPr="00F623CD">
              <w:rPr>
                <w:rFonts w:ascii="Times New Roman" w:hAnsi="Times New Roman" w:cs="Times New Roman"/>
                <w:sz w:val="24"/>
                <w:szCs w:val="24"/>
              </w:rPr>
              <w:t xml:space="preserve">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5" w:name="Par688"/>
            <w:bookmarkEnd w:id="15"/>
            <w:r w:rsidRPr="00F623CD">
              <w:rPr>
                <w:rFonts w:ascii="Times New Roman" w:hAnsi="Times New Roman" w:cs="Times New Roman"/>
                <w:sz w:val="24"/>
                <w:szCs w:val="24"/>
              </w:rPr>
              <w:t>3000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прибыль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добавленную стоимость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прочие налоги, уменьшающие доход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6" w:name="Par713"/>
            <w:bookmarkEnd w:id="16"/>
            <w:r w:rsidRPr="00F623CD">
              <w:rPr>
                <w:rFonts w:ascii="Times New Roman" w:hAnsi="Times New Roman" w:cs="Times New Roman"/>
                <w:sz w:val="24"/>
                <w:szCs w:val="24"/>
              </w:rPr>
              <w:t>3030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выплаты, всего </w:t>
            </w:r>
            <w:hyperlink w:anchor="Par752" w:history="1">
              <w:r w:rsidRPr="00F623CD">
                <w:rPr>
                  <w:rFonts w:ascii="Times New Roman" w:hAnsi="Times New Roman" w:cs="Times New Roman"/>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7" w:name="Par721"/>
            <w:bookmarkEnd w:id="17"/>
            <w:r w:rsidRPr="00F623CD">
              <w:rPr>
                <w:rFonts w:ascii="Times New Roman" w:hAnsi="Times New Roman" w:cs="Times New Roman"/>
                <w:sz w:val="24"/>
                <w:szCs w:val="24"/>
              </w:rPr>
              <w:t>4000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610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bl>
    <w:p w:rsidR="004C399C" w:rsidRPr="00F623CD" w:rsidRDefault="004C399C" w:rsidP="0008736F">
      <w:pPr>
        <w:pStyle w:val="ConsPlusNormal"/>
        <w:jc w:val="both"/>
        <w:rPr>
          <w:rFonts w:ascii="Times New Roman" w:hAnsi="Times New Roman" w:cs="Times New Roman"/>
          <w:sz w:val="24"/>
          <w:szCs w:val="24"/>
          <w:lang w:val="en-US"/>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sectPr w:rsidR="004C399C" w:rsidRPr="00F623CD" w:rsidSect="008A0BB7">
          <w:pgSz w:w="16838" w:h="11906" w:orient="landscape"/>
          <w:pgMar w:top="1701" w:right="1134" w:bottom="719" w:left="1134" w:header="709" w:footer="709" w:gutter="0"/>
          <w:cols w:space="708"/>
          <w:docGrid w:linePitch="360"/>
        </w:sectPr>
      </w:pPr>
      <w:bookmarkStart w:id="18" w:name="Par739"/>
      <w:bookmarkEnd w:id="18"/>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&lt;1&gt; В случае утверждения закона (решения) о бюджете на текущий финансовый год и плановый период.</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rsidR="004C399C" w:rsidRPr="00F623CD" w:rsidRDefault="004C399C" w:rsidP="0008736F">
      <w:pPr>
        <w:pStyle w:val="ConsPlusNormal"/>
        <w:ind w:firstLine="540"/>
        <w:jc w:val="both"/>
        <w:rPr>
          <w:rFonts w:ascii="Times New Roman" w:hAnsi="Times New Roman" w:cs="Times New Roman"/>
          <w:sz w:val="24"/>
          <w:szCs w:val="24"/>
        </w:rPr>
      </w:pPr>
      <w:bookmarkStart w:id="19" w:name="Par741"/>
      <w:bookmarkEnd w:id="19"/>
      <w:r w:rsidRPr="00F623CD">
        <w:rPr>
          <w:rFonts w:ascii="Times New Roman" w:hAnsi="Times New Roman" w:cs="Times New Roman"/>
          <w:sz w:val="24"/>
          <w:szCs w:val="24"/>
        </w:rPr>
        <w:t xml:space="preserve">&lt;3&gt; В </w:t>
      </w:r>
      <w:hyperlink w:anchor="Par213" w:history="1">
        <w:r w:rsidRPr="00F623CD">
          <w:rPr>
            <w:rFonts w:ascii="Times New Roman" w:hAnsi="Times New Roman" w:cs="Times New Roman"/>
            <w:sz w:val="24"/>
            <w:szCs w:val="24"/>
          </w:rPr>
          <w:t>графе 3</w:t>
        </w:r>
      </w:hyperlink>
      <w:r w:rsidRPr="00F623CD">
        <w:rPr>
          <w:rFonts w:ascii="Times New Roman" w:hAnsi="Times New Roman" w:cs="Times New Roman"/>
          <w:sz w:val="24"/>
          <w:szCs w:val="24"/>
        </w:rPr>
        <w:t xml:space="preserve"> отражаются: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253" w:history="1">
        <w:r w:rsidRPr="00F623CD">
          <w:rPr>
            <w:rFonts w:ascii="Times New Roman" w:hAnsi="Times New Roman" w:cs="Times New Roman"/>
            <w:sz w:val="24"/>
            <w:szCs w:val="24"/>
          </w:rPr>
          <w:t>строкам 1100</w:t>
        </w:r>
      </w:hyperlink>
      <w:r w:rsidRPr="00F623CD">
        <w:rPr>
          <w:rFonts w:ascii="Times New Roman" w:hAnsi="Times New Roman" w:cs="Times New Roman"/>
          <w:sz w:val="24"/>
          <w:szCs w:val="24"/>
        </w:rPr>
        <w:t xml:space="preserve"> - </w:t>
      </w:r>
      <w:hyperlink w:anchor="Par343" w:history="1">
        <w:r w:rsidRPr="00F623CD">
          <w:rPr>
            <w:rFonts w:ascii="Times New Roman" w:hAnsi="Times New Roman" w:cs="Times New Roman"/>
            <w:sz w:val="24"/>
            <w:szCs w:val="24"/>
          </w:rPr>
          <w:t>1900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59" w:history="1">
        <w:r w:rsidRPr="00F623CD">
          <w:rPr>
            <w:rFonts w:ascii="Times New Roman" w:hAnsi="Times New Roman" w:cs="Times New Roman"/>
            <w:sz w:val="24"/>
            <w:szCs w:val="24"/>
          </w:rPr>
          <w:t>строкам 1980</w:t>
        </w:r>
      </w:hyperlink>
      <w:r w:rsidRPr="00F623CD">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76" w:history="1">
        <w:r w:rsidRPr="00F623CD">
          <w:rPr>
            <w:rFonts w:ascii="Times New Roman" w:hAnsi="Times New Roman" w:cs="Times New Roman"/>
            <w:sz w:val="24"/>
            <w:szCs w:val="24"/>
          </w:rPr>
          <w:t>строкам 2000</w:t>
        </w:r>
      </w:hyperlink>
      <w:r w:rsidRPr="00F623CD">
        <w:rPr>
          <w:rFonts w:ascii="Times New Roman" w:hAnsi="Times New Roman" w:cs="Times New Roman"/>
          <w:sz w:val="24"/>
          <w:szCs w:val="24"/>
        </w:rPr>
        <w:t xml:space="preserve"> - </w:t>
      </w:r>
      <w:hyperlink w:anchor="Par680" w:history="1">
        <w:r w:rsidRPr="00F623CD">
          <w:rPr>
            <w:rFonts w:ascii="Times New Roman" w:hAnsi="Times New Roman" w:cs="Times New Roman"/>
            <w:sz w:val="24"/>
            <w:szCs w:val="24"/>
          </w:rPr>
          <w:t>2652</w:t>
        </w:r>
      </w:hyperlink>
      <w:r w:rsidRPr="00F623CD">
        <w:rPr>
          <w:rFonts w:ascii="Times New Roman" w:hAnsi="Times New Roman" w:cs="Times New Roman"/>
          <w:sz w:val="24"/>
          <w:szCs w:val="24"/>
        </w:rPr>
        <w:t xml:space="preserve"> - коды видов расходов бюджетов классификации расходов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88" w:history="1">
        <w:r w:rsidRPr="00F623CD">
          <w:rPr>
            <w:rFonts w:ascii="Times New Roman" w:hAnsi="Times New Roman" w:cs="Times New Roman"/>
            <w:sz w:val="24"/>
            <w:szCs w:val="24"/>
          </w:rPr>
          <w:t>строкам 3000</w:t>
        </w:r>
      </w:hyperlink>
      <w:r w:rsidRPr="00F623CD">
        <w:rPr>
          <w:rFonts w:ascii="Times New Roman" w:hAnsi="Times New Roman" w:cs="Times New Roman"/>
          <w:sz w:val="24"/>
          <w:szCs w:val="24"/>
        </w:rPr>
        <w:t xml:space="preserve"> - </w:t>
      </w:r>
      <w:hyperlink w:anchor="Par713" w:history="1">
        <w:r w:rsidRPr="00F623CD">
          <w:rPr>
            <w:rFonts w:ascii="Times New Roman" w:hAnsi="Times New Roman" w:cs="Times New Roman"/>
            <w:sz w:val="24"/>
            <w:szCs w:val="24"/>
          </w:rPr>
          <w:t>3030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721" w:history="1">
        <w:r w:rsidRPr="00F623CD">
          <w:rPr>
            <w:rFonts w:ascii="Times New Roman" w:hAnsi="Times New Roman" w:cs="Times New Roman"/>
            <w:sz w:val="24"/>
            <w:szCs w:val="24"/>
          </w:rPr>
          <w:t>строкам 4000</w:t>
        </w:r>
      </w:hyperlink>
      <w:r w:rsidRPr="00F623CD">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bookmarkStart w:id="20" w:name="Par747"/>
      <w:bookmarkEnd w:id="20"/>
      <w:r w:rsidRPr="00F623CD">
        <w:rPr>
          <w:rFonts w:ascii="Times New Roman" w:hAnsi="Times New Roman" w:cs="Times New Roman"/>
          <w:sz w:val="24"/>
          <w:szCs w:val="24"/>
        </w:rPr>
        <w:t xml:space="preserve">&lt;4&gt; В </w:t>
      </w:r>
      <w:hyperlink w:anchor="Par214" w:history="1">
        <w:r w:rsidRPr="00F623CD">
          <w:rPr>
            <w:rFonts w:ascii="Times New Roman" w:hAnsi="Times New Roman" w:cs="Times New Roman"/>
            <w:sz w:val="24"/>
            <w:szCs w:val="24"/>
          </w:rPr>
          <w:t>графе 4</w:t>
        </w:r>
      </w:hyperlink>
      <w:r w:rsidRPr="00F623CD">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5" w:history="1">
        <w:r w:rsidRPr="00F623CD">
          <w:rPr>
            <w:rFonts w:ascii="Times New Roman" w:hAnsi="Times New Roman" w:cs="Times New Roman"/>
            <w:sz w:val="24"/>
            <w:szCs w:val="24"/>
          </w:rPr>
          <w:t>Порядком</w:t>
        </w:r>
      </w:hyperlink>
      <w:r w:rsidRPr="00F623CD">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4C399C" w:rsidRPr="00F623CD" w:rsidRDefault="004C399C" w:rsidP="0008736F">
      <w:pPr>
        <w:pStyle w:val="ConsPlusNormal"/>
        <w:ind w:firstLine="540"/>
        <w:jc w:val="both"/>
        <w:rPr>
          <w:rFonts w:ascii="Times New Roman" w:hAnsi="Times New Roman" w:cs="Times New Roman"/>
          <w:sz w:val="24"/>
          <w:szCs w:val="24"/>
        </w:rPr>
      </w:pPr>
      <w:bookmarkStart w:id="21" w:name="Par748"/>
      <w:bookmarkEnd w:id="21"/>
      <w:r w:rsidRPr="00F623CD">
        <w:rPr>
          <w:rFonts w:ascii="Times New Roman" w:hAnsi="Times New Roman" w:cs="Times New Roman"/>
          <w:sz w:val="24"/>
          <w:szCs w:val="24"/>
        </w:rPr>
        <w:t xml:space="preserve">&lt;5&gt; По </w:t>
      </w:r>
      <w:hyperlink w:anchor="Par229" w:history="1">
        <w:r w:rsidRPr="00F623CD">
          <w:rPr>
            <w:rFonts w:ascii="Times New Roman" w:hAnsi="Times New Roman" w:cs="Times New Roman"/>
            <w:sz w:val="24"/>
            <w:szCs w:val="24"/>
          </w:rPr>
          <w:t>строкам 0001</w:t>
        </w:r>
      </w:hyperlink>
      <w:r w:rsidRPr="00F623CD">
        <w:rPr>
          <w:rFonts w:ascii="Times New Roman" w:hAnsi="Times New Roman" w:cs="Times New Roman"/>
          <w:sz w:val="24"/>
          <w:szCs w:val="24"/>
        </w:rPr>
        <w:t xml:space="preserve"> и </w:t>
      </w:r>
      <w:hyperlink w:anchor="Par237" w:history="1">
        <w:r w:rsidRPr="00F623CD">
          <w:rPr>
            <w:rFonts w:ascii="Times New Roman" w:hAnsi="Times New Roman" w:cs="Times New Roman"/>
            <w:sz w:val="24"/>
            <w:szCs w:val="24"/>
          </w:rPr>
          <w:t>0002</w:t>
        </w:r>
      </w:hyperlink>
      <w:r w:rsidRPr="00F623CD">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C399C" w:rsidRPr="00F623CD" w:rsidRDefault="004C399C" w:rsidP="0008736F">
      <w:pPr>
        <w:pStyle w:val="ConsPlusNormal"/>
        <w:ind w:firstLine="540"/>
        <w:jc w:val="both"/>
        <w:rPr>
          <w:rFonts w:ascii="Times New Roman" w:hAnsi="Times New Roman" w:cs="Times New Roman"/>
          <w:sz w:val="24"/>
          <w:szCs w:val="24"/>
        </w:rPr>
      </w:pPr>
      <w:bookmarkStart w:id="22" w:name="Par749"/>
      <w:bookmarkEnd w:id="22"/>
      <w:r w:rsidRPr="00F623CD">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F623CD">
        <w:rPr>
          <w:rFonts w:ascii="Times New Roman" w:hAnsi="Times New Roman" w:cs="Times New Roman"/>
          <w:sz w:val="24"/>
          <w:szCs w:val="24"/>
        </w:rPr>
        <w:t>микрозаймов</w:t>
      </w:r>
      <w:proofErr w:type="spellEnd"/>
      <w:r w:rsidRPr="00F623CD">
        <w:rPr>
          <w:rFonts w:ascii="Times New Roman" w:hAnsi="Times New Roman" w:cs="Times New Roman"/>
          <w:sz w:val="24"/>
          <w:szCs w:val="24"/>
        </w:rPr>
        <w:t>), а также за счет возврата средств, размещенных на банковских депозитах. При формировании Плана (проекта Плана) обособленным(</w:t>
      </w:r>
      <w:proofErr w:type="spellStart"/>
      <w:r w:rsidRPr="00F623CD">
        <w:rPr>
          <w:rFonts w:ascii="Times New Roman" w:hAnsi="Times New Roman" w:cs="Times New Roman"/>
          <w:sz w:val="24"/>
          <w:szCs w:val="24"/>
        </w:rPr>
        <w:t>ыми</w:t>
      </w:r>
      <w:proofErr w:type="spellEnd"/>
      <w:r w:rsidRPr="00F623CD">
        <w:rPr>
          <w:rFonts w:ascii="Times New Roman" w:hAnsi="Times New Roman" w:cs="Times New Roman"/>
          <w:sz w:val="24"/>
          <w:szCs w:val="24"/>
        </w:rPr>
        <w:t>) подразделением(</w:t>
      </w:r>
      <w:proofErr w:type="spellStart"/>
      <w:r w:rsidRPr="00F623CD">
        <w:rPr>
          <w:rFonts w:ascii="Times New Roman" w:hAnsi="Times New Roman" w:cs="Times New Roman"/>
          <w:sz w:val="24"/>
          <w:szCs w:val="24"/>
        </w:rPr>
        <w:t>ями</w:t>
      </w:r>
      <w:proofErr w:type="spellEnd"/>
      <w:r w:rsidRPr="00F623CD">
        <w:rPr>
          <w:rFonts w:ascii="Times New Roman" w:hAnsi="Times New Roman" w:cs="Times New Roman"/>
          <w:sz w:val="24"/>
          <w:szCs w:val="24"/>
        </w:rPr>
        <w:t>) показатель прочих поступлений включает показатель поступлений в рамках расчетов между головным учреждением и обособленным подразделением.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 подлежат детализации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 услуг" Плана.</w:t>
      </w:r>
    </w:p>
    <w:p w:rsidR="004C399C" w:rsidRPr="00F623CD" w:rsidRDefault="004C399C" w:rsidP="0008736F">
      <w:pPr>
        <w:pStyle w:val="ConsPlusNormal"/>
        <w:tabs>
          <w:tab w:val="center" w:pos="4947"/>
        </w:tabs>
        <w:ind w:firstLine="540"/>
        <w:jc w:val="both"/>
        <w:rPr>
          <w:rFonts w:ascii="Times New Roman" w:hAnsi="Times New Roman" w:cs="Times New Roman"/>
          <w:sz w:val="24"/>
          <w:szCs w:val="24"/>
        </w:rPr>
      </w:pPr>
      <w:bookmarkStart w:id="23" w:name="Par751"/>
      <w:bookmarkEnd w:id="23"/>
      <w:r w:rsidRPr="00F623CD">
        <w:rPr>
          <w:rFonts w:ascii="Times New Roman" w:hAnsi="Times New Roman" w:cs="Times New Roman"/>
          <w:sz w:val="24"/>
          <w:szCs w:val="24"/>
        </w:rPr>
        <w:t>&lt;8&gt; Показатель отражается со знаком "минус".</w:t>
      </w:r>
      <w:r w:rsidRPr="00F623CD">
        <w:rPr>
          <w:rFonts w:ascii="Times New Roman" w:hAnsi="Times New Roman" w:cs="Times New Roman"/>
          <w:sz w:val="24"/>
          <w:szCs w:val="24"/>
        </w:rPr>
        <w:tab/>
      </w:r>
    </w:p>
    <w:p w:rsidR="004C399C" w:rsidRPr="00F623CD" w:rsidRDefault="004C399C" w:rsidP="0008736F">
      <w:pPr>
        <w:pStyle w:val="ConsPlusNormal"/>
        <w:ind w:firstLine="540"/>
        <w:jc w:val="both"/>
        <w:rPr>
          <w:rFonts w:ascii="Times New Roman" w:hAnsi="Times New Roman" w:cs="Times New Roman"/>
          <w:sz w:val="24"/>
          <w:szCs w:val="24"/>
        </w:rPr>
      </w:pPr>
      <w:bookmarkStart w:id="24" w:name="Par752"/>
      <w:bookmarkEnd w:id="24"/>
      <w:r w:rsidRPr="00F623CD">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F623CD">
        <w:rPr>
          <w:rFonts w:ascii="Times New Roman" w:hAnsi="Times New Roman" w:cs="Times New Roman"/>
          <w:sz w:val="24"/>
          <w:szCs w:val="24"/>
        </w:rPr>
        <w:t>микрозаймов</w:t>
      </w:r>
      <w:proofErr w:type="spellEnd"/>
      <w:r w:rsidRPr="00F623CD">
        <w:rPr>
          <w:rFonts w:ascii="Times New Roman" w:hAnsi="Times New Roman" w:cs="Times New Roman"/>
          <w:sz w:val="24"/>
          <w:szCs w:val="24"/>
        </w:rPr>
        <w:t>), размещения автономными учреждениями денежных средств на банковских депозитах. При формировании Плана (проекта Плана) обособленным(</w:t>
      </w:r>
      <w:proofErr w:type="spellStart"/>
      <w:r w:rsidRPr="00F623CD">
        <w:rPr>
          <w:rFonts w:ascii="Times New Roman" w:hAnsi="Times New Roman" w:cs="Times New Roman"/>
          <w:sz w:val="24"/>
          <w:szCs w:val="24"/>
        </w:rPr>
        <w:t>ыми</w:t>
      </w:r>
      <w:proofErr w:type="spellEnd"/>
      <w:r w:rsidRPr="00F623CD">
        <w:rPr>
          <w:rFonts w:ascii="Times New Roman" w:hAnsi="Times New Roman" w:cs="Times New Roman"/>
          <w:sz w:val="24"/>
          <w:szCs w:val="24"/>
        </w:rPr>
        <w:t>) подразделением(</w:t>
      </w:r>
      <w:proofErr w:type="spellStart"/>
      <w:r w:rsidRPr="00F623CD">
        <w:rPr>
          <w:rFonts w:ascii="Times New Roman" w:hAnsi="Times New Roman" w:cs="Times New Roman"/>
          <w:sz w:val="24"/>
          <w:szCs w:val="24"/>
        </w:rPr>
        <w:t>ями</w:t>
      </w:r>
      <w:proofErr w:type="spellEnd"/>
      <w:r w:rsidRPr="00F623CD">
        <w:rPr>
          <w:rFonts w:ascii="Times New Roman" w:hAnsi="Times New Roman" w:cs="Times New Roman"/>
          <w:sz w:val="24"/>
          <w:szCs w:val="24"/>
        </w:rPr>
        <w:t>) показатель прочих выплат включает показатель поступлений в рамках расчетов между головным учреждением и обособленным подразделением.</w:t>
      </w:r>
    </w:p>
    <w:p w:rsidR="004C399C" w:rsidRPr="00F623CD" w:rsidRDefault="004C399C" w:rsidP="008A0BB7">
      <w:pPr>
        <w:pStyle w:val="ConsPlusNormal"/>
        <w:outlineLvl w:val="2"/>
        <w:rPr>
          <w:rFonts w:ascii="Times New Roman" w:hAnsi="Times New Roman" w:cs="Times New Roman"/>
          <w:b/>
          <w:bCs/>
          <w:sz w:val="24"/>
          <w:szCs w:val="24"/>
        </w:rPr>
        <w:sectPr w:rsidR="004C399C" w:rsidRPr="00F623CD" w:rsidSect="0008736F">
          <w:pgSz w:w="11906" w:h="16838"/>
          <w:pgMar w:top="1134" w:right="851" w:bottom="1134" w:left="1701" w:header="709" w:footer="709" w:gutter="0"/>
          <w:cols w:space="708"/>
          <w:docGrid w:linePitch="360"/>
        </w:sectPr>
      </w:pPr>
      <w:bookmarkStart w:id="25" w:name="Par754"/>
      <w:bookmarkEnd w:id="25"/>
    </w:p>
    <w:p w:rsidR="004C399C" w:rsidRPr="00F623CD" w:rsidRDefault="004C399C" w:rsidP="0008736F">
      <w:pPr>
        <w:pStyle w:val="ConsPlusNormal"/>
        <w:jc w:val="center"/>
        <w:outlineLvl w:val="2"/>
        <w:rPr>
          <w:rFonts w:ascii="Times New Roman" w:hAnsi="Times New Roman" w:cs="Times New Roman"/>
          <w:b/>
          <w:bCs/>
          <w:sz w:val="24"/>
          <w:szCs w:val="24"/>
        </w:rPr>
      </w:pPr>
    </w:p>
    <w:p w:rsidR="004C399C" w:rsidRPr="00F623CD" w:rsidRDefault="004C399C" w:rsidP="0008736F">
      <w:pPr>
        <w:pStyle w:val="ConsPlusNormal"/>
        <w:jc w:val="center"/>
        <w:outlineLvl w:val="2"/>
        <w:rPr>
          <w:rFonts w:ascii="Times New Roman" w:hAnsi="Times New Roman" w:cs="Times New Roman"/>
          <w:b/>
          <w:bCs/>
          <w:sz w:val="24"/>
          <w:szCs w:val="24"/>
        </w:rPr>
      </w:pPr>
      <w:r w:rsidRPr="00F623CD">
        <w:rPr>
          <w:rFonts w:ascii="Times New Roman" w:hAnsi="Times New Roman" w:cs="Times New Roman"/>
          <w:b/>
          <w:bCs/>
          <w:sz w:val="24"/>
          <w:szCs w:val="24"/>
        </w:rPr>
        <w:t>Раздел II. Сведения по выплатам</w:t>
      </w:r>
    </w:p>
    <w:p w:rsidR="004C399C" w:rsidRPr="00F623CD" w:rsidRDefault="004C399C" w:rsidP="0008736F">
      <w:pPr>
        <w:pStyle w:val="ConsPlusNormal"/>
        <w:jc w:val="center"/>
        <w:outlineLvl w:val="2"/>
        <w:rPr>
          <w:rFonts w:ascii="Times New Roman" w:hAnsi="Times New Roman" w:cs="Times New Roman"/>
          <w:sz w:val="24"/>
          <w:szCs w:val="24"/>
        </w:rPr>
      </w:pPr>
    </w:p>
    <w:tbl>
      <w:tblPr>
        <w:tblW w:w="11338" w:type="dxa"/>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077"/>
        <w:gridCol w:w="964"/>
        <w:gridCol w:w="1417"/>
        <w:gridCol w:w="1247"/>
        <w:gridCol w:w="1361"/>
        <w:gridCol w:w="1247"/>
      </w:tblGrid>
      <w:tr w:rsidR="004C399C" w:rsidRPr="00F623CD">
        <w:tc>
          <w:tcPr>
            <w:tcW w:w="3288"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b/>
                <w:bCs/>
                <w:sz w:val="24"/>
                <w:szCs w:val="24"/>
              </w:rPr>
              <w:t>на закупки товаров, работ, услуг</w:t>
            </w:r>
            <w:r w:rsidRPr="00F623CD">
              <w:rPr>
                <w:rFonts w:ascii="Times New Roman" w:hAnsi="Times New Roman" w:cs="Times New Roman"/>
                <w:sz w:val="24"/>
                <w:szCs w:val="24"/>
              </w:rPr>
              <w:t xml:space="preserve"> </w:t>
            </w:r>
            <w:hyperlink w:anchor="Par971" w:history="1">
              <w:r w:rsidRPr="00F623CD">
                <w:rPr>
                  <w:rFonts w:ascii="Times New Roman" w:hAnsi="Times New Roman" w:cs="Times New Roman"/>
                  <w:sz w:val="24"/>
                  <w:szCs w:val="24"/>
                </w:rPr>
                <w:t>&lt;10&gt;</w:t>
              </w:r>
            </w:hyperlink>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tc>
          <w:tcPr>
            <w:tcW w:w="3288"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на закупку товаров, работ, услуг, всего</w:t>
            </w:r>
            <w:r w:rsidRPr="00F623CD">
              <w:rPr>
                <w:rFonts w:ascii="Times New Roman" w:hAnsi="Times New Roman" w:cs="Times New Roman"/>
                <w:sz w:val="24"/>
                <w:szCs w:val="24"/>
              </w:rPr>
              <w:t xml:space="preserve"> </w:t>
            </w:r>
            <w:hyperlink w:anchor="Par975" w:history="1">
              <w:r w:rsidRPr="00F623CD">
                <w:rPr>
                  <w:rFonts w:ascii="Times New Roman" w:hAnsi="Times New Roman" w:cs="Times New Roman"/>
                  <w:sz w:val="24"/>
                  <w:szCs w:val="24"/>
                </w:rPr>
                <w:t>&lt;11&gt;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6"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F623CD">
              <w:rPr>
                <w:rFonts w:ascii="Times New Roman" w:hAnsi="Times New Roman" w:cs="Times New Roman"/>
                <w:sz w:val="24"/>
                <w:szCs w:val="24"/>
              </w:rPr>
              <w:lastRenderedPageBreak/>
              <w:t xml:space="preserve">N 14, ст. 1652; 2018, N 32, ст. 5104) (далее - Федеральный закон N 44-ФЗ) и Федерального </w:t>
            </w:r>
            <w:hyperlink r:id="rId17"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по контрактам (договорам), планируемым к заключению в соответствующем финансовом году без применения норм Федерального </w:t>
            </w:r>
            <w:hyperlink r:id="rId18"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19"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20"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1"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с учетом требований Федерального </w:t>
            </w:r>
            <w:hyperlink r:id="rId22"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3"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4"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5"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в соответствии с </w:t>
            </w:r>
            <w:hyperlink r:id="rId26"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w:t>
            </w:r>
            <w:r w:rsidRPr="00F623CD">
              <w:rPr>
                <w:rFonts w:ascii="Times New Roman" w:hAnsi="Times New Roman" w:cs="Times New Roman"/>
                <w:sz w:val="24"/>
                <w:szCs w:val="24"/>
              </w:rPr>
              <w:lastRenderedPageBreak/>
              <w:t xml:space="preserve">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за счет субсидий, предоставляемых на осуществление капитальных вложений </w:t>
            </w:r>
            <w:hyperlink w:anchor="Par996" w:history="1">
              <w:r w:rsidRPr="00F623CD">
                <w:rPr>
                  <w:rFonts w:ascii="Times New Roman" w:hAnsi="Times New Roman" w:cs="Times New Roman"/>
                  <w:sz w:val="24"/>
                  <w:szCs w:val="24"/>
                </w:rPr>
                <w:t>&lt;15&gt;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1"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2"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контрактам,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в соответствии с Федеральным </w:t>
            </w:r>
            <w:hyperlink r:id="rId3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по соответствующему году закупки </w:t>
            </w:r>
            <w:hyperlink w:anchor="Par998" w:history="1">
              <w:r w:rsidRPr="00F623CD">
                <w:rPr>
                  <w:rFonts w:ascii="Times New Roman" w:hAnsi="Times New Roman" w:cs="Times New Roman"/>
                  <w:sz w:val="24"/>
                  <w:szCs w:val="24"/>
                </w:rPr>
                <w:t>&lt;16&gt;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4"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по 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bl>
    <w:p w:rsidR="004C399C" w:rsidRPr="00F623CD" w:rsidRDefault="004C399C" w:rsidP="0008736F">
      <w:pPr>
        <w:pStyle w:val="ConsPlusNormal"/>
        <w:ind w:firstLine="540"/>
        <w:jc w:val="both"/>
        <w:rPr>
          <w:rFonts w:ascii="Times New Roman" w:hAnsi="Times New Roman" w:cs="Times New Roman"/>
          <w:sz w:val="24"/>
          <w:szCs w:val="24"/>
        </w:rPr>
      </w:pPr>
    </w:p>
    <w:p w:rsidR="004C399C" w:rsidRPr="00B640AD" w:rsidRDefault="004C399C" w:rsidP="00B640AD">
      <w:pPr>
        <w:pStyle w:val="ConsPlusNonformat"/>
        <w:jc w:val="both"/>
      </w:pPr>
      <w:bookmarkStart w:id="26" w:name="Par971"/>
      <w:bookmarkEnd w:id="26"/>
      <w:r w:rsidRPr="00B640AD">
        <w:t>Руководитель учреждения</w:t>
      </w:r>
    </w:p>
    <w:p w:rsidR="004C399C" w:rsidRPr="00B640AD" w:rsidRDefault="004C399C" w:rsidP="00B640AD">
      <w:pPr>
        <w:pStyle w:val="ConsPlusNonformat"/>
        <w:jc w:val="both"/>
      </w:pPr>
      <w:r w:rsidRPr="00B640AD">
        <w:t xml:space="preserve">    (уполномоченное лицо учреждения)  ___________ _________ _______________</w:t>
      </w:r>
    </w:p>
    <w:p w:rsidR="004C399C" w:rsidRPr="00B640AD" w:rsidRDefault="004C399C" w:rsidP="00B640AD">
      <w:pPr>
        <w:pStyle w:val="ConsPlusNonformat"/>
        <w:jc w:val="both"/>
      </w:pPr>
      <w:r w:rsidRPr="00B640AD">
        <w:t xml:space="preserve">                                      (должность) (подпись)  (расшифровка</w:t>
      </w:r>
    </w:p>
    <w:p w:rsidR="004C399C" w:rsidRPr="00B640AD" w:rsidRDefault="004C399C" w:rsidP="00B640AD">
      <w:pPr>
        <w:pStyle w:val="ConsPlusNonformat"/>
        <w:jc w:val="both"/>
      </w:pPr>
      <w:r w:rsidRPr="00B640AD">
        <w:t xml:space="preserve">                                                               подписи)</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xml:space="preserve">    Исполнитель  ___________ ___________________ _________</w:t>
      </w:r>
    </w:p>
    <w:p w:rsidR="004C399C" w:rsidRPr="00B640AD" w:rsidRDefault="004C399C" w:rsidP="00B640AD">
      <w:pPr>
        <w:pStyle w:val="ConsPlusNonformat"/>
        <w:jc w:val="both"/>
      </w:pPr>
      <w:r w:rsidRPr="00B640AD">
        <w:t xml:space="preserve">                 (должность) (фамилия, инициалы) (телефон)</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xml:space="preserve">    "__" ________ 20__ г.</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 ── ─ ── ─ ── ─ ── ─ ── ─ ── ─ ── ─ ── ─ ── ─ ── ─ ── ─ ── ─ ── ─ ── ┐</w:t>
      </w:r>
    </w:p>
    <w:p w:rsidR="004C399C" w:rsidRPr="00B640AD" w:rsidRDefault="004C399C" w:rsidP="00B640AD">
      <w:pPr>
        <w:pStyle w:val="ConsPlusNonformat"/>
        <w:jc w:val="both"/>
      </w:pPr>
      <w:r w:rsidRPr="00B640AD">
        <w:t xml:space="preserve"> СОГЛАСОВАНО</w:t>
      </w:r>
    </w:p>
    <w:p w:rsidR="004C399C" w:rsidRPr="00B640AD" w:rsidRDefault="004C399C" w:rsidP="00B640AD">
      <w:pPr>
        <w:pStyle w:val="ConsPlusNonformat"/>
        <w:jc w:val="both"/>
      </w:pPr>
      <w:r w:rsidRPr="00B640AD">
        <w:t>│_________________________________________________________________________│</w:t>
      </w:r>
    </w:p>
    <w:p w:rsidR="004C399C" w:rsidRPr="00B640AD" w:rsidRDefault="004C399C" w:rsidP="00B640AD">
      <w:pPr>
        <w:pStyle w:val="ConsPlusNonformat"/>
        <w:jc w:val="both"/>
      </w:pPr>
      <w:r w:rsidRPr="00B640AD">
        <w:t xml:space="preserve">      (наименование должности уполномоченного лица органа-учредителя)</w:t>
      </w:r>
    </w:p>
    <w:p w:rsidR="004C399C" w:rsidRPr="00B640AD" w:rsidRDefault="004C399C" w:rsidP="00B640AD">
      <w:pPr>
        <w:pStyle w:val="ConsPlusNonformat"/>
        <w:jc w:val="both"/>
      </w:pPr>
      <w:r w:rsidRPr="00B640AD">
        <w:t>│                                                                         │</w:t>
      </w:r>
    </w:p>
    <w:p w:rsidR="004C399C" w:rsidRPr="00B640AD" w:rsidRDefault="004C399C" w:rsidP="00B640AD">
      <w:pPr>
        <w:pStyle w:val="ConsPlusNonformat"/>
        <w:jc w:val="both"/>
      </w:pPr>
      <w:r w:rsidRPr="00B640AD">
        <w:t xml:space="preserve"> ___________________            __________________________________________</w:t>
      </w:r>
    </w:p>
    <w:p w:rsidR="004C399C" w:rsidRPr="00B640AD" w:rsidRDefault="004C399C" w:rsidP="00B640AD">
      <w:pPr>
        <w:pStyle w:val="ConsPlusNonformat"/>
        <w:jc w:val="both"/>
      </w:pPr>
      <w:r w:rsidRPr="00B640AD">
        <w:t>│     (подпись)                           (расшифровка подписи)           │</w:t>
      </w:r>
    </w:p>
    <w:p w:rsidR="004C399C" w:rsidRPr="00F623CD" w:rsidRDefault="004C399C" w:rsidP="0008736F">
      <w:pPr>
        <w:pStyle w:val="ConsPlusNonformat"/>
        <w:jc w:val="both"/>
        <w:rPr>
          <w:rFonts w:ascii="Times New Roman" w:hAnsi="Times New Roman" w:cs="Times New Roman"/>
          <w:sz w:val="24"/>
          <w:szCs w:val="24"/>
        </w:rPr>
        <w:sectPr w:rsidR="004C399C" w:rsidRPr="00F623CD" w:rsidSect="0008736F">
          <w:pgSz w:w="16838" w:h="11906" w:orient="landscape"/>
          <w:pgMar w:top="1701" w:right="1134" w:bottom="851" w:left="1134" w:header="709" w:footer="709" w:gutter="0"/>
          <w:cols w:space="708"/>
          <w:docGrid w:linePitch="360"/>
        </w:sectPr>
      </w:pP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lastRenderedPageBreak/>
        <w:t xml:space="preserve">    &lt;10&gt;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детализируются  показатели  выплат  по  расходам  на закупку</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выплаты" Плана.</w:t>
      </w:r>
    </w:p>
    <w:p w:rsidR="004C399C" w:rsidRPr="00F623CD" w:rsidRDefault="004C399C" w:rsidP="0008736F">
      <w:pPr>
        <w:pStyle w:val="ConsPlusNonformat"/>
        <w:jc w:val="both"/>
        <w:rPr>
          <w:rFonts w:ascii="Times New Roman" w:hAnsi="Times New Roman" w:cs="Times New Roman"/>
          <w:sz w:val="24"/>
          <w:szCs w:val="24"/>
        </w:rPr>
      </w:pPr>
      <w:bookmarkStart w:id="27" w:name="Par975"/>
      <w:bookmarkEnd w:id="27"/>
      <w:r w:rsidRPr="00F623CD">
        <w:rPr>
          <w:rFonts w:ascii="Times New Roman" w:hAnsi="Times New Roman" w:cs="Times New Roman"/>
          <w:sz w:val="24"/>
          <w:szCs w:val="24"/>
        </w:rPr>
        <w:t xml:space="preserve">    &lt;11&gt;  Плановые  показатели  выплат  на закупку товаров, работ, услуг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строке  26000  </w:t>
      </w:r>
      <w:hyperlink w:anchor="Par754" w:history="1">
        <w:r w:rsidRPr="00F623CD">
          <w:rPr>
            <w:rFonts w:ascii="Times New Roman" w:hAnsi="Times New Roman" w:cs="Times New Roman"/>
            <w:sz w:val="24"/>
            <w:szCs w:val="24"/>
          </w:rPr>
          <w:t>раздела  2</w:t>
        </w:r>
      </w:hyperlink>
      <w:r w:rsidRPr="00F623CD">
        <w:rPr>
          <w:rFonts w:ascii="Times New Roman" w:hAnsi="Times New Roman" w:cs="Times New Roman"/>
          <w:sz w:val="24"/>
          <w:szCs w:val="24"/>
        </w:rPr>
        <w:t xml:space="preserve">  "Сведения по выплатам на закупку товаров, работ,</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распределяются   на  выплаты  по  контрактам  (договорам),</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заключенным   (планируемым  к  заключению)  в  соответствии  с  гражданским</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законодательством  Российской  Федерации (строки 26100 и 26200), а также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заключаемым   в   соответствии  с  требованиями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законодательства  Российской  Федерации и иных нормативных правовых актов 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контрактной   системе   в   сфере   закупок   товаров,   работ,  услуг  для</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государственных  и  муниципальных  нужд, с детализацией указанных выплат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заключенным  до  начала текущего финансового года</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26300) и планируемым к заключению в соответствующем финансовом году</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26400), и должны соответствовать  показателям соответствующих  граф</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w:t>
      </w:r>
    </w:p>
    <w:p w:rsidR="004C399C" w:rsidRPr="00F623CD" w:rsidRDefault="004C399C" w:rsidP="0008736F">
      <w:pPr>
        <w:pStyle w:val="ConsPlusNonformat"/>
        <w:jc w:val="both"/>
        <w:rPr>
          <w:rFonts w:ascii="Times New Roman" w:hAnsi="Times New Roman" w:cs="Times New Roman"/>
          <w:sz w:val="24"/>
          <w:szCs w:val="24"/>
        </w:rPr>
      </w:pPr>
      <w:bookmarkStart w:id="28" w:name="Par988"/>
      <w:bookmarkEnd w:id="28"/>
      <w:r w:rsidRPr="00F623CD">
        <w:rPr>
          <w:rFonts w:ascii="Times New Roman" w:hAnsi="Times New Roman" w:cs="Times New Roman"/>
          <w:sz w:val="24"/>
          <w:szCs w:val="24"/>
        </w:rPr>
        <w:t xml:space="preserve">    &lt;12&gt;  Указывается  сумма  договоров  (контрактов)  о  закупках товаров,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работ,  услуг, заключенных без учета требований Федерального </w:t>
      </w:r>
      <w:hyperlink r:id="rId3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и  Федерального  </w:t>
      </w:r>
      <w:hyperlink r:id="rId36"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в  случаях, предусмотренных указанными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федеральными законами.</w:t>
      </w:r>
    </w:p>
    <w:p w:rsidR="004C399C" w:rsidRPr="00F623CD" w:rsidRDefault="004C399C" w:rsidP="0008736F">
      <w:pPr>
        <w:pStyle w:val="ConsPlusNonformat"/>
        <w:jc w:val="both"/>
        <w:rPr>
          <w:rFonts w:ascii="Times New Roman" w:hAnsi="Times New Roman" w:cs="Times New Roman"/>
          <w:sz w:val="24"/>
          <w:szCs w:val="24"/>
        </w:rPr>
      </w:pPr>
      <w:bookmarkStart w:id="29" w:name="Par992"/>
      <w:bookmarkEnd w:id="29"/>
      <w:r w:rsidRPr="00F623CD">
        <w:rPr>
          <w:rFonts w:ascii="Times New Roman" w:hAnsi="Times New Roman" w:cs="Times New Roman"/>
          <w:sz w:val="24"/>
          <w:szCs w:val="24"/>
        </w:rPr>
        <w:t xml:space="preserve">    &lt;13&gt;  Указывается сумма закупок товаров, работ, услуг, осуществляемых 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и Федеральным </w:t>
      </w:r>
      <w:hyperlink r:id="rId3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p w:rsidR="004C399C" w:rsidRPr="00F623CD" w:rsidRDefault="004C399C" w:rsidP="0008736F">
      <w:pPr>
        <w:pStyle w:val="ConsPlusNonformat"/>
        <w:jc w:val="both"/>
        <w:rPr>
          <w:rFonts w:ascii="Times New Roman" w:hAnsi="Times New Roman" w:cs="Times New Roman"/>
          <w:sz w:val="24"/>
          <w:szCs w:val="24"/>
        </w:rPr>
      </w:pPr>
      <w:bookmarkStart w:id="30" w:name="Par994"/>
      <w:bookmarkEnd w:id="30"/>
      <w:r w:rsidRPr="00F623CD">
        <w:rPr>
          <w:rFonts w:ascii="Times New Roman" w:hAnsi="Times New Roman" w:cs="Times New Roman"/>
          <w:sz w:val="24"/>
          <w:szCs w:val="24"/>
        </w:rPr>
        <w:t xml:space="preserve">    &lt;14&gt;  Государственным  (муниципальным) бюджетным учреждением показатель</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не формируется.</w:t>
      </w:r>
    </w:p>
    <w:p w:rsidR="004C399C" w:rsidRPr="00F623CD" w:rsidRDefault="004C399C" w:rsidP="0008736F">
      <w:pPr>
        <w:pStyle w:val="ConsPlusNonformat"/>
        <w:jc w:val="both"/>
        <w:rPr>
          <w:rFonts w:ascii="Times New Roman" w:hAnsi="Times New Roman" w:cs="Times New Roman"/>
          <w:sz w:val="24"/>
          <w:szCs w:val="24"/>
        </w:rPr>
      </w:pPr>
      <w:bookmarkStart w:id="31" w:name="Par996"/>
      <w:bookmarkEnd w:id="31"/>
      <w:r w:rsidRPr="00F623CD">
        <w:rPr>
          <w:rFonts w:ascii="Times New Roman" w:hAnsi="Times New Roman" w:cs="Times New Roman"/>
          <w:sz w:val="24"/>
          <w:szCs w:val="24"/>
        </w:rPr>
        <w:t xml:space="preserve">    &lt;15&gt;  Указывается сумма закупок товаров, работ, услуг, осуществляемых 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p w:rsidR="004C399C" w:rsidRPr="00F623CD" w:rsidRDefault="004C399C" w:rsidP="0008736F">
      <w:pPr>
        <w:pStyle w:val="ConsPlusNonformat"/>
        <w:jc w:val="both"/>
        <w:rPr>
          <w:rFonts w:ascii="Times New Roman" w:hAnsi="Times New Roman" w:cs="Times New Roman"/>
          <w:sz w:val="24"/>
          <w:szCs w:val="24"/>
        </w:rPr>
      </w:pPr>
      <w:bookmarkStart w:id="32" w:name="Par998"/>
      <w:bookmarkEnd w:id="32"/>
      <w:r w:rsidRPr="00F623CD">
        <w:rPr>
          <w:rFonts w:ascii="Times New Roman" w:hAnsi="Times New Roman" w:cs="Times New Roman"/>
          <w:sz w:val="24"/>
          <w:szCs w:val="24"/>
        </w:rPr>
        <w:t xml:space="preserve">    &lt;16&gt;  Плановые  показатели  выплат  на закупку товаров, работ, услуг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строке 26500 государственного (муниципального) бюджетного учреждения должны</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быть  не  менее  суммы  показателей  строк  26410,  26420,  26430, 26440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соответствующей   графе,   государственного   (муниципального)  автономного</w:t>
      </w:r>
    </w:p>
    <w:p w:rsidR="004C399C" w:rsidRPr="00F623CD" w:rsidRDefault="004C399C" w:rsidP="008A0BB7">
      <w:pPr>
        <w:pStyle w:val="ConsPlusNonformat"/>
        <w:jc w:val="both"/>
        <w:rPr>
          <w:rFonts w:ascii="Times New Roman" w:hAnsi="Times New Roman" w:cs="Times New Roman"/>
          <w:sz w:val="24"/>
          <w:szCs w:val="24"/>
        </w:rPr>
        <w:sectPr w:rsidR="004C399C" w:rsidRPr="00F623CD" w:rsidSect="008A0BB7">
          <w:pgSz w:w="11906" w:h="16838"/>
          <w:pgMar w:top="1134" w:right="851" w:bottom="1134" w:left="1701" w:header="709" w:footer="709" w:gutter="0"/>
          <w:cols w:space="708"/>
          <w:docGrid w:linePitch="360"/>
        </w:sectPr>
      </w:pPr>
      <w:r w:rsidRPr="00F623CD">
        <w:rPr>
          <w:rFonts w:ascii="Times New Roman" w:hAnsi="Times New Roman" w:cs="Times New Roman"/>
          <w:sz w:val="24"/>
          <w:szCs w:val="24"/>
        </w:rPr>
        <w:t>учреждения - не менее показателя строки</w:t>
      </w:r>
      <w:r>
        <w:rPr>
          <w:rFonts w:ascii="Times New Roman" w:hAnsi="Times New Roman" w:cs="Times New Roman"/>
          <w:sz w:val="24"/>
          <w:szCs w:val="24"/>
        </w:rPr>
        <w:t xml:space="preserve"> 26430 по соответствующей графе</w:t>
      </w:r>
    </w:p>
    <w:p w:rsidR="004C399C" w:rsidRPr="00F623CD" w:rsidRDefault="004C399C" w:rsidP="008E1194">
      <w:pPr>
        <w:jc w:val="both"/>
        <w:rPr>
          <w:sz w:val="24"/>
          <w:szCs w:val="24"/>
        </w:rPr>
      </w:pPr>
    </w:p>
    <w:sectPr w:rsidR="004C399C" w:rsidRPr="00F623CD" w:rsidSect="000873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F5" w:rsidRDefault="00173CF5">
      <w:r>
        <w:separator/>
      </w:r>
    </w:p>
  </w:endnote>
  <w:endnote w:type="continuationSeparator" w:id="0">
    <w:p w:rsidR="00173CF5" w:rsidRDefault="0017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F5" w:rsidRDefault="00173CF5">
      <w:r>
        <w:separator/>
      </w:r>
    </w:p>
  </w:footnote>
  <w:footnote w:type="continuationSeparator" w:id="0">
    <w:p w:rsidR="00173CF5" w:rsidRDefault="00173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9E1"/>
    <w:rsid w:val="0003348A"/>
    <w:rsid w:val="000434BC"/>
    <w:rsid w:val="00064CA6"/>
    <w:rsid w:val="00070239"/>
    <w:rsid w:val="0008736F"/>
    <w:rsid w:val="000D6E9F"/>
    <w:rsid w:val="000F684A"/>
    <w:rsid w:val="00100B5C"/>
    <w:rsid w:val="00110334"/>
    <w:rsid w:val="00127E54"/>
    <w:rsid w:val="00142D85"/>
    <w:rsid w:val="001440D7"/>
    <w:rsid w:val="00155513"/>
    <w:rsid w:val="00172ECC"/>
    <w:rsid w:val="00173CF5"/>
    <w:rsid w:val="001904CA"/>
    <w:rsid w:val="00193472"/>
    <w:rsid w:val="00194530"/>
    <w:rsid w:val="001B757B"/>
    <w:rsid w:val="001B7E1C"/>
    <w:rsid w:val="001C5322"/>
    <w:rsid w:val="001C6276"/>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33666"/>
    <w:rsid w:val="0036422A"/>
    <w:rsid w:val="00366F8C"/>
    <w:rsid w:val="003769E1"/>
    <w:rsid w:val="00393F23"/>
    <w:rsid w:val="003A2BAF"/>
    <w:rsid w:val="003A2CB8"/>
    <w:rsid w:val="003B5846"/>
    <w:rsid w:val="003E31A6"/>
    <w:rsid w:val="003E47CF"/>
    <w:rsid w:val="003E6EE2"/>
    <w:rsid w:val="003F5622"/>
    <w:rsid w:val="004142A7"/>
    <w:rsid w:val="00420BD4"/>
    <w:rsid w:val="004442E7"/>
    <w:rsid w:val="004512DE"/>
    <w:rsid w:val="004531B1"/>
    <w:rsid w:val="00457FCA"/>
    <w:rsid w:val="0046220A"/>
    <w:rsid w:val="00463696"/>
    <w:rsid w:val="00470F25"/>
    <w:rsid w:val="00482FAA"/>
    <w:rsid w:val="0049505F"/>
    <w:rsid w:val="004C399C"/>
    <w:rsid w:val="005225B9"/>
    <w:rsid w:val="005327DA"/>
    <w:rsid w:val="00532D0A"/>
    <w:rsid w:val="00563A02"/>
    <w:rsid w:val="00575531"/>
    <w:rsid w:val="005844C3"/>
    <w:rsid w:val="00596FF5"/>
    <w:rsid w:val="005A05AD"/>
    <w:rsid w:val="005C3052"/>
    <w:rsid w:val="005D7D93"/>
    <w:rsid w:val="005F1755"/>
    <w:rsid w:val="00600FE1"/>
    <w:rsid w:val="0060123A"/>
    <w:rsid w:val="00611BB9"/>
    <w:rsid w:val="006173F9"/>
    <w:rsid w:val="006233FB"/>
    <w:rsid w:val="00626014"/>
    <w:rsid w:val="00664A84"/>
    <w:rsid w:val="00671918"/>
    <w:rsid w:val="0067291A"/>
    <w:rsid w:val="00677097"/>
    <w:rsid w:val="00677934"/>
    <w:rsid w:val="00682615"/>
    <w:rsid w:val="006B429B"/>
    <w:rsid w:val="006F6CA1"/>
    <w:rsid w:val="00702B4E"/>
    <w:rsid w:val="00720320"/>
    <w:rsid w:val="00746F04"/>
    <w:rsid w:val="007608D0"/>
    <w:rsid w:val="007903F6"/>
    <w:rsid w:val="007B1FAD"/>
    <w:rsid w:val="007B33F0"/>
    <w:rsid w:val="007C1B99"/>
    <w:rsid w:val="007D7275"/>
    <w:rsid w:val="007E788C"/>
    <w:rsid w:val="00806EB7"/>
    <w:rsid w:val="00842DAC"/>
    <w:rsid w:val="008662F0"/>
    <w:rsid w:val="008743B5"/>
    <w:rsid w:val="008A0BB7"/>
    <w:rsid w:val="008E1194"/>
    <w:rsid w:val="008E2D99"/>
    <w:rsid w:val="008F6740"/>
    <w:rsid w:val="00911477"/>
    <w:rsid w:val="00932581"/>
    <w:rsid w:val="009362AF"/>
    <w:rsid w:val="009435CD"/>
    <w:rsid w:val="00955376"/>
    <w:rsid w:val="009629B1"/>
    <w:rsid w:val="0096340A"/>
    <w:rsid w:val="009A60DC"/>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C041CC"/>
    <w:rsid w:val="00C05DC0"/>
    <w:rsid w:val="00C20853"/>
    <w:rsid w:val="00C314F0"/>
    <w:rsid w:val="00C365FB"/>
    <w:rsid w:val="00C46574"/>
    <w:rsid w:val="00C54503"/>
    <w:rsid w:val="00C568F0"/>
    <w:rsid w:val="00C610E6"/>
    <w:rsid w:val="00C661BD"/>
    <w:rsid w:val="00C95B36"/>
    <w:rsid w:val="00CA64CD"/>
    <w:rsid w:val="00CB2C5A"/>
    <w:rsid w:val="00CD0D37"/>
    <w:rsid w:val="00CD3B18"/>
    <w:rsid w:val="00D429B9"/>
    <w:rsid w:val="00D51480"/>
    <w:rsid w:val="00D53EE1"/>
    <w:rsid w:val="00DA3AC9"/>
    <w:rsid w:val="00DB2A25"/>
    <w:rsid w:val="00DC2536"/>
    <w:rsid w:val="00DE1F87"/>
    <w:rsid w:val="00DF40CB"/>
    <w:rsid w:val="00DF731A"/>
    <w:rsid w:val="00E002B7"/>
    <w:rsid w:val="00E02CF6"/>
    <w:rsid w:val="00E269A3"/>
    <w:rsid w:val="00E6750D"/>
    <w:rsid w:val="00EA7A7C"/>
    <w:rsid w:val="00EC190A"/>
    <w:rsid w:val="00ED1094"/>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E1"/>
  </w:style>
  <w:style w:type="paragraph" w:styleId="1">
    <w:name w:val="heading 1"/>
    <w:basedOn w:val="a"/>
    <w:next w:val="a"/>
    <w:link w:val="10"/>
    <w:uiPriority w:val="99"/>
    <w:qFormat/>
    <w:rsid w:val="003769E1"/>
    <w:pPr>
      <w:keepNext/>
      <w:outlineLvl w:val="0"/>
    </w:pPr>
    <w:rPr>
      <w:sz w:val="28"/>
      <w:szCs w:val="28"/>
    </w:rPr>
  </w:style>
  <w:style w:type="paragraph" w:styleId="3">
    <w:name w:val="heading 3"/>
    <w:basedOn w:val="a"/>
    <w:next w:val="a"/>
    <w:link w:val="30"/>
    <w:uiPriority w:val="99"/>
    <w:qFormat/>
    <w:rsid w:val="003769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E1"/>
    <w:rPr>
      <w:sz w:val="28"/>
      <w:lang w:val="ru-RU" w:eastAsia="ru-RU"/>
    </w:rPr>
  </w:style>
  <w:style w:type="character" w:customStyle="1" w:styleId="30">
    <w:name w:val="Заголовок 3 Знак"/>
    <w:link w:val="3"/>
    <w:uiPriority w:val="99"/>
    <w:locked/>
    <w:rsid w:val="003769E1"/>
    <w:rPr>
      <w:rFonts w:ascii="Arial" w:hAnsi="Arial"/>
      <w:b/>
      <w:sz w:val="26"/>
      <w:lang w:val="ru-RU" w:eastAsia="ru-RU"/>
    </w:rPr>
  </w:style>
  <w:style w:type="paragraph" w:styleId="2">
    <w:name w:val="Body Text Indent 2"/>
    <w:basedOn w:val="a"/>
    <w:link w:val="20"/>
    <w:uiPriority w:val="99"/>
    <w:rsid w:val="003769E1"/>
    <w:pPr>
      <w:spacing w:after="120" w:line="480" w:lineRule="auto"/>
      <w:ind w:left="283"/>
    </w:pPr>
  </w:style>
  <w:style w:type="character" w:customStyle="1" w:styleId="20">
    <w:name w:val="Основной текст с отступом 2 Знак"/>
    <w:link w:val="2"/>
    <w:uiPriority w:val="99"/>
    <w:semiHidden/>
    <w:locked/>
    <w:rsid w:val="003769E1"/>
    <w:rPr>
      <w:lang w:val="ru-RU" w:eastAsia="ru-RU"/>
    </w:rPr>
  </w:style>
  <w:style w:type="paragraph" w:customStyle="1" w:styleId="FR2">
    <w:name w:val="FR2"/>
    <w:uiPriority w:val="99"/>
    <w:rsid w:val="003769E1"/>
    <w:pPr>
      <w:widowControl w:val="0"/>
      <w:snapToGrid w:val="0"/>
      <w:spacing w:before="300"/>
      <w:jc w:val="both"/>
    </w:pPr>
    <w:rPr>
      <w:b/>
      <w:bCs/>
      <w:sz w:val="22"/>
      <w:szCs w:val="22"/>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rPr>
      <w:rFonts w:ascii="Calibri" w:hAnsi="Calibri"/>
      <w:sz w:val="22"/>
      <w:szCs w:val="22"/>
    </w:r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BAD674F919638980275DD5B0819FBE8A47FDDDCFE7F37C609AF343A140B5186C0C6C72646BB15B1A7515873BF51C8F5A21A5CD399129L0s7J" TargetMode="External"/><Relationship Id="rId13" Type="http://schemas.openxmlformats.org/officeDocument/2006/relationships/hyperlink" Target="consultantplus://offline/ref=ADD5BAD674F919638980275DD5B0819FBF8A4DF4D5C0E7F37C609AF343A140B5186C0C6C72646BB3561A7515873BF51C8F5A21A5CD399129L0s7J" TargetMode="External"/><Relationship Id="rId18" Type="http://schemas.openxmlformats.org/officeDocument/2006/relationships/hyperlink" Target="consultantplus://offline/ref=ADD5BAD674F919638980275DD5B0819FBE884BF6D3CFE7F37C609AF343A140B50A6C5460706175B3560F2344C2L6s7J" TargetMode="External"/><Relationship Id="rId26" Type="http://schemas.openxmlformats.org/officeDocument/2006/relationships/hyperlink" Target="consultantplus://offline/ref=ADD5BAD674F919638980275DD5B0819FBE894FF0D7C5E7F37C609AF343A140B5186C0C6E73606DB80B406511CE6CFD008A4D3FAED33AL9s8J" TargetMode="External"/><Relationship Id="rId39" Type="http://schemas.openxmlformats.org/officeDocument/2006/relationships/hyperlink" Target="consultantplus://offline/ref=ADD5BAD674F919638980275DD5B0819FBE884BF6D3CFE7F37C609AF343A140B50A6C5460706175B3560F2344C2L6s7J" TargetMode="External"/><Relationship Id="rId3" Type="http://schemas.openxmlformats.org/officeDocument/2006/relationships/settings" Target="settings.xml"/><Relationship Id="rId21" Type="http://schemas.openxmlformats.org/officeDocument/2006/relationships/hyperlink" Target="consultantplus://offline/ref=ADD5BAD674F919638980275DD5B0819FBE884BF4D6C4E7F37C609AF343A140B50A6C5460706175B3560F2344C2L6s7J" TargetMode="External"/><Relationship Id="rId34" Type="http://schemas.openxmlformats.org/officeDocument/2006/relationships/hyperlink" Target="consultantplus://offline/ref=ADD5BAD674F919638980275DD5B0819FBE884BF4D6C4E7F37C609AF343A140B50A6C5460706175B3560F2344C2L6s7J" TargetMode="External"/><Relationship Id="rId7" Type="http://schemas.openxmlformats.org/officeDocument/2006/relationships/hyperlink" Target="consultantplus://offline/ref=ADD5BAD674F919638980275DD5B0819FBE8A4FFCD1C2E7F37C609AF343A140B5186C0C6E7A6160E70E557449C16BE61E835A23ACD2L3s2J" TargetMode="External"/><Relationship Id="rId12" Type="http://schemas.openxmlformats.org/officeDocument/2006/relationships/hyperlink" Target="consultantplus://offline/ref=ADD5BAD674F919638980275DD5B0819FBE894FF0D7C5E7F37C609AF343A140B5186C0C6C716C6AB80B406511CE6CFD008A4D3FAED33AL9s8J" TargetMode="External"/><Relationship Id="rId17" Type="http://schemas.openxmlformats.org/officeDocument/2006/relationships/hyperlink" Target="consultantplus://offline/ref=ADD5BAD674F919638980275DD5B0819FBE884BF4D6C4E7F37C609AF343A140B50A6C5460706175B3560F2344C2L6s7J" TargetMode="External"/><Relationship Id="rId25" Type="http://schemas.openxmlformats.org/officeDocument/2006/relationships/hyperlink" Target="consultantplus://offline/ref=ADD5BAD674F919638980275DD5B0819FBE884BF4D6C4E7F37C609AF343A140B50A6C5460706175B3560F2344C2L6s7J" TargetMode="External"/><Relationship Id="rId33" Type="http://schemas.openxmlformats.org/officeDocument/2006/relationships/hyperlink" Target="consultantplus://offline/ref=ADD5BAD674F919638980275DD5B0819FBE884BF6D3CFE7F37C609AF343A140B50A6C5460706175B3560F2344C2L6s7J" TargetMode="External"/><Relationship Id="rId38" Type="http://schemas.openxmlformats.org/officeDocument/2006/relationships/hyperlink" Target="consultantplus://offline/ref=ADD5BAD674F919638980275DD5B0819FBE884BF4D6C4E7F37C609AF343A140B50A6C5460706175B3560F2344C2L6s7J" TargetMode="External"/><Relationship Id="rId2" Type="http://schemas.microsoft.com/office/2007/relationships/stylesWithEffects" Target="stylesWithEffects.xml"/><Relationship Id="rId16" Type="http://schemas.openxmlformats.org/officeDocument/2006/relationships/hyperlink" Target="consultantplus://offline/ref=ADD5BAD674F919638980275DD5B0819FBE884BF6D3CFE7F37C609AF343A140B50A6C5460706175B3560F2344C2L6s7J" TargetMode="External"/><Relationship Id="rId20" Type="http://schemas.openxmlformats.org/officeDocument/2006/relationships/hyperlink" Target="consultantplus://offline/ref=ADD5BAD674F919638980275DD5B0819FBE884BF6D3CFE7F37C609AF343A140B50A6C5460706175B3560F2344C2L6s7J" TargetMode="External"/><Relationship Id="rId29" Type="http://schemas.openxmlformats.org/officeDocument/2006/relationships/hyperlink" Target="consultantplus://offline/ref=ADD5BAD674F919638980275DD5B0819FBE884BF6D3CFE7F37C609AF343A140B50A6C5460706175B3560F2344C2L6s7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DD5BAD674F919638980275DD5B0819FBE884BF4D6C4E7F37C609AF343A140B50A6C5460706175B3560F2344C2L6s7J" TargetMode="External"/><Relationship Id="rId24" Type="http://schemas.openxmlformats.org/officeDocument/2006/relationships/hyperlink" Target="consultantplus://offline/ref=ADD5BAD674F919638980275DD5B0819FBE884BF6D3CFE7F37C609AF343A140B50A6C5460706175B3560F2344C2L6s7J" TargetMode="External"/><Relationship Id="rId32" Type="http://schemas.openxmlformats.org/officeDocument/2006/relationships/hyperlink" Target="consultantplus://offline/ref=ADD5BAD674F919638980275DD5B0819FBE884BF4D6C4E7F37C609AF343A140B50A6C5460706175B3560F2344C2L6s7J" TargetMode="External"/><Relationship Id="rId37" Type="http://schemas.openxmlformats.org/officeDocument/2006/relationships/hyperlink" Target="consultantplus://offline/ref=ADD5BAD674F919638980275DD5B0819FBE884BF6D3CFE7F37C609AF343A140B50A6C5460706175B3560F2344C2L6s7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D5BAD674F919638980275DD5B0819FBE8846FDD0C3E7F37C609AF343A140B5186C0C6C72646BB25E1A7515873BF51C8F5A21A5CD399129L0s7J" TargetMode="External"/><Relationship Id="rId23" Type="http://schemas.openxmlformats.org/officeDocument/2006/relationships/hyperlink" Target="consultantplus://offline/ref=ADD5BAD674F919638980275DD5B0819FBE884BF4D6C4E7F37C609AF343A140B50A6C5460706175B3560F2344C2L6s7J" TargetMode="External"/><Relationship Id="rId28" Type="http://schemas.openxmlformats.org/officeDocument/2006/relationships/hyperlink" Target="consultantplus://offline/ref=ADD5BAD674F919638980275DD5B0819FBE884BF4D6C4E7F37C609AF343A140B50A6C5460706175B3560F2344C2L6s7J" TargetMode="External"/><Relationship Id="rId36" Type="http://schemas.openxmlformats.org/officeDocument/2006/relationships/hyperlink" Target="consultantplus://offline/ref=ADD5BAD674F919638980275DD5B0819FBE884BF4D6C4E7F37C609AF343A140B50A6C5460706175B3560F2344C2L6s7J" TargetMode="External"/><Relationship Id="rId10" Type="http://schemas.openxmlformats.org/officeDocument/2006/relationships/hyperlink" Target="consultantplus://offline/ref=ADD5BAD674F919638980275DD5B0819FBE884BF6D3CFE7F37C609AF343A140B50A6C5460706175B3560F2344C2L6s7J" TargetMode="External"/><Relationship Id="rId19" Type="http://schemas.openxmlformats.org/officeDocument/2006/relationships/hyperlink" Target="consultantplus://offline/ref=ADD5BAD674F919638980275DD5B0819FBE884BF4D6C4E7F37C609AF343A140B50A6C5460706175B3560F2344C2L6s7J" TargetMode="External"/><Relationship Id="rId31" Type="http://schemas.openxmlformats.org/officeDocument/2006/relationships/hyperlink" Target="consultantplus://offline/ref=ADD5BAD674F919638980275DD5B0819FBE884BF6D3CFE7F37C609AF343A140B50A6C5460706175B3560F2344C2L6s7J" TargetMode="External"/><Relationship Id="rId4" Type="http://schemas.openxmlformats.org/officeDocument/2006/relationships/webSettings" Target="webSettings.xml"/><Relationship Id="rId9" Type="http://schemas.openxmlformats.org/officeDocument/2006/relationships/hyperlink" Target="consultantplus://offline/ref=ADD5BAD674F919638980275DD5B0819FBE894FF0D7C5E7F37C609AF343A140B5186C0C6E73606DB80B406511CE6CFD008A4D3FAED33AL9s8J" TargetMode="External"/><Relationship Id="rId14" Type="http://schemas.openxmlformats.org/officeDocument/2006/relationships/hyperlink" Target="consultantplus://offline/ref=ADD5BAD674F919638980275DD5B0819FBE8A4BF2D0CEE7F37C609AF343A140B5186C0C6C726562B2591A7515873BF51C8F5A21A5CD399129L0s7J" TargetMode="External"/><Relationship Id="rId22" Type="http://schemas.openxmlformats.org/officeDocument/2006/relationships/hyperlink" Target="consultantplus://offline/ref=ADD5BAD674F919638980275DD5B0819FBE884BF6D3CFE7F37C609AF343A140B50A6C5460706175B3560F2344C2L6s7J" TargetMode="External"/><Relationship Id="rId27" Type="http://schemas.openxmlformats.org/officeDocument/2006/relationships/hyperlink" Target="consultantplus://offline/ref=ADD5BAD674F919638980275DD5B0819FBE884BF6D3CFE7F37C609AF343A140B50A6C5460706175B3560F2344C2L6s7J" TargetMode="External"/><Relationship Id="rId30" Type="http://schemas.openxmlformats.org/officeDocument/2006/relationships/hyperlink" Target="consultantplus://offline/ref=ADD5BAD674F919638980275DD5B0819FBE884BF4D6C4E7F37C609AF343A140B50A6C5460706175B3560F2344C2L6s7J" TargetMode="External"/><Relationship Id="rId35" Type="http://schemas.openxmlformats.org/officeDocument/2006/relationships/hyperlink" Target="consultantplus://offline/ref=ADD5BAD674F919638980275DD5B0819FBE884BF6D3CFE7F37C609AF343A140B50A6C5460706175B3560F2344C2L6s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Пользователь</cp:lastModifiedBy>
  <cp:revision>29</cp:revision>
  <cp:lastPrinted>2019-11-14T05:24:00Z</cp:lastPrinted>
  <dcterms:created xsi:type="dcterms:W3CDTF">2019-10-25T06:22:00Z</dcterms:created>
  <dcterms:modified xsi:type="dcterms:W3CDTF">2020-02-05T12:20:00Z</dcterms:modified>
</cp:coreProperties>
</file>