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D" w:rsidRDefault="0055441D" w:rsidP="0055441D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FF1439">
        <w:rPr>
          <w:b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55441D" w:rsidRDefault="0055441D" w:rsidP="0055441D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5441D" w:rsidRDefault="0055441D" w:rsidP="0055441D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441D" w:rsidRPr="00FF1439" w:rsidRDefault="0055441D" w:rsidP="0055441D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87A94" w:rsidRDefault="00E9796B">
      <w:pPr>
        <w:rPr>
          <w:sz w:val="28"/>
          <w:szCs w:val="28"/>
        </w:rPr>
      </w:pPr>
      <w:r>
        <w:rPr>
          <w:sz w:val="28"/>
          <w:szCs w:val="28"/>
        </w:rPr>
        <w:t>№ 42</w:t>
      </w:r>
      <w:r w:rsidR="00BA71B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от 21.02.2020</w:t>
      </w:r>
    </w:p>
    <w:p w:rsidR="00187A94" w:rsidRPr="0055441D" w:rsidRDefault="00E9796B" w:rsidP="00E97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от 15.09.2017 № 190/3 «</w:t>
      </w:r>
      <w:r w:rsidR="0055441D" w:rsidRPr="0055441D">
        <w:rPr>
          <w:b/>
          <w:sz w:val="28"/>
          <w:szCs w:val="28"/>
        </w:rPr>
        <w:t>Об утверждении общественной комиссии по вопросам                         подготовки и реализации муниципальной программы                      «Формирование современной городской среды</w:t>
      </w:r>
      <w:r w:rsidR="00BA71B6">
        <w:rPr>
          <w:b/>
          <w:sz w:val="28"/>
          <w:szCs w:val="28"/>
        </w:rPr>
        <w:t xml:space="preserve"> на 2018-2022 г.г. </w:t>
      </w:r>
      <w:r w:rsidR="0055441D" w:rsidRPr="0055441D">
        <w:rPr>
          <w:b/>
          <w:sz w:val="28"/>
          <w:szCs w:val="28"/>
        </w:rPr>
        <w:t xml:space="preserve"> в сельском поселении Ермолаевский сельсовет муниципального района Куюргазински</w:t>
      </w:r>
      <w:r>
        <w:rPr>
          <w:b/>
          <w:sz w:val="28"/>
          <w:szCs w:val="28"/>
        </w:rPr>
        <w:t>й район Республики Башкортостан</w:t>
      </w:r>
      <w:r w:rsidR="0055441D" w:rsidRPr="0055441D">
        <w:rPr>
          <w:b/>
          <w:sz w:val="28"/>
          <w:szCs w:val="28"/>
        </w:rPr>
        <w:t>»</w:t>
      </w:r>
    </w:p>
    <w:p w:rsidR="00187A94" w:rsidRDefault="005544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а также 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повышения уровня благоустройства сельском поселении Ермолаевский сельсовет муниципального района Куюргазинский район Республики Башкортостан 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</w:t>
      </w:r>
      <w:r w:rsidR="00E9796B">
        <w:rPr>
          <w:sz w:val="28"/>
          <w:szCs w:val="28"/>
        </w:rPr>
        <w:t>на 2018-2024</w:t>
      </w:r>
      <w:r w:rsidR="00BA71B6">
        <w:rPr>
          <w:sz w:val="28"/>
          <w:szCs w:val="28"/>
        </w:rPr>
        <w:t xml:space="preserve"> </w:t>
      </w:r>
      <w:proofErr w:type="spellStart"/>
      <w:r w:rsidR="00BA71B6">
        <w:rPr>
          <w:sz w:val="28"/>
          <w:szCs w:val="28"/>
        </w:rPr>
        <w:t>г.г</w:t>
      </w:r>
      <w:proofErr w:type="spellEnd"/>
      <w:r w:rsidR="00BA71B6">
        <w:rPr>
          <w:sz w:val="28"/>
          <w:szCs w:val="28"/>
        </w:rPr>
        <w:t xml:space="preserve">. </w:t>
      </w:r>
      <w:r>
        <w:rPr>
          <w:sz w:val="28"/>
          <w:szCs w:val="28"/>
        </w:rPr>
        <w:t>в сельском поселении</w:t>
      </w:r>
      <w:proofErr w:type="gramEnd"/>
      <w:r>
        <w:rPr>
          <w:sz w:val="28"/>
          <w:szCs w:val="28"/>
        </w:rPr>
        <w:t xml:space="preserve"> Ермолаевский сельсовет муниципального района Куюргазинский район Республики Башкортостан», постановляю:</w:t>
      </w:r>
    </w:p>
    <w:p w:rsidR="00187A94" w:rsidRDefault="00554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общественную комиссию по вопросам подготовки и реализации муниципальной программы «Формирование современной городской среды </w:t>
      </w:r>
      <w:r w:rsidR="00E9796B">
        <w:rPr>
          <w:sz w:val="28"/>
          <w:szCs w:val="28"/>
        </w:rPr>
        <w:t>на 2018-2024</w:t>
      </w:r>
      <w:r w:rsidR="00BA71B6">
        <w:rPr>
          <w:sz w:val="28"/>
          <w:szCs w:val="28"/>
        </w:rPr>
        <w:t xml:space="preserve"> </w:t>
      </w:r>
      <w:proofErr w:type="spellStart"/>
      <w:r w:rsidR="00BA71B6">
        <w:rPr>
          <w:sz w:val="28"/>
          <w:szCs w:val="28"/>
        </w:rPr>
        <w:t>г.г</w:t>
      </w:r>
      <w:proofErr w:type="spellEnd"/>
      <w:r w:rsidR="00BA71B6">
        <w:rPr>
          <w:sz w:val="28"/>
          <w:szCs w:val="28"/>
        </w:rPr>
        <w:t xml:space="preserve">. </w:t>
      </w:r>
      <w:r>
        <w:rPr>
          <w:sz w:val="28"/>
          <w:szCs w:val="28"/>
        </w:rPr>
        <w:t>в сельском поселении Ермолаевский сельсовет муниципального района Куюргазинский район Республики Башкортостан» согласно приложению к настоящему постановлению</w:t>
      </w:r>
      <w:r w:rsidR="00E9796B">
        <w:rPr>
          <w:sz w:val="28"/>
          <w:szCs w:val="28"/>
        </w:rPr>
        <w:t xml:space="preserve"> и изложить в новой редакции</w:t>
      </w:r>
      <w:r>
        <w:rPr>
          <w:sz w:val="28"/>
          <w:szCs w:val="28"/>
        </w:rPr>
        <w:t xml:space="preserve">. </w:t>
      </w:r>
    </w:p>
    <w:p w:rsidR="00E9796B" w:rsidRDefault="00E9796B" w:rsidP="00E9796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Pr="00E9796B">
        <w:rPr>
          <w:sz w:val="28"/>
          <w:szCs w:val="28"/>
        </w:rPr>
        <w:t>Пос</w:t>
      </w:r>
      <w:r>
        <w:rPr>
          <w:sz w:val="28"/>
          <w:szCs w:val="28"/>
        </w:rPr>
        <w:t>тановлени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от 15.09.2017 № 190/</w:t>
      </w:r>
      <w:r w:rsidRPr="00E9796B">
        <w:rPr>
          <w:sz w:val="28"/>
          <w:szCs w:val="28"/>
        </w:rPr>
        <w:t>3«Об утверждении общественной комиссии по в</w:t>
      </w:r>
      <w:r>
        <w:rPr>
          <w:sz w:val="28"/>
          <w:szCs w:val="28"/>
        </w:rPr>
        <w:t>опросам</w:t>
      </w:r>
      <w:r w:rsidRPr="00E9796B">
        <w:rPr>
          <w:sz w:val="28"/>
          <w:szCs w:val="28"/>
        </w:rPr>
        <w:t xml:space="preserve"> подготовки и реализации муниципальной</w:t>
      </w:r>
      <w:r>
        <w:rPr>
          <w:sz w:val="28"/>
          <w:szCs w:val="28"/>
        </w:rPr>
        <w:t xml:space="preserve"> программы   </w:t>
      </w:r>
      <w:r w:rsidRPr="00E9796B">
        <w:rPr>
          <w:sz w:val="28"/>
          <w:szCs w:val="28"/>
        </w:rPr>
        <w:t xml:space="preserve">«Формирование современной городской среды на 2018-2022 </w:t>
      </w:r>
      <w:proofErr w:type="spellStart"/>
      <w:r w:rsidRPr="00E9796B">
        <w:rPr>
          <w:sz w:val="28"/>
          <w:szCs w:val="28"/>
        </w:rPr>
        <w:t>г.г</w:t>
      </w:r>
      <w:proofErr w:type="spellEnd"/>
      <w:r w:rsidRPr="00E9796B">
        <w:rPr>
          <w:sz w:val="28"/>
          <w:szCs w:val="28"/>
        </w:rPr>
        <w:t>.  в сельском поселении Ермолаевский сельсовет муниципального района Куюргазински</w:t>
      </w:r>
      <w:r>
        <w:rPr>
          <w:sz w:val="28"/>
          <w:szCs w:val="28"/>
        </w:rPr>
        <w:t>й район Республики Башкортостан считать утратившим силу.</w:t>
      </w:r>
    </w:p>
    <w:p w:rsidR="00E9796B" w:rsidRPr="00E9796B" w:rsidRDefault="00E9796B" w:rsidP="00E979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E9796B">
        <w:rPr>
          <w:sz w:val="28"/>
          <w:szCs w:val="28"/>
        </w:rPr>
        <w:t>Контроль за</w:t>
      </w:r>
      <w:proofErr w:type="gramEnd"/>
      <w:r w:rsidRPr="00E9796B">
        <w:rPr>
          <w:sz w:val="28"/>
          <w:szCs w:val="28"/>
        </w:rPr>
        <w:t xml:space="preserve"> исполнением настоящего постановления возложить на заместителя  главы  Администрации сельском поселении Ермолаевский </w:t>
      </w:r>
      <w:r w:rsidRPr="00E9796B">
        <w:rPr>
          <w:sz w:val="28"/>
          <w:szCs w:val="28"/>
        </w:rPr>
        <w:lastRenderedPageBreak/>
        <w:t>сельсовет муниципального района Куюргазинский район Республики Башкортостан.</w:t>
      </w:r>
    </w:p>
    <w:p w:rsidR="00187A94" w:rsidRDefault="00187A94">
      <w:pPr>
        <w:autoSpaceDE w:val="0"/>
        <w:ind w:firstLine="540"/>
        <w:jc w:val="both"/>
        <w:rPr>
          <w:sz w:val="28"/>
          <w:szCs w:val="28"/>
        </w:rPr>
      </w:pPr>
    </w:p>
    <w:p w:rsidR="0055441D" w:rsidRDefault="0055441D">
      <w:pPr>
        <w:outlineLvl w:val="0"/>
        <w:rPr>
          <w:sz w:val="28"/>
          <w:szCs w:val="28"/>
        </w:rPr>
      </w:pPr>
    </w:p>
    <w:p w:rsidR="00BA71B6" w:rsidRDefault="0055441D" w:rsidP="0055441D">
      <w:pPr>
        <w:outlineLvl w:val="0"/>
        <w:rPr>
          <w:b/>
          <w:sz w:val="28"/>
          <w:szCs w:val="28"/>
        </w:rPr>
      </w:pPr>
      <w:r w:rsidRPr="0055441D">
        <w:rPr>
          <w:b/>
          <w:sz w:val="28"/>
          <w:szCs w:val="28"/>
        </w:rPr>
        <w:t xml:space="preserve">Глава сельского поселения    </w:t>
      </w:r>
      <w:r>
        <w:rPr>
          <w:b/>
          <w:sz w:val="28"/>
          <w:szCs w:val="28"/>
        </w:rPr>
        <w:t xml:space="preserve">                                                </w:t>
      </w:r>
      <w:r w:rsidRPr="0055441D">
        <w:rPr>
          <w:b/>
          <w:sz w:val="28"/>
          <w:szCs w:val="28"/>
        </w:rPr>
        <w:t xml:space="preserve">Р.А.Барановский   </w:t>
      </w:r>
    </w:p>
    <w:p w:rsidR="00187A94" w:rsidRDefault="0055441D" w:rsidP="0055441D">
      <w:pPr>
        <w:outlineLvl w:val="0"/>
        <w:rPr>
          <w:b/>
          <w:sz w:val="28"/>
          <w:szCs w:val="28"/>
        </w:rPr>
      </w:pPr>
      <w:r w:rsidRPr="0055441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</w:t>
      </w: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Default="00E9796B" w:rsidP="0055441D">
      <w:pPr>
        <w:outlineLvl w:val="0"/>
        <w:rPr>
          <w:b/>
          <w:sz w:val="28"/>
          <w:szCs w:val="28"/>
        </w:rPr>
      </w:pPr>
    </w:p>
    <w:p w:rsidR="00E9796B" w:rsidRPr="0055441D" w:rsidRDefault="00E9796B" w:rsidP="0055441D">
      <w:pPr>
        <w:outlineLvl w:val="0"/>
        <w:rPr>
          <w:b/>
          <w:sz w:val="28"/>
          <w:szCs w:val="28"/>
        </w:rPr>
      </w:pPr>
    </w:p>
    <w:p w:rsidR="0055441D" w:rsidRPr="00FF1439" w:rsidRDefault="0055441D" w:rsidP="0055441D">
      <w:pPr>
        <w:spacing w:after="0" w:line="240" w:lineRule="auto"/>
        <w:ind w:left="5670"/>
        <w:outlineLvl w:val="0"/>
      </w:pPr>
      <w:r w:rsidRPr="00FF1439">
        <w:lastRenderedPageBreak/>
        <w:t xml:space="preserve">Приложение </w:t>
      </w:r>
    </w:p>
    <w:p w:rsidR="0055441D" w:rsidRPr="00FF1439" w:rsidRDefault="0055441D" w:rsidP="0055441D">
      <w:pPr>
        <w:spacing w:after="0" w:line="240" w:lineRule="auto"/>
        <w:ind w:left="5670"/>
        <w:outlineLvl w:val="0"/>
      </w:pPr>
      <w:r w:rsidRPr="00FF1439">
        <w:t>к постановлению Администрации</w:t>
      </w:r>
    </w:p>
    <w:p w:rsidR="0055441D" w:rsidRPr="00FF1439" w:rsidRDefault="00DA57F3" w:rsidP="0055441D">
      <w:pPr>
        <w:spacing w:after="0" w:line="240" w:lineRule="auto"/>
        <w:ind w:left="5670"/>
        <w:outlineLvl w:val="0"/>
      </w:pPr>
      <w:r>
        <w:t>сельского поселения</w:t>
      </w:r>
      <w:r w:rsidR="0055441D" w:rsidRPr="00FF1439">
        <w:t xml:space="preserve"> Ермолаевский сельсовет муниципального района Куюргазинский район Республики Башкортостан </w:t>
      </w:r>
      <w:r w:rsidR="00E9796B">
        <w:t>от 21.02.2020 № 42</w:t>
      </w:r>
    </w:p>
    <w:p w:rsidR="00187A94" w:rsidRDefault="00187A94"/>
    <w:p w:rsidR="00187A94" w:rsidRPr="00DA57F3" w:rsidRDefault="00DA57F3" w:rsidP="00DA57F3">
      <w:pPr>
        <w:tabs>
          <w:tab w:val="left" w:pos="4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5441D" w:rsidRPr="00DA57F3">
        <w:rPr>
          <w:sz w:val="24"/>
          <w:szCs w:val="24"/>
        </w:rPr>
        <w:t xml:space="preserve">Общественная комиссия                                                                                              по вопросам подготовки и реализации муниципальной программы «Формирование современной городской среды </w:t>
      </w:r>
      <w:r w:rsidR="00E9796B">
        <w:rPr>
          <w:sz w:val="24"/>
          <w:szCs w:val="24"/>
        </w:rPr>
        <w:t>на 2018 – 2024</w:t>
      </w:r>
      <w:r w:rsidR="00BA71B6">
        <w:rPr>
          <w:sz w:val="24"/>
          <w:szCs w:val="24"/>
        </w:rPr>
        <w:t xml:space="preserve"> </w:t>
      </w:r>
      <w:proofErr w:type="spellStart"/>
      <w:r w:rsidR="00BA71B6">
        <w:rPr>
          <w:sz w:val="24"/>
          <w:szCs w:val="24"/>
        </w:rPr>
        <w:t>г.г</w:t>
      </w:r>
      <w:proofErr w:type="spellEnd"/>
      <w:r w:rsidR="00BA71B6">
        <w:rPr>
          <w:sz w:val="24"/>
          <w:szCs w:val="24"/>
        </w:rPr>
        <w:t xml:space="preserve">. </w:t>
      </w:r>
      <w:r w:rsidR="0055441D" w:rsidRPr="00DA57F3">
        <w:rPr>
          <w:sz w:val="24"/>
          <w:szCs w:val="24"/>
        </w:rPr>
        <w:t>в сельском поселении Ермолаевский сельсовет муниципального района Куюргазинский район Республики Башкортостан»</w:t>
      </w:r>
    </w:p>
    <w:p w:rsidR="00187A94" w:rsidRDefault="0055441D" w:rsidP="00CE2DD2">
      <w:pPr>
        <w:pStyle w:val="11"/>
        <w:tabs>
          <w:tab w:val="left" w:pos="1365"/>
        </w:tabs>
        <w:ind w:left="0"/>
        <w:rPr>
          <w:sz w:val="28"/>
          <w:szCs w:val="28"/>
        </w:rPr>
      </w:pPr>
      <w:r>
        <w:rPr>
          <w:sz w:val="28"/>
          <w:szCs w:val="28"/>
        </w:rPr>
        <w:t>Барановский Р.А. –  Глава сельского поселения Ермолаевский сельсовет муниципального района Куюргазинский район Республики Башкортостан,    председатель общественной комиссии;</w:t>
      </w:r>
    </w:p>
    <w:p w:rsidR="00187A94" w:rsidRDefault="0055441D" w:rsidP="00CE2DD2">
      <w:p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М.В.  –  заместитель главы Администрации сельского поселения Ермолаевский сельсовет муниципального района Куюргазинский район </w:t>
      </w:r>
      <w:r w:rsidR="00726902">
        <w:rPr>
          <w:sz w:val="28"/>
          <w:szCs w:val="28"/>
        </w:rPr>
        <w:t>Республики Башкортостан -</w:t>
      </w:r>
      <w:r>
        <w:rPr>
          <w:sz w:val="28"/>
          <w:szCs w:val="28"/>
        </w:rPr>
        <w:t xml:space="preserve"> заместитель председателя комиссии;</w:t>
      </w:r>
    </w:p>
    <w:p w:rsidR="00726902" w:rsidRDefault="00726902" w:rsidP="00726902">
      <w:p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Л.В. -</w:t>
      </w:r>
      <w:r w:rsidRPr="007269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сельского поселения Ермолаевский сельсовет муниципального района Куюргазинский район Республики Башкортостан -  секретарь  комиссии;</w:t>
      </w:r>
    </w:p>
    <w:p w:rsidR="00726902" w:rsidRDefault="00726902" w:rsidP="00CE2DD2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6902" w:rsidRDefault="00726902" w:rsidP="00CE2DD2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Аминов Р.Х. – </w:t>
      </w:r>
      <w:proofErr w:type="spellStart"/>
      <w:r w:rsidR="00E9796B">
        <w:rPr>
          <w:sz w:val="28"/>
          <w:szCs w:val="28"/>
        </w:rPr>
        <w:t>и.о</w:t>
      </w:r>
      <w:proofErr w:type="spellEnd"/>
      <w:r w:rsidR="00E9796B">
        <w:rPr>
          <w:sz w:val="28"/>
          <w:szCs w:val="28"/>
        </w:rPr>
        <w:t xml:space="preserve">. заместителя главы </w:t>
      </w:r>
      <w:r>
        <w:rPr>
          <w:sz w:val="28"/>
          <w:szCs w:val="28"/>
        </w:rPr>
        <w:t xml:space="preserve">Администрации </w:t>
      </w:r>
      <w:r w:rsidR="00683503">
        <w:rPr>
          <w:sz w:val="28"/>
          <w:szCs w:val="28"/>
        </w:rPr>
        <w:t xml:space="preserve">муниципального района Куюргазинский район Республики Башкортостан </w:t>
      </w:r>
      <w:r w:rsidR="00E9796B">
        <w:rPr>
          <w:sz w:val="28"/>
          <w:szCs w:val="28"/>
        </w:rPr>
        <w:t>по строительству, архитектуре и вопросов жизнеобеспечени</w:t>
      </w:r>
      <w:proofErr w:type="gramStart"/>
      <w:r w:rsidR="00E9796B">
        <w:rPr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член комиссии (по согласованию)</w:t>
      </w:r>
    </w:p>
    <w:p w:rsidR="00DA57F3" w:rsidRDefault="000B60F0" w:rsidP="00CE2DD2">
      <w:p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Валитов</w:t>
      </w:r>
      <w:proofErr w:type="spellEnd"/>
      <w:r>
        <w:rPr>
          <w:sz w:val="28"/>
          <w:szCs w:val="28"/>
        </w:rPr>
        <w:t xml:space="preserve"> Р</w:t>
      </w:r>
      <w:r w:rsidR="00DA57F3">
        <w:rPr>
          <w:sz w:val="28"/>
          <w:szCs w:val="28"/>
        </w:rPr>
        <w:t>.</w:t>
      </w:r>
      <w:r>
        <w:rPr>
          <w:sz w:val="28"/>
          <w:szCs w:val="28"/>
        </w:rPr>
        <w:t xml:space="preserve">М. </w:t>
      </w:r>
      <w:bookmarkStart w:id="0" w:name="_GoBack"/>
      <w:bookmarkEnd w:id="0"/>
      <w:r w:rsidR="00DA57F3">
        <w:rPr>
          <w:sz w:val="28"/>
          <w:szCs w:val="28"/>
        </w:rPr>
        <w:t xml:space="preserve"> - главный специалист отдела строительства, архитектуры и вопросов жизнеобеспечения Администрации</w:t>
      </w:r>
      <w:r w:rsidR="00683503"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DA57F3">
        <w:rPr>
          <w:sz w:val="28"/>
          <w:szCs w:val="28"/>
        </w:rPr>
        <w:t xml:space="preserve"> – член комиссии (по согласованию)</w:t>
      </w:r>
    </w:p>
    <w:p w:rsidR="000B60F0" w:rsidRDefault="000B60F0" w:rsidP="00CE2DD2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Климов А.В. - 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– член комиссии (по согласованию)</w:t>
      </w:r>
    </w:p>
    <w:p w:rsidR="00187A94" w:rsidRDefault="0055441D" w:rsidP="00726902">
      <w:pPr>
        <w:pStyle w:val="11"/>
        <w:tabs>
          <w:tab w:val="left" w:pos="136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Сычева М.Г.         – председатель Комитета по управлению собственностью Министерства земельных и   имущественных отношений Республики Башкортостан  по </w:t>
      </w:r>
      <w:proofErr w:type="spellStart"/>
      <w:r>
        <w:rPr>
          <w:sz w:val="28"/>
          <w:szCs w:val="28"/>
        </w:rPr>
        <w:t>Куюргазинскому</w:t>
      </w:r>
      <w:proofErr w:type="spellEnd"/>
      <w:r>
        <w:rPr>
          <w:sz w:val="28"/>
          <w:szCs w:val="28"/>
        </w:rPr>
        <w:t xml:space="preserve"> району (по    согласованию);</w:t>
      </w:r>
    </w:p>
    <w:p w:rsidR="00726902" w:rsidRDefault="00726902" w:rsidP="00726902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E9796B" w:rsidRDefault="0055441D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Гисматуллин</w:t>
      </w:r>
      <w:proofErr w:type="spellEnd"/>
      <w:r>
        <w:rPr>
          <w:sz w:val="28"/>
          <w:szCs w:val="28"/>
        </w:rPr>
        <w:t xml:space="preserve"> А.Р.      – депутат  Совета      сельского поселения Ермолаевский сельсовет муниципального района Куюргазинский район Республ</w:t>
      </w:r>
      <w:r w:rsidR="00726902">
        <w:rPr>
          <w:sz w:val="28"/>
          <w:szCs w:val="28"/>
        </w:rPr>
        <w:t xml:space="preserve">ики Башкортостан   </w:t>
      </w:r>
      <w:r>
        <w:rPr>
          <w:sz w:val="28"/>
          <w:szCs w:val="28"/>
        </w:rPr>
        <w:t xml:space="preserve"> (по согласованию);</w:t>
      </w: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  <w:r>
        <w:rPr>
          <w:sz w:val="28"/>
          <w:szCs w:val="28"/>
        </w:rPr>
        <w:t>Фросина В.В.           -</w:t>
      </w:r>
      <w:r w:rsidRPr="0068350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 Совета      сельского поселения Ермолаевский сельсовет муниципального района Куюргазинский район Республики Башкортостан    (по согласованию);</w:t>
      </w: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683503" w:rsidRDefault="00E9796B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Огарков Н.А.   </w:t>
      </w:r>
      <w:r w:rsidR="00683503">
        <w:rPr>
          <w:sz w:val="28"/>
          <w:szCs w:val="28"/>
        </w:rPr>
        <w:t xml:space="preserve">      - депутат  Совета      сельского поселения Ермолаевский сельсовет муниципального района Куюргазинский район Республики Башкортостан    (по согласованию);</w:t>
      </w: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  <w:r>
        <w:rPr>
          <w:sz w:val="28"/>
          <w:szCs w:val="28"/>
        </w:rPr>
        <w:t>Краснов Д.М. -    - Председатель Совета ветеранов сельского поселения Ермолаевский сельсовет муниципального района Куюргазинский район Республики Башкортостан    (по согласованию);</w:t>
      </w: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Шалабаева</w:t>
      </w:r>
      <w:proofErr w:type="spellEnd"/>
      <w:r>
        <w:rPr>
          <w:sz w:val="28"/>
          <w:szCs w:val="28"/>
        </w:rPr>
        <w:t xml:space="preserve"> Х.Г. - староста сельского поселения Ермолаевский сельсовет муниципального района Куюргазинский район Республики Башкортостан    (по согласованию);</w:t>
      </w: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  <w:r>
        <w:rPr>
          <w:sz w:val="28"/>
          <w:szCs w:val="28"/>
        </w:rPr>
        <w:t>Швейкин В.М. – староста сельского поселения Ермолаевский сельсовет муниципального района Куюргазинский район Республики Башкортостан    (по согласованию);</w:t>
      </w: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Щурева</w:t>
      </w:r>
      <w:proofErr w:type="spellEnd"/>
      <w:r>
        <w:rPr>
          <w:sz w:val="28"/>
          <w:szCs w:val="28"/>
        </w:rPr>
        <w:t xml:space="preserve"> В.И. – ветеран труда сельского поселения Ермолаевский сельсовет муниципального района Куюргазинский район Республики Башкортостан    (по согласованию).</w:t>
      </w: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683503" w:rsidRDefault="00683503" w:rsidP="00683503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683503" w:rsidRDefault="00683503" w:rsidP="00726902">
      <w:pPr>
        <w:pStyle w:val="11"/>
        <w:tabs>
          <w:tab w:val="left" w:pos="1365"/>
        </w:tabs>
        <w:ind w:left="0"/>
        <w:rPr>
          <w:sz w:val="28"/>
          <w:szCs w:val="28"/>
        </w:rPr>
      </w:pPr>
    </w:p>
    <w:p w:rsidR="00187A94" w:rsidRDefault="00CE2DD2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Л.В.Файзуллина</w:t>
      </w:r>
      <w:proofErr w:type="spellEnd"/>
      <w:r w:rsidR="0055441D">
        <w:rPr>
          <w:sz w:val="28"/>
          <w:szCs w:val="28"/>
        </w:rPr>
        <w:tab/>
        <w:t xml:space="preserve"> </w:t>
      </w:r>
    </w:p>
    <w:p w:rsidR="00187A94" w:rsidRDefault="00187A94">
      <w:pPr>
        <w:tabs>
          <w:tab w:val="left" w:pos="1365"/>
        </w:tabs>
        <w:rPr>
          <w:sz w:val="28"/>
          <w:szCs w:val="28"/>
        </w:rPr>
      </w:pPr>
    </w:p>
    <w:p w:rsidR="00187A94" w:rsidRDefault="00187A94">
      <w:pPr>
        <w:ind w:left="4253"/>
        <w:rPr>
          <w:sz w:val="28"/>
          <w:szCs w:val="28"/>
        </w:rPr>
      </w:pPr>
    </w:p>
    <w:sectPr w:rsidR="00187A94" w:rsidSect="0018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F10"/>
    <w:multiLevelType w:val="multilevel"/>
    <w:tmpl w:val="15982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F6"/>
    <w:rsid w:val="00032A79"/>
    <w:rsid w:val="00065C95"/>
    <w:rsid w:val="00082BE4"/>
    <w:rsid w:val="000B60F0"/>
    <w:rsid w:val="000F7C09"/>
    <w:rsid w:val="001056AF"/>
    <w:rsid w:val="00187A94"/>
    <w:rsid w:val="001B67AD"/>
    <w:rsid w:val="001D0A94"/>
    <w:rsid w:val="001E6E30"/>
    <w:rsid w:val="00237266"/>
    <w:rsid w:val="0027276A"/>
    <w:rsid w:val="002A06D8"/>
    <w:rsid w:val="00395720"/>
    <w:rsid w:val="00444F34"/>
    <w:rsid w:val="00475A1A"/>
    <w:rsid w:val="0048352E"/>
    <w:rsid w:val="004A0FFF"/>
    <w:rsid w:val="004C54F6"/>
    <w:rsid w:val="00551F2B"/>
    <w:rsid w:val="0055441D"/>
    <w:rsid w:val="00586896"/>
    <w:rsid w:val="00652C3E"/>
    <w:rsid w:val="00683503"/>
    <w:rsid w:val="006B66F4"/>
    <w:rsid w:val="00726902"/>
    <w:rsid w:val="007C0036"/>
    <w:rsid w:val="007E3819"/>
    <w:rsid w:val="00816459"/>
    <w:rsid w:val="00883547"/>
    <w:rsid w:val="009031E3"/>
    <w:rsid w:val="009347E4"/>
    <w:rsid w:val="00953D45"/>
    <w:rsid w:val="00A9057E"/>
    <w:rsid w:val="00AC2CC5"/>
    <w:rsid w:val="00B35CA1"/>
    <w:rsid w:val="00BA71B6"/>
    <w:rsid w:val="00C27DC7"/>
    <w:rsid w:val="00C70E83"/>
    <w:rsid w:val="00C77306"/>
    <w:rsid w:val="00C97348"/>
    <w:rsid w:val="00CE2DD2"/>
    <w:rsid w:val="00D76DA6"/>
    <w:rsid w:val="00DA57F3"/>
    <w:rsid w:val="00E45CAC"/>
    <w:rsid w:val="00E9796B"/>
    <w:rsid w:val="00F322F8"/>
    <w:rsid w:val="00F81C72"/>
    <w:rsid w:val="00FB38C3"/>
    <w:rsid w:val="3BCA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87A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7A9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87A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qFormat/>
    <w:rsid w:val="00187A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A94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87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qFormat/>
    <w:rsid w:val="00187A94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187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87A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7A9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87A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qFormat/>
    <w:rsid w:val="00187A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A94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87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qFormat/>
    <w:rsid w:val="00187A94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187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AF23B-EC29-47D4-AEA5-A3B94E90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2020-02-25T09:08:00Z</cp:lastPrinted>
  <dcterms:created xsi:type="dcterms:W3CDTF">2020-02-25T08:56:00Z</dcterms:created>
  <dcterms:modified xsi:type="dcterms:W3CDTF">2020-02-25T09:08:00Z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