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77" w:rsidRDefault="00E94477" w:rsidP="00E944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Администрация</w:t>
      </w:r>
      <w:r w:rsidRPr="00E9447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сельского поселения Ермолаевский сельсовет муниципального района Куюргазинский район Республики Башкортостан</w:t>
      </w:r>
    </w:p>
    <w:p w:rsidR="00E94477" w:rsidRDefault="00E94477" w:rsidP="00E944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sz w:val="28"/>
          <w:szCs w:val="28"/>
          <w:lang w:val="be-BY" w:eastAsia="ru-RU"/>
        </w:rPr>
      </w:pPr>
    </w:p>
    <w:p w:rsidR="00E94477" w:rsidRPr="00E94477" w:rsidRDefault="00E94477" w:rsidP="00E944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477">
        <w:rPr>
          <w:rFonts w:ascii="Lucida Sans Unicode" w:eastAsia="Times New Roman" w:hAnsi="Lucida Sans Unicode" w:cs="Lucida Sans Unicode"/>
          <w:b/>
          <w:sz w:val="28"/>
          <w:szCs w:val="28"/>
          <w:lang w:val="be-BY" w:eastAsia="ru-RU"/>
        </w:rPr>
        <w:t>Ҡ</w:t>
      </w:r>
      <w:r w:rsidRPr="00E94477">
        <w:rPr>
          <w:rFonts w:ascii="Times Cyr Bash Normal" w:eastAsia="Times New Roman" w:hAnsi="Times Cyr Bash Normal" w:cs="Lucida Sans Unicode"/>
          <w:b/>
          <w:sz w:val="28"/>
          <w:szCs w:val="28"/>
          <w:lang w:val="be-BY" w:eastAsia="ru-RU"/>
        </w:rPr>
        <w:t xml:space="preserve">АРАР          </w:t>
      </w:r>
      <w:r w:rsidRPr="00E94477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E94477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E94477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E94477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E94477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  <w:t xml:space="preserve">                 </w:t>
      </w:r>
      <w:r w:rsidRPr="00E94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E94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E94477" w:rsidRPr="00E94477" w:rsidRDefault="00E94477" w:rsidP="00E944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477" w:rsidRDefault="00E94477" w:rsidP="00E944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25 декабря  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9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E9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282 </w:t>
      </w:r>
    </w:p>
    <w:p w:rsidR="00E94477" w:rsidRDefault="00E94477" w:rsidP="00E944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77" w:rsidRPr="00E94477" w:rsidRDefault="00E94477" w:rsidP="00E944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954281" w:rsidRDefault="00E94477" w:rsidP="00E9447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proofErr w:type="gramStart"/>
      <w:r w:rsidRPr="00E9447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Об утверждении порядка взаимодействия при осуществлении контроля, </w:t>
      </w:r>
      <w:r w:rsidR="009542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Администраци</w:t>
      </w:r>
      <w:r w:rsidR="00C013B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ей</w:t>
      </w:r>
      <w:r w:rsidR="00954281" w:rsidRPr="009542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сельского поселения </w:t>
      </w:r>
      <w:proofErr w:type="spellStart"/>
      <w:r w:rsidR="00954281" w:rsidRPr="009542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Ермолаевский</w:t>
      </w:r>
      <w:proofErr w:type="spellEnd"/>
      <w:r w:rsidR="00954281" w:rsidRPr="009542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сельсовет муниципального района Куюргазинский район Республики Башкортостан</w:t>
      </w:r>
      <w:r w:rsidR="009542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</w:t>
      </w:r>
      <w:r w:rsidR="00954281" w:rsidRPr="009542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542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» утвержденных постановлением Правительства Российской Федерации от 12 декабря 2015 года</w:t>
      </w:r>
      <w:proofErr w:type="gramEnd"/>
      <w:r w:rsidR="009542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 № 1367</w:t>
      </w:r>
    </w:p>
    <w:p w:rsidR="00954281" w:rsidRDefault="00954281" w:rsidP="00E9447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94477" w:rsidRPr="00E94477" w:rsidRDefault="00E94477" w:rsidP="00E9447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r w:rsidRPr="00E94477">
        <w:rPr>
          <w:rFonts w:ascii="Times New Roman" w:eastAsia="Calibri" w:hAnsi="Times New Roman" w:cs="Times New Roman"/>
          <w:color w:val="000000"/>
          <w:sz w:val="27"/>
          <w:szCs w:val="27"/>
          <w:lang w:eastAsia="ru-RU" w:bidi="ru-RU"/>
        </w:rPr>
        <w:tab/>
      </w:r>
      <w:proofErr w:type="gramStart"/>
      <w:r w:rsidRPr="00E9447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 целях реализации части 6 статьи 99 Федерального закона от 5 апреля 2013 года № 44- 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E9447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E9447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нужд», 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</w:t>
      </w:r>
      <w:proofErr w:type="gramEnd"/>
      <w:r w:rsidRPr="00E9447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5 статьи 99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r w:rsidRPr="00E9447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постановляю:</w:t>
      </w:r>
    </w:p>
    <w:p w:rsidR="00E94477" w:rsidRPr="00E94477" w:rsidRDefault="00E94477" w:rsidP="00E94477">
      <w:pPr>
        <w:widowControl w:val="0"/>
        <w:numPr>
          <w:ilvl w:val="0"/>
          <w:numId w:val="1"/>
        </w:numPr>
        <w:tabs>
          <w:tab w:val="left" w:pos="1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9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прилагаемый порядок взаимодействия при осуществлении контроля Администрацией сельского поселения Ермолаевский сельсовет муниципального района Куюргазинский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E9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1367 (далее - Порядок).</w:t>
      </w:r>
    </w:p>
    <w:p w:rsidR="00E94477" w:rsidRPr="00E94477" w:rsidRDefault="00E94477" w:rsidP="00E94477">
      <w:pPr>
        <w:widowControl w:val="0"/>
        <w:numPr>
          <w:ilvl w:val="0"/>
          <w:numId w:val="1"/>
        </w:numPr>
        <w:tabs>
          <w:tab w:val="left" w:pos="14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9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Контроль за</w:t>
      </w:r>
      <w:proofErr w:type="gramEnd"/>
      <w:r w:rsidRPr="00E9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оставляю за собой.</w:t>
      </w:r>
    </w:p>
    <w:p w:rsidR="00E94477" w:rsidRPr="00E94477" w:rsidRDefault="00E94477" w:rsidP="00E94477">
      <w:pPr>
        <w:widowControl w:val="0"/>
        <w:tabs>
          <w:tab w:val="left" w:pos="95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94477" w:rsidRPr="00E94477" w:rsidRDefault="00E94477" w:rsidP="00E94477">
      <w:pPr>
        <w:widowControl w:val="0"/>
        <w:tabs>
          <w:tab w:val="left" w:pos="95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94477" w:rsidRPr="00E94477" w:rsidRDefault="00E94477" w:rsidP="00E94477">
      <w:pPr>
        <w:widowControl w:val="0"/>
        <w:tabs>
          <w:tab w:val="left" w:pos="95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94477" w:rsidRPr="00E94477" w:rsidRDefault="00E94477" w:rsidP="00E94477">
      <w:pPr>
        <w:widowControl w:val="0"/>
        <w:tabs>
          <w:tab w:val="left" w:pos="95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94477" w:rsidRPr="00E94477" w:rsidRDefault="00E94477" w:rsidP="00E94477">
      <w:pPr>
        <w:widowControl w:val="0"/>
        <w:tabs>
          <w:tab w:val="left" w:pos="95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94477" w:rsidRPr="00E94477" w:rsidRDefault="00E94477" w:rsidP="00E94477">
      <w:pPr>
        <w:widowControl w:val="0"/>
        <w:tabs>
          <w:tab w:val="left" w:pos="95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94477" w:rsidRPr="00E94477" w:rsidRDefault="00E94477" w:rsidP="00E94477">
      <w:pPr>
        <w:widowControl w:val="0"/>
        <w:tabs>
          <w:tab w:val="left" w:pos="95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94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Глава сельского поселения                                                    </w:t>
      </w:r>
      <w:proofErr w:type="spellStart"/>
      <w:r w:rsidRPr="00E94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Р.А.Барановский</w:t>
      </w:r>
      <w:proofErr w:type="spellEnd"/>
      <w:r w:rsidRPr="00E94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E94477" w:rsidRPr="00E94477" w:rsidRDefault="00E94477" w:rsidP="00E94477">
      <w:pPr>
        <w:widowControl w:val="0"/>
        <w:tabs>
          <w:tab w:val="left" w:pos="95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94477" w:rsidRPr="00E94477" w:rsidRDefault="00E94477" w:rsidP="00E94477">
      <w:pPr>
        <w:widowControl w:val="0"/>
        <w:tabs>
          <w:tab w:val="left" w:pos="95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871F7" w:rsidRDefault="00F871F7" w:rsidP="00B01117">
      <w:pPr>
        <w:framePr w:w="10181" w:h="2333" w:hRule="exact" w:wrap="none" w:vAnchor="page" w:hAnchor="page" w:x="811" w:y="749"/>
        <w:widowControl w:val="0"/>
        <w:spacing w:after="0" w:line="274" w:lineRule="exact"/>
        <w:ind w:right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871F7" w:rsidRDefault="00F871F7" w:rsidP="00B01117">
      <w:pPr>
        <w:framePr w:w="10181" w:h="2333" w:hRule="exact" w:wrap="none" w:vAnchor="page" w:hAnchor="page" w:x="811" w:y="749"/>
        <w:widowControl w:val="0"/>
        <w:spacing w:after="0" w:line="274" w:lineRule="exact"/>
        <w:ind w:right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871F7" w:rsidRDefault="00F871F7" w:rsidP="00B01117">
      <w:pPr>
        <w:framePr w:w="10181" w:h="2333" w:hRule="exact" w:wrap="none" w:vAnchor="page" w:hAnchor="page" w:x="811" w:y="749"/>
        <w:widowControl w:val="0"/>
        <w:spacing w:after="0" w:line="274" w:lineRule="exact"/>
        <w:ind w:right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871F7" w:rsidRDefault="00F871F7" w:rsidP="00B01117">
      <w:pPr>
        <w:framePr w:w="10181" w:h="2333" w:hRule="exact" w:wrap="none" w:vAnchor="page" w:hAnchor="page" w:x="811" w:y="749"/>
        <w:widowControl w:val="0"/>
        <w:spacing w:after="0" w:line="274" w:lineRule="exact"/>
        <w:ind w:right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871F7" w:rsidRDefault="00F871F7" w:rsidP="00B01117">
      <w:pPr>
        <w:framePr w:w="10181" w:h="2333" w:hRule="exact" w:wrap="none" w:vAnchor="page" w:hAnchor="page" w:x="811" w:y="749"/>
        <w:widowControl w:val="0"/>
        <w:spacing w:after="0" w:line="274" w:lineRule="exact"/>
        <w:ind w:right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871F7" w:rsidRDefault="00F871F7" w:rsidP="00B01117">
      <w:pPr>
        <w:framePr w:w="10181" w:h="2333" w:hRule="exact" w:wrap="none" w:vAnchor="page" w:hAnchor="page" w:x="811" w:y="749"/>
        <w:widowControl w:val="0"/>
        <w:spacing w:after="0" w:line="274" w:lineRule="exact"/>
        <w:ind w:right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871F7" w:rsidRDefault="00F871F7" w:rsidP="00B01117">
      <w:pPr>
        <w:framePr w:w="10181" w:h="2333" w:hRule="exact" w:wrap="none" w:vAnchor="page" w:hAnchor="page" w:x="811" w:y="749"/>
        <w:widowControl w:val="0"/>
        <w:spacing w:after="0" w:line="274" w:lineRule="exact"/>
        <w:ind w:right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871F7" w:rsidRDefault="00F871F7" w:rsidP="00B01117">
      <w:pPr>
        <w:framePr w:w="10181" w:h="2333" w:hRule="exact" w:wrap="none" w:vAnchor="page" w:hAnchor="page" w:x="811" w:y="749"/>
        <w:widowControl w:val="0"/>
        <w:spacing w:after="0" w:line="274" w:lineRule="exact"/>
        <w:ind w:right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871F7" w:rsidRDefault="00F871F7" w:rsidP="00B01117">
      <w:pPr>
        <w:framePr w:w="10181" w:h="2333" w:hRule="exact" w:wrap="none" w:vAnchor="page" w:hAnchor="page" w:x="811" w:y="749"/>
        <w:widowControl w:val="0"/>
        <w:spacing w:after="0" w:line="274" w:lineRule="exact"/>
        <w:ind w:right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871F7" w:rsidRDefault="00F871F7" w:rsidP="00B01117">
      <w:pPr>
        <w:framePr w:w="10181" w:h="2333" w:hRule="exact" w:wrap="none" w:vAnchor="page" w:hAnchor="page" w:x="811" w:y="749"/>
        <w:widowControl w:val="0"/>
        <w:spacing w:after="0" w:line="274" w:lineRule="exact"/>
        <w:ind w:right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871F7" w:rsidRDefault="00F871F7" w:rsidP="00B01117">
      <w:pPr>
        <w:framePr w:w="10181" w:h="2333" w:hRule="exact" w:wrap="none" w:vAnchor="page" w:hAnchor="page" w:x="811" w:y="749"/>
        <w:widowControl w:val="0"/>
        <w:spacing w:after="0" w:line="274" w:lineRule="exact"/>
        <w:ind w:right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871F7" w:rsidRDefault="00F871F7" w:rsidP="00B01117">
      <w:pPr>
        <w:framePr w:w="10181" w:h="2333" w:hRule="exact" w:wrap="none" w:vAnchor="page" w:hAnchor="page" w:x="811" w:y="749"/>
        <w:widowControl w:val="0"/>
        <w:spacing w:after="0" w:line="274" w:lineRule="exact"/>
        <w:ind w:right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871F7" w:rsidRDefault="00F871F7" w:rsidP="00B01117">
      <w:pPr>
        <w:framePr w:w="10181" w:h="2333" w:hRule="exact" w:wrap="none" w:vAnchor="page" w:hAnchor="page" w:x="811" w:y="749"/>
        <w:widowControl w:val="0"/>
        <w:spacing w:after="0" w:line="274" w:lineRule="exact"/>
        <w:ind w:right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871F7" w:rsidRDefault="00F871F7" w:rsidP="00B01117">
      <w:pPr>
        <w:framePr w:w="10181" w:h="2333" w:hRule="exact" w:wrap="none" w:vAnchor="page" w:hAnchor="page" w:x="811" w:y="749"/>
        <w:widowControl w:val="0"/>
        <w:spacing w:after="0" w:line="274" w:lineRule="exact"/>
        <w:ind w:right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871F7" w:rsidRDefault="00F871F7" w:rsidP="00B01117">
      <w:pPr>
        <w:framePr w:w="10181" w:h="2333" w:hRule="exact" w:wrap="none" w:vAnchor="page" w:hAnchor="page" w:x="811" w:y="749"/>
        <w:widowControl w:val="0"/>
        <w:spacing w:after="0" w:line="274" w:lineRule="exact"/>
        <w:ind w:right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01117" w:rsidRPr="00B01117" w:rsidRDefault="00B01117" w:rsidP="00B01117">
      <w:pPr>
        <w:framePr w:w="10181" w:h="2333" w:hRule="exact" w:wrap="none" w:vAnchor="page" w:hAnchor="page" w:x="811" w:y="749"/>
        <w:widowControl w:val="0"/>
        <w:spacing w:after="0" w:line="274" w:lineRule="exact"/>
        <w:ind w:right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Утвержден</w:t>
      </w:r>
    </w:p>
    <w:p w:rsidR="00B01117" w:rsidRDefault="00B0111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05A54" w:rsidRDefault="00905A54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05A54" w:rsidRDefault="00905A54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05A54" w:rsidRDefault="00905A54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05A54" w:rsidRDefault="00905A54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05A54" w:rsidRDefault="00905A54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05A54" w:rsidRDefault="00905A54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05A54" w:rsidRDefault="00905A54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94477" w:rsidRDefault="00E9447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01117" w:rsidRDefault="00B01117" w:rsidP="00B0111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01117" w:rsidRDefault="00B01117" w:rsidP="00B34B66">
      <w:pPr>
        <w:spacing w:after="0" w:line="240" w:lineRule="auto"/>
        <w:ind w:left="-567" w:right="-284" w:firstLine="709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Утвержден</w:t>
      </w:r>
      <w:r w:rsidR="00E9447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</w:t>
      </w:r>
    </w:p>
    <w:p w:rsidR="00B01117" w:rsidRDefault="00B01117" w:rsidP="00B34B66">
      <w:pPr>
        <w:spacing w:after="0" w:line="240" w:lineRule="auto"/>
        <w:ind w:left="-567" w:right="-284"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</w:t>
      </w:r>
      <w:r w:rsidR="00E9447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</w:t>
      </w:r>
      <w:r w:rsidRPr="00B011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остановлением Администрации</w:t>
      </w:r>
    </w:p>
    <w:p w:rsidR="00B01117" w:rsidRDefault="00B01117" w:rsidP="00B34B66">
      <w:pPr>
        <w:spacing w:after="0" w:line="240" w:lineRule="auto"/>
        <w:ind w:left="-567" w:right="-284" w:firstLine="709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011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Ермолаевский</w:t>
      </w:r>
    </w:p>
    <w:p w:rsidR="00B01117" w:rsidRDefault="00B01117" w:rsidP="00B34B66">
      <w:pPr>
        <w:spacing w:after="0" w:line="240" w:lineRule="auto"/>
        <w:ind w:left="-567" w:right="-284"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сельсовет муниципального района</w:t>
      </w:r>
    </w:p>
    <w:p w:rsidR="00B01117" w:rsidRDefault="00B01117" w:rsidP="00B34B66">
      <w:pPr>
        <w:spacing w:after="0" w:line="240" w:lineRule="auto"/>
        <w:ind w:left="-567" w:right="-284"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Куюргазинский </w:t>
      </w:r>
      <w:r w:rsidRPr="00B011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район Республики </w:t>
      </w:r>
    </w:p>
    <w:p w:rsidR="00D55039" w:rsidRDefault="00B01117" w:rsidP="00B34B66">
      <w:pPr>
        <w:spacing w:after="0" w:line="240" w:lineRule="auto"/>
        <w:ind w:left="-567" w:right="-284"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</w:t>
      </w:r>
      <w:r w:rsidRPr="00B011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Башкортостан</w:t>
      </w:r>
      <w:r w:rsidR="00E9447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№ 282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011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25.12.2019 </w:t>
      </w:r>
    </w:p>
    <w:p w:rsidR="00905A54" w:rsidRDefault="00905A54" w:rsidP="00B34B66">
      <w:pPr>
        <w:spacing w:after="0" w:line="240" w:lineRule="auto"/>
        <w:ind w:left="-567" w:right="-284"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05A54" w:rsidRPr="00905A54" w:rsidRDefault="00905A54" w:rsidP="00905A54">
      <w:pPr>
        <w:widowControl w:val="0"/>
        <w:tabs>
          <w:tab w:val="left" w:pos="994"/>
        </w:tabs>
        <w:spacing w:after="0" w:line="240" w:lineRule="auto"/>
        <w:ind w:left="142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</w:pPr>
      <w:proofErr w:type="spellStart"/>
      <w:proofErr w:type="gramStart"/>
      <w:r w:rsidRPr="00905A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Порядк</w:t>
      </w:r>
      <w:proofErr w:type="spellEnd"/>
      <w:r w:rsidRPr="00905A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 xml:space="preserve"> взаимодействия при осуществлении контроля, Администрацией сельского поселения </w:t>
      </w:r>
      <w:proofErr w:type="spellStart"/>
      <w:r w:rsidRPr="00905A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Ермолаевский</w:t>
      </w:r>
      <w:proofErr w:type="spellEnd"/>
      <w:r w:rsidRPr="00905A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 xml:space="preserve"> сельсовет муниципального района Куюргазинский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утвержденных постановлением Правительства Российской Федерации от 12 декабря 2015 года № 1367</w:t>
      </w:r>
      <w:proofErr w:type="gramEnd"/>
    </w:p>
    <w:p w:rsidR="00905A54" w:rsidRPr="00905A54" w:rsidRDefault="00905A54" w:rsidP="00905A54">
      <w:pPr>
        <w:widowControl w:val="0"/>
        <w:tabs>
          <w:tab w:val="left" w:pos="994"/>
        </w:tabs>
        <w:spacing w:after="0" w:line="240" w:lineRule="auto"/>
        <w:ind w:left="142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01117" w:rsidRPr="00E94477" w:rsidRDefault="00B01117" w:rsidP="00905A54">
      <w:pPr>
        <w:widowControl w:val="0"/>
        <w:numPr>
          <w:ilvl w:val="0"/>
          <w:numId w:val="2"/>
        </w:numPr>
        <w:tabs>
          <w:tab w:val="left" w:pos="994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Настоящий Порядок устанавливает правила взаимодействия </w:t>
      </w:r>
      <w:proofErr w:type="gramStart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</w:t>
      </w:r>
      <w:proofErr w:type="gramEnd"/>
      <w:r w:rsidR="000B340C"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осуществления контроля Администрацией сельского поселения </w:t>
      </w:r>
      <w:r w:rsidR="009E12A8"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Ермолаевский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</w:t>
      </w:r>
      <w:r w:rsidR="009E12A8"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Куюргазинский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Республики Башкортостан (далее - Администрация поселения)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- субъекты контроля, Правила контроля).</w:t>
      </w:r>
    </w:p>
    <w:p w:rsidR="00B01117" w:rsidRPr="00E94477" w:rsidRDefault="00B01117" w:rsidP="00B34B66">
      <w:pPr>
        <w:widowControl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</w:t>
      </w:r>
      <w:proofErr w:type="gramEnd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контроль, объекты контроля, Федеральный закон).</w:t>
      </w:r>
    </w:p>
    <w:p w:rsidR="00B01117" w:rsidRPr="00E94477" w:rsidRDefault="00B01117" w:rsidP="00B34B66">
      <w:pPr>
        <w:widowControl w:val="0"/>
        <w:numPr>
          <w:ilvl w:val="0"/>
          <w:numId w:val="2"/>
        </w:numPr>
        <w:tabs>
          <w:tab w:val="left" w:pos="990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Взаимодействие субъектов контроля с Администрацией поселения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осуществляется:</w:t>
      </w:r>
    </w:p>
    <w:p w:rsidR="00B01117" w:rsidRPr="00E94477" w:rsidRDefault="00B01117" w:rsidP="00B34B66">
      <w:pPr>
        <w:widowControl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-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закупок, </w:t>
      </w:r>
      <w:proofErr w:type="gramStart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утвержденными</w:t>
      </w:r>
      <w:proofErr w:type="gramEnd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Постановлением Правительства Российской Фе</w:t>
      </w:r>
      <w:r w:rsidR="0040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дерации от 23 декабря 2015 года №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1414 (далее - электронный документ, форматы);</w:t>
      </w:r>
    </w:p>
    <w:p w:rsidR="00B01117" w:rsidRPr="00E94477" w:rsidRDefault="00B01117" w:rsidP="00B34B66">
      <w:pPr>
        <w:widowControl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согласовании Администрацией поселения объектов контроля или сведений об объектах контроля, предусмотренных подпунктом "б"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A5377" w:rsidRPr="00E94477" w:rsidRDefault="009A5377" w:rsidP="00B34B66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r w:rsidR="00B01117"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размещении электронного документа Администрация поселения посредством</w:t>
      </w:r>
      <w:r w:rsidR="0040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9A5377" w:rsidRPr="00E94477" w:rsidRDefault="009A5377" w:rsidP="00B34B66">
      <w:pPr>
        <w:widowControl w:val="0"/>
        <w:tabs>
          <w:tab w:val="left" w:pos="846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A5377" w:rsidRPr="00E94477" w:rsidRDefault="009A5377" w:rsidP="00B34B66">
      <w:pPr>
        <w:widowControl w:val="0"/>
        <w:tabs>
          <w:tab w:val="left" w:pos="846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5.Сведения о закрытых объектах контроля направляются в Администрацию сельского поселения в следующих формах:</w:t>
      </w:r>
    </w:p>
    <w:p w:rsidR="009A5377" w:rsidRPr="00E94477" w:rsidRDefault="009A5377" w:rsidP="00B34B66">
      <w:pPr>
        <w:widowControl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сведения о приглашении принять участие в определении поставщика (подрядчика, исполнителя) - по форме согласно приложению 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 к настоящему Порядку (далее - сведения о приглашении);</w:t>
      </w:r>
    </w:p>
    <w:p w:rsidR="009A5377" w:rsidRPr="00E94477" w:rsidRDefault="009A5377" w:rsidP="00B34B66">
      <w:pPr>
        <w:widowControl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сведения о </w:t>
      </w:r>
      <w:proofErr w:type="gramStart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документации</w:t>
      </w:r>
      <w:proofErr w:type="gramEnd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 закупке - по форме согласно приложению 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к настоящему Порядку (далее - сведения о документации);</w:t>
      </w:r>
    </w:p>
    <w:p w:rsidR="009A5377" w:rsidRPr="00E94477" w:rsidRDefault="009A5377" w:rsidP="00B34B66">
      <w:pPr>
        <w:widowControl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 к настоящему Порядку (далее - сведения о проекте контракта);</w:t>
      </w:r>
    </w:p>
    <w:p w:rsidR="009A5377" w:rsidRPr="00E94477" w:rsidRDefault="009A5377" w:rsidP="00B34B66">
      <w:pPr>
        <w:widowControl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контракте (его изменении), включаемые в реестр контрактов, содержащий сведения, составляющие государственную тайну, по форме, установленной законодательством.</w:t>
      </w:r>
    </w:p>
    <w:p w:rsidR="000B340C" w:rsidRPr="00E94477" w:rsidRDefault="000B340C" w:rsidP="00B34B66">
      <w:pPr>
        <w:widowControl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A5377" w:rsidRPr="00E94477" w:rsidRDefault="009A5377" w:rsidP="00B34B66">
      <w:pPr>
        <w:pStyle w:val="a7"/>
        <w:widowControl w:val="0"/>
        <w:numPr>
          <w:ilvl w:val="0"/>
          <w:numId w:val="4"/>
        </w:numPr>
        <w:tabs>
          <w:tab w:val="left" w:pos="1004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Закрытые объекты контроля, сведения о закрытых объектах контроля направляются субъектом контроля для согласования в Администрацию поселения на бумажном носителе в трех экземплярах. </w:t>
      </w:r>
      <w:proofErr w:type="gramStart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9A5377" w:rsidRPr="00E94477" w:rsidRDefault="009A5377" w:rsidP="00B34B66">
      <w:pPr>
        <w:widowControl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Администрация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управления и возвращает субъекту контроля один экземпляр закрытого объекта контроля или сведений о закрытом объекте контроля.</w:t>
      </w:r>
    </w:p>
    <w:p w:rsidR="009A5377" w:rsidRPr="00E94477" w:rsidRDefault="009A5377" w:rsidP="00B34B66">
      <w:pPr>
        <w:widowControl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9A5377" w:rsidRPr="00E94477" w:rsidRDefault="009A5377" w:rsidP="00B34B66">
      <w:pPr>
        <w:pStyle w:val="a7"/>
        <w:widowControl w:val="0"/>
        <w:numPr>
          <w:ilvl w:val="0"/>
          <w:numId w:val="4"/>
        </w:numPr>
        <w:tabs>
          <w:tab w:val="left" w:pos="846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9A5377" w:rsidRPr="00E94477" w:rsidRDefault="009A5377" w:rsidP="00B34B66">
      <w:pPr>
        <w:widowControl w:val="0"/>
        <w:numPr>
          <w:ilvl w:val="0"/>
          <w:numId w:val="4"/>
        </w:num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осуществлении взаимодействия субъектов контроля с Администрацией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поселения с соблюдением требований законодательства Российской Федерации о защите государственной тайны.</w:t>
      </w:r>
    </w:p>
    <w:p w:rsidR="009A5377" w:rsidRPr="00E94477" w:rsidRDefault="009A5377" w:rsidP="00B34B66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осуществлении взаимодействия с субъектами контроля Администрация поселения проверяет в соответствии с подпунктом "а"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закуп:</w:t>
      </w:r>
    </w:p>
    <w:p w:rsidR="009A5377" w:rsidRPr="00E94477" w:rsidRDefault="009A5377" w:rsidP="00B34B66">
      <w:pPr>
        <w:pStyle w:val="a7"/>
        <w:tabs>
          <w:tab w:val="left" w:pos="0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субъектов контроля, указанных в подпункте "а" пункта 4 Правил контроля (далее - получатели бюджетных средств):</w:t>
      </w:r>
    </w:p>
    <w:p w:rsidR="000B340C" w:rsidRPr="00E94477" w:rsidRDefault="009A5377" w:rsidP="00B34B66">
      <w:pPr>
        <w:widowControl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и денежных обязательств получателей средств бюджета сельского поселения </w:t>
      </w:r>
      <w:r w:rsidR="009E12A8"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Ермолаевский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К</w:t>
      </w:r>
      <w:r w:rsidR="009E12A8"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уюргазинский 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район Республики Башкортостан, (далее - Порядок учета бюджетных обязательств), на</w:t>
      </w:r>
      <w:proofErr w:type="gramEnd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учет бюджетных обязательств;</w:t>
      </w:r>
      <w:r w:rsidR="009E12A8"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A5377" w:rsidRPr="00E94477" w:rsidRDefault="009A5377" w:rsidP="00B34B66">
      <w:pPr>
        <w:widowControl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Башкортостан,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Администрации</w:t>
      </w:r>
      <w:r w:rsidR="009E12A8"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района</w:t>
      </w:r>
      <w:r w:rsidR="009E12A8"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Куюргазинский 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район Республики Башкортостан и иных документах, установленных Правительством Республики Башкортостан, Администрацией муниципального района </w:t>
      </w:r>
      <w:r w:rsidR="009E12A8"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Куюргазинский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</w:t>
      </w:r>
      <w:proofErr w:type="gramEnd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срок действия доведенных лимитов бюджетных обязательств, направляемых в Администрацию поселения по форме согласно приложению 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A5377" w:rsidRPr="00E94477" w:rsidRDefault="009A5377" w:rsidP="00B34B66">
      <w:pPr>
        <w:widowControl w:val="0"/>
        <w:tabs>
          <w:tab w:val="left" w:pos="865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</w:t>
      </w:r>
      <w:r w:rsidR="0040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40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субъектов контроля, указанных 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подпунктах "б", "в" пункта 4 Правил контроля (далее - учреждения), на предмет не 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</w:t>
      </w:r>
      <w:r w:rsidR="0040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Федерации от 28 июля 2010 года №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81н (далее</w:t>
      </w:r>
      <w:proofErr w:type="gramEnd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план ФХД);</w:t>
      </w:r>
    </w:p>
    <w:p w:rsidR="009A5377" w:rsidRPr="00E94477" w:rsidRDefault="009A5377" w:rsidP="00B34B66">
      <w:pPr>
        <w:widowControl w:val="0"/>
        <w:tabs>
          <w:tab w:val="left" w:pos="865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субъектов контроля, указанных в подпункте "г" пункта 4 Правил контроля (далее - унитарные предприятия), на предмет не 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9A5377" w:rsidRPr="00E94477" w:rsidRDefault="009A5377" w:rsidP="00B34B66">
      <w:pPr>
        <w:pStyle w:val="a7"/>
        <w:widowControl w:val="0"/>
        <w:numPr>
          <w:ilvl w:val="0"/>
          <w:numId w:val="4"/>
        </w:numPr>
        <w:tabs>
          <w:tab w:val="left" w:pos="951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осуществлении взаимодействия с субъектами контроля Администрация поселения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A5377" w:rsidRPr="00E94477" w:rsidRDefault="009A5377" w:rsidP="00B34B66">
      <w:pPr>
        <w:widowControl w:val="0"/>
        <w:tabs>
          <w:tab w:val="left" w:pos="846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поселения;</w:t>
      </w:r>
    </w:p>
    <w:p w:rsidR="009A5377" w:rsidRPr="00E94477" w:rsidRDefault="009A5377" w:rsidP="00B34B66">
      <w:pPr>
        <w:widowControl w:val="0"/>
        <w:tabs>
          <w:tab w:val="left" w:pos="865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при постановке Администрация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A5377" w:rsidRPr="00E94477" w:rsidRDefault="009A5377" w:rsidP="00B34B66">
      <w:pPr>
        <w:widowControl w:val="0"/>
        <w:tabs>
          <w:tab w:val="left" w:pos="860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при уменьшении субъекту контроля как получателю бюджетных средств в соответствии с Порядком составления и ведения сводной бюджетной росписи бюджета сельского поселения </w:t>
      </w:r>
      <w:r w:rsidR="009E12A8"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Ермолаевский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</w:t>
      </w:r>
      <w:r w:rsidR="009E12A8"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Куюргазинский 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район Республики Башкортостан и бюджетных росписей главных распорядителей средств бюджета сельского поселения </w:t>
      </w:r>
      <w:r w:rsidR="009E12A8"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Ермолаевский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К</w:t>
      </w:r>
      <w:r w:rsidR="009E12A8"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уюргазинский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Республики Башкортостан, лимитов бюджетных обязательств, доведенных на принятие и (или) исполнение бюджетных обязательств, возникающих в</w:t>
      </w:r>
      <w:proofErr w:type="gramEnd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связи с закупкой товаров, работ, услуг;</w:t>
      </w:r>
    </w:p>
    <w:p w:rsidR="009E175E" w:rsidRPr="00E94477" w:rsidRDefault="009E175E" w:rsidP="00B34B66">
      <w:pPr>
        <w:widowControl w:val="0"/>
        <w:tabs>
          <w:tab w:val="left" w:pos="866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E175E" w:rsidRPr="00E94477" w:rsidRDefault="009E175E" w:rsidP="00B34B66">
      <w:pPr>
        <w:widowControl w:val="0"/>
        <w:tabs>
          <w:tab w:val="left" w:pos="866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д)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"в" пункта 9 настоящего Порядка.</w:t>
      </w:r>
    </w:p>
    <w:p w:rsidR="00B01117" w:rsidRPr="00E94477" w:rsidRDefault="00B01117" w:rsidP="00B34B66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175E" w:rsidRPr="00E94477" w:rsidRDefault="009E175E" w:rsidP="00B34B66">
      <w:pPr>
        <w:widowControl w:val="0"/>
        <w:numPr>
          <w:ilvl w:val="0"/>
          <w:numId w:val="4"/>
        </w:numPr>
        <w:tabs>
          <w:tab w:val="left" w:pos="951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осуществлении взаимодействия с субъектами контроля Администрация поселения проверяет в соответствии с подпунктом "в" пункта 13 Правил контроля следующие объекты контроля (закрытые объекты контроля, сведения о закрытых объектах контроля):</w:t>
      </w:r>
    </w:p>
    <w:p w:rsidR="009E175E" w:rsidRPr="00E94477" w:rsidRDefault="009E175E" w:rsidP="00B34B66">
      <w:pPr>
        <w:widowControl w:val="0"/>
        <w:tabs>
          <w:tab w:val="left" w:pos="866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план-график закупок на не превышение содержащихся в нем по соответствующим 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E175E" w:rsidRPr="00E94477" w:rsidRDefault="009E175E" w:rsidP="00B34B66">
      <w:pPr>
        <w:widowControl w:val="0"/>
        <w:tabs>
          <w:tab w:val="left" w:pos="866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DB624C" w:rsidRPr="00E94477" w:rsidRDefault="00DB624C" w:rsidP="00B34B66">
      <w:pPr>
        <w:widowControl w:val="0"/>
        <w:tabs>
          <w:tab w:val="left" w:pos="866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DB624C" w:rsidRPr="00E94477" w:rsidRDefault="00DB624C" w:rsidP="00B34B66">
      <w:pPr>
        <w:widowControl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DB624C" w:rsidRPr="00E94477" w:rsidRDefault="00DB624C" w:rsidP="00B34B66">
      <w:pPr>
        <w:widowControl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DB624C" w:rsidRPr="00E94477" w:rsidRDefault="00DB624C" w:rsidP="00B34B66">
      <w:pPr>
        <w:widowControl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DB624C" w:rsidRPr="00E94477" w:rsidRDefault="00DB624C" w:rsidP="00B34B66">
      <w:pPr>
        <w:widowControl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DB624C" w:rsidRPr="00E94477" w:rsidRDefault="00DB624C" w:rsidP="00B34B66">
      <w:pPr>
        <w:widowControl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DB624C" w:rsidRPr="00E94477" w:rsidRDefault="00DB624C" w:rsidP="00B34B66">
      <w:pPr>
        <w:widowControl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11.1. </w:t>
      </w:r>
      <w:proofErr w:type="gramStart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частью 7 статьи 2 Федерального закона от 1 мая 2019 года 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  <w:proofErr w:type="gramEnd"/>
    </w:p>
    <w:p w:rsidR="00DB624C" w:rsidRPr="00E94477" w:rsidRDefault="00DB624C" w:rsidP="00B34B66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"а" пункта 2 части 5 статьи 99 Федерального закона, не осуществляется;</w:t>
      </w:r>
    </w:p>
    <w:p w:rsidR="00DB624C" w:rsidRPr="00E94477" w:rsidRDefault="00DB624C" w:rsidP="00B34B66">
      <w:pPr>
        <w:widowControl w:val="0"/>
        <w:numPr>
          <w:ilvl w:val="0"/>
          <w:numId w:val="5"/>
        </w:numPr>
        <w:tabs>
          <w:tab w:val="left" w:pos="864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случае, предусмотренном пунктом 1 части 5 статьи 99 Федерального закона, осуществляется </w:t>
      </w:r>
      <w:proofErr w:type="gramStart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DB624C" w:rsidRPr="00E94477" w:rsidRDefault="00DB624C" w:rsidP="00B34B66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477">
        <w:rPr>
          <w:rFonts w:ascii="Times New Roman" w:hAnsi="Times New Roman" w:cs="Times New Roman"/>
          <w:sz w:val="24"/>
          <w:szCs w:val="24"/>
        </w:rPr>
        <w:t>12.</w:t>
      </w:r>
      <w:r w:rsidRPr="00E94477">
        <w:rPr>
          <w:rFonts w:ascii="Times New Roman" w:hAnsi="Times New Roman" w:cs="Times New Roman"/>
          <w:sz w:val="24"/>
          <w:szCs w:val="24"/>
        </w:rPr>
        <w:tab/>
        <w:t>Указанные в пункте 11 настоящего Порядка объекты контроля проверяются Администрацией поселения при размещении в ЕИС, а закрытые объекты контроля (сведения о закрытых объектах контроля) - при согласовании их Администрацией поселения.</w:t>
      </w:r>
    </w:p>
    <w:p w:rsidR="00DB624C" w:rsidRPr="00E94477" w:rsidRDefault="00DB624C" w:rsidP="00B34B66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477">
        <w:rPr>
          <w:rFonts w:ascii="Times New Roman" w:hAnsi="Times New Roman" w:cs="Times New Roman"/>
          <w:sz w:val="24"/>
          <w:szCs w:val="24"/>
        </w:rPr>
        <w:t>13.</w:t>
      </w:r>
      <w:r w:rsidRPr="00E94477">
        <w:rPr>
          <w:rFonts w:ascii="Times New Roman" w:hAnsi="Times New Roman" w:cs="Times New Roman"/>
          <w:sz w:val="24"/>
          <w:szCs w:val="24"/>
        </w:rPr>
        <w:tab/>
        <w:t>Предусмотренное пунктом 11 настоящего Порядка взаимодействие субъектов контроля с Администрацией поселения при проверке объектов контроля (сведений об объектах контроля), указанных в подпунктах "б" - "г" пункта 11 настоящего Порядка, осуществляется с учетом следующих особенностей:</w:t>
      </w:r>
    </w:p>
    <w:p w:rsidR="00DB624C" w:rsidRPr="00E94477" w:rsidRDefault="00DB624C" w:rsidP="00B34B66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477">
        <w:rPr>
          <w:rFonts w:ascii="Times New Roman" w:hAnsi="Times New Roman" w:cs="Times New Roman"/>
          <w:sz w:val="24"/>
          <w:szCs w:val="24"/>
        </w:rPr>
        <w:t>а)</w:t>
      </w:r>
      <w:r w:rsidRPr="00E94477">
        <w:rPr>
          <w:rFonts w:ascii="Times New Roman" w:hAnsi="Times New Roman" w:cs="Times New Roman"/>
          <w:sz w:val="24"/>
          <w:szCs w:val="24"/>
        </w:rPr>
        <w:tab/>
        <w:t xml:space="preserve">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E944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94477">
        <w:rPr>
          <w:rFonts w:ascii="Times New Roman" w:hAnsi="Times New Roman" w:cs="Times New Roman"/>
          <w:sz w:val="24"/>
          <w:szCs w:val="24"/>
        </w:rPr>
        <w:t>:</w:t>
      </w:r>
    </w:p>
    <w:p w:rsidR="00DB624C" w:rsidRPr="00E94477" w:rsidRDefault="00DB624C" w:rsidP="00B34B66">
      <w:pPr>
        <w:tabs>
          <w:tab w:val="left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477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E94477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E94477">
        <w:rPr>
          <w:rFonts w:ascii="Times New Roman" w:hAnsi="Times New Roman" w:cs="Times New Roman"/>
          <w:sz w:val="24"/>
          <w:szCs w:val="24"/>
        </w:rPr>
        <w:t xml:space="preserve"> в плане-графике закупок соответствующего заказчика;</w:t>
      </w:r>
    </w:p>
    <w:p w:rsidR="00DB624C" w:rsidRPr="00E94477" w:rsidRDefault="00DB624C" w:rsidP="00B34B66">
      <w:pPr>
        <w:tabs>
          <w:tab w:val="left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477">
        <w:rPr>
          <w:rFonts w:ascii="Times New Roman" w:hAnsi="Times New Roman" w:cs="Times New Roman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E94477">
        <w:rPr>
          <w:rFonts w:ascii="Times New Roman" w:hAnsi="Times New Roman" w:cs="Times New Roman"/>
          <w:sz w:val="24"/>
          <w:szCs w:val="24"/>
        </w:rPr>
        <w:t>сведениях</w:t>
      </w:r>
      <w:proofErr w:type="gramEnd"/>
      <w:r w:rsidRPr="00E94477">
        <w:rPr>
          <w:rFonts w:ascii="Times New Roman" w:hAnsi="Times New Roman" w:cs="Times New Roman"/>
          <w:sz w:val="24"/>
          <w:szCs w:val="24"/>
        </w:rPr>
        <w:t xml:space="preserve"> о проекте контракта):</w:t>
      </w:r>
    </w:p>
    <w:p w:rsidR="00DB624C" w:rsidRPr="00E94477" w:rsidRDefault="00DB624C" w:rsidP="00B34B66">
      <w:pPr>
        <w:tabs>
          <w:tab w:val="left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477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DB624C" w:rsidRPr="00E94477" w:rsidRDefault="00DB624C" w:rsidP="00B34B66">
      <w:pPr>
        <w:tabs>
          <w:tab w:val="left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477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DB624C" w:rsidRPr="00E94477" w:rsidRDefault="00DB624C" w:rsidP="00B34B66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477">
        <w:rPr>
          <w:rFonts w:ascii="Times New Roman" w:hAnsi="Times New Roman" w:cs="Times New Roman"/>
          <w:sz w:val="24"/>
          <w:szCs w:val="24"/>
        </w:rPr>
        <w:t>б)</w:t>
      </w:r>
      <w:r w:rsidRPr="00E94477">
        <w:rPr>
          <w:rFonts w:ascii="Times New Roman" w:hAnsi="Times New Roman" w:cs="Times New Roman"/>
          <w:sz w:val="24"/>
          <w:szCs w:val="24"/>
        </w:rPr>
        <w:tab/>
        <w:t>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 превышение включенной в план-график закупок информации о планируемых платежах по таким закупкам с учетом:</w:t>
      </w:r>
    </w:p>
    <w:p w:rsidR="00DB624C" w:rsidRPr="00E94477" w:rsidRDefault="00DB624C" w:rsidP="00B34B66">
      <w:pPr>
        <w:tabs>
          <w:tab w:val="left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477">
        <w:rPr>
          <w:rFonts w:ascii="Times New Roman" w:hAnsi="Times New Roman" w:cs="Times New Roman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DB624C" w:rsidRPr="00E94477" w:rsidRDefault="00DB624C" w:rsidP="00B34B66">
      <w:pPr>
        <w:tabs>
          <w:tab w:val="left" w:pos="709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477">
        <w:rPr>
          <w:rFonts w:ascii="Times New Roman" w:hAnsi="Times New Roman" w:cs="Times New Roman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9E175E" w:rsidRPr="00E94477" w:rsidRDefault="00DB624C" w:rsidP="00B34B66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477">
        <w:rPr>
          <w:rFonts w:ascii="Times New Roman" w:hAnsi="Times New Roman" w:cs="Times New Roman"/>
          <w:sz w:val="24"/>
          <w:szCs w:val="24"/>
        </w:rPr>
        <w:t>в)</w:t>
      </w:r>
      <w:r w:rsidRPr="00E94477">
        <w:rPr>
          <w:rFonts w:ascii="Times New Roman" w:hAnsi="Times New Roman" w:cs="Times New Roman"/>
          <w:sz w:val="24"/>
          <w:szCs w:val="24"/>
        </w:rPr>
        <w:tab/>
        <w:t xml:space="preserve">проект контракта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E944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94477">
        <w:rPr>
          <w:rFonts w:ascii="Times New Roman" w:hAnsi="Times New Roman" w:cs="Times New Roman"/>
          <w:sz w:val="24"/>
          <w:szCs w:val="24"/>
        </w:rPr>
        <w:t>:</w:t>
      </w:r>
    </w:p>
    <w:p w:rsidR="00DB624C" w:rsidRPr="00E94477" w:rsidRDefault="00DB624C" w:rsidP="00B34B66">
      <w:pPr>
        <w:widowControl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DB624C" w:rsidRPr="00E94477" w:rsidRDefault="00DB624C" w:rsidP="00B34B66">
      <w:pPr>
        <w:widowControl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DB624C" w:rsidRPr="00E94477" w:rsidRDefault="00DB624C" w:rsidP="00B34B66">
      <w:pPr>
        <w:pStyle w:val="a7"/>
        <w:widowControl w:val="0"/>
        <w:numPr>
          <w:ilvl w:val="0"/>
          <w:numId w:val="6"/>
        </w:numPr>
        <w:tabs>
          <w:tab w:val="left" w:pos="955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поселения:</w:t>
      </w:r>
    </w:p>
    <w:p w:rsidR="00DB624C" w:rsidRPr="00E94477" w:rsidRDefault="00DB624C" w:rsidP="00B34B66">
      <w:pPr>
        <w:widowControl w:val="0"/>
        <w:tabs>
          <w:tab w:val="left" w:pos="709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с уведомлением о 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1367, утвержденным Приказом Министерства финансов Российской Федерации от 22 июля 2016 года 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120н</w:t>
      </w:r>
      <w:proofErr w:type="gramEnd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или Администрация поселения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DB624C" w:rsidRPr="00E94477" w:rsidRDefault="00DB624C" w:rsidP="00B34B66">
      <w:pPr>
        <w:widowControl w:val="0"/>
        <w:tabs>
          <w:tab w:val="left" w:pos="709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 выявления при проведении Администрации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требованиям, установленным частью 5</w:t>
      </w:r>
      <w:proofErr w:type="gramEnd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статьи 99 Федерального закона, по форме согласно приложению 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 к настоящему Порядку и при проверке контролируемой информации, содержащейся:</w:t>
      </w:r>
    </w:p>
    <w:p w:rsidR="00DB624C" w:rsidRPr="00E94477" w:rsidRDefault="00DB624C" w:rsidP="00B34B66">
      <w:pPr>
        <w:widowControl w:val="0"/>
        <w:tabs>
          <w:tab w:val="left" w:pos="709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поселения проставляет на сведениях о приглашении, сведениях о проекте контракта </w:t>
      </w:r>
      <w:proofErr w:type="gramStart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отметку</w:t>
      </w:r>
      <w:proofErr w:type="gramEnd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 несоответствии включенной в них контролируемой информации (далее - отметка о несоответствии);</w:t>
      </w:r>
    </w:p>
    <w:p w:rsidR="00DB624C" w:rsidRPr="00E94477" w:rsidRDefault="00DB624C" w:rsidP="00B34B66">
      <w:pPr>
        <w:widowControl w:val="0"/>
        <w:tabs>
          <w:tab w:val="left" w:pos="709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Администрация поселения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gramStart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предусмотренной</w:t>
      </w:r>
      <w:proofErr w:type="gramEnd"/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подпунктами "б" и "в" пункта 9 настоящего Порядка;</w:t>
      </w:r>
    </w:p>
    <w:p w:rsidR="00B34B66" w:rsidRDefault="00DB624C" w:rsidP="00B34B66">
      <w:pPr>
        <w:widowControl w:val="0"/>
        <w:tabs>
          <w:tab w:val="left" w:pos="709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B34B66" w:rsidRDefault="00B34B66" w:rsidP="00B34B66">
      <w:pPr>
        <w:widowControl w:val="0"/>
        <w:tabs>
          <w:tab w:val="left" w:pos="709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34B66" w:rsidRDefault="00B34B66" w:rsidP="00B34B66">
      <w:pPr>
        <w:widowControl w:val="0"/>
        <w:tabs>
          <w:tab w:val="left" w:pos="709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34B66" w:rsidRDefault="00B34B66" w:rsidP="00B34B66">
      <w:pPr>
        <w:widowControl w:val="0"/>
        <w:tabs>
          <w:tab w:val="left" w:pos="709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34B66" w:rsidRDefault="00B34B66" w:rsidP="00B34B66">
      <w:pPr>
        <w:widowControl w:val="0"/>
        <w:tabs>
          <w:tab w:val="left" w:pos="709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D604D" w:rsidRPr="00B34B66" w:rsidRDefault="00DB624C" w:rsidP="00B34B66">
      <w:pPr>
        <w:widowControl w:val="0"/>
        <w:tabs>
          <w:tab w:val="left" w:pos="709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4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Управляющий делами </w:t>
      </w:r>
      <w:r w:rsidR="006D604D" w:rsidRPr="00E94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</w:t>
      </w:r>
      <w:r w:rsidR="00B34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</w:t>
      </w:r>
      <w:r w:rsidR="006D604D" w:rsidRPr="00E94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</w:t>
      </w:r>
      <w:r w:rsidR="00E94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</w:t>
      </w:r>
      <w:r w:rsidR="006D604D" w:rsidRPr="00E94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</w:t>
      </w:r>
      <w:r w:rsidR="00E94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</w:t>
      </w:r>
      <w:proofErr w:type="spellStart"/>
      <w:r w:rsidR="00E94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Л.В.Файзуллина</w:t>
      </w:r>
      <w:proofErr w:type="spellEnd"/>
    </w:p>
    <w:p w:rsidR="006D604D" w:rsidRPr="00E94477" w:rsidRDefault="006D604D" w:rsidP="00B34B66">
      <w:pPr>
        <w:spacing w:after="0" w:line="240" w:lineRule="auto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DB624C" w:rsidRPr="008D6380" w:rsidRDefault="006D604D" w:rsidP="00B34B66">
      <w:pPr>
        <w:tabs>
          <w:tab w:val="left" w:pos="3060"/>
        </w:tabs>
        <w:ind w:left="-567" w:right="-284" w:firstLine="709"/>
        <w:rPr>
          <w:rFonts w:ascii="Times New Roman" w:hAnsi="Times New Roman" w:cs="Times New Roman"/>
          <w:sz w:val="27"/>
          <w:szCs w:val="27"/>
        </w:rPr>
      </w:pPr>
      <w:r w:rsidRPr="008D6380">
        <w:rPr>
          <w:rFonts w:ascii="Times New Roman" w:hAnsi="Times New Roman" w:cs="Times New Roman"/>
          <w:sz w:val="27"/>
          <w:szCs w:val="27"/>
        </w:rPr>
        <w:tab/>
      </w:r>
    </w:p>
    <w:sectPr w:rsidR="00DB624C" w:rsidRPr="008D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F4" w:rsidRDefault="00C437F4" w:rsidP="00B01117">
      <w:pPr>
        <w:spacing w:after="0" w:line="240" w:lineRule="auto"/>
      </w:pPr>
      <w:r>
        <w:separator/>
      </w:r>
    </w:p>
  </w:endnote>
  <w:endnote w:type="continuationSeparator" w:id="0">
    <w:p w:rsidR="00C437F4" w:rsidRDefault="00C437F4" w:rsidP="00B0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F4" w:rsidRDefault="00C437F4" w:rsidP="00B01117">
      <w:pPr>
        <w:spacing w:after="0" w:line="240" w:lineRule="auto"/>
      </w:pPr>
      <w:r>
        <w:separator/>
      </w:r>
    </w:p>
  </w:footnote>
  <w:footnote w:type="continuationSeparator" w:id="0">
    <w:p w:rsidR="00C437F4" w:rsidRDefault="00C437F4" w:rsidP="00B01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C25"/>
    <w:multiLevelType w:val="multilevel"/>
    <w:tmpl w:val="316ED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338AB"/>
    <w:multiLevelType w:val="multilevel"/>
    <w:tmpl w:val="86422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437E2"/>
    <w:multiLevelType w:val="multilevel"/>
    <w:tmpl w:val="86422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C80E22"/>
    <w:multiLevelType w:val="hybridMultilevel"/>
    <w:tmpl w:val="C2F4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432BE"/>
    <w:multiLevelType w:val="hybridMultilevel"/>
    <w:tmpl w:val="531CDB8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A4958"/>
    <w:multiLevelType w:val="multilevel"/>
    <w:tmpl w:val="D9669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48"/>
    <w:rsid w:val="00034912"/>
    <w:rsid w:val="00064A11"/>
    <w:rsid w:val="000B340C"/>
    <w:rsid w:val="001573FD"/>
    <w:rsid w:val="001A4B1C"/>
    <w:rsid w:val="0023314A"/>
    <w:rsid w:val="00303812"/>
    <w:rsid w:val="003C17EE"/>
    <w:rsid w:val="004068CD"/>
    <w:rsid w:val="00467479"/>
    <w:rsid w:val="005712BE"/>
    <w:rsid w:val="006D604D"/>
    <w:rsid w:val="007A52DB"/>
    <w:rsid w:val="007C66F0"/>
    <w:rsid w:val="00896B3E"/>
    <w:rsid w:val="008A5B16"/>
    <w:rsid w:val="008C17B1"/>
    <w:rsid w:val="008D6380"/>
    <w:rsid w:val="00905A54"/>
    <w:rsid w:val="00951734"/>
    <w:rsid w:val="00954281"/>
    <w:rsid w:val="009A5377"/>
    <w:rsid w:val="009D38AD"/>
    <w:rsid w:val="009E12A8"/>
    <w:rsid w:val="009E175E"/>
    <w:rsid w:val="00A07A48"/>
    <w:rsid w:val="00A5415D"/>
    <w:rsid w:val="00A94630"/>
    <w:rsid w:val="00B01117"/>
    <w:rsid w:val="00B34B66"/>
    <w:rsid w:val="00C013BF"/>
    <w:rsid w:val="00C437F4"/>
    <w:rsid w:val="00CB399F"/>
    <w:rsid w:val="00CC6513"/>
    <w:rsid w:val="00CD76A7"/>
    <w:rsid w:val="00D20496"/>
    <w:rsid w:val="00D55039"/>
    <w:rsid w:val="00DB624C"/>
    <w:rsid w:val="00DE7EEE"/>
    <w:rsid w:val="00E2589D"/>
    <w:rsid w:val="00E86CFE"/>
    <w:rsid w:val="00E94477"/>
    <w:rsid w:val="00F8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9D3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9D3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67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B0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117"/>
  </w:style>
  <w:style w:type="paragraph" w:styleId="a5">
    <w:name w:val="footer"/>
    <w:basedOn w:val="a"/>
    <w:link w:val="a6"/>
    <w:uiPriority w:val="99"/>
    <w:unhideWhenUsed/>
    <w:rsid w:val="00B0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117"/>
  </w:style>
  <w:style w:type="character" w:customStyle="1" w:styleId="20">
    <w:name w:val="Основной текст (2)_"/>
    <w:basedOn w:val="a0"/>
    <w:rsid w:val="009A5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List Paragraph"/>
    <w:basedOn w:val="a"/>
    <w:uiPriority w:val="34"/>
    <w:qFormat/>
    <w:rsid w:val="009A53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9D3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9D3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67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B0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117"/>
  </w:style>
  <w:style w:type="paragraph" w:styleId="a5">
    <w:name w:val="footer"/>
    <w:basedOn w:val="a"/>
    <w:link w:val="a6"/>
    <w:uiPriority w:val="99"/>
    <w:unhideWhenUsed/>
    <w:rsid w:val="00B0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117"/>
  </w:style>
  <w:style w:type="character" w:customStyle="1" w:styleId="20">
    <w:name w:val="Основной текст (2)_"/>
    <w:basedOn w:val="a0"/>
    <w:rsid w:val="009A5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List Paragraph"/>
    <w:basedOn w:val="a"/>
    <w:uiPriority w:val="34"/>
    <w:qFormat/>
    <w:rsid w:val="009A53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3558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k2</cp:lastModifiedBy>
  <cp:revision>40</cp:revision>
  <cp:lastPrinted>2020-03-25T08:35:00Z</cp:lastPrinted>
  <dcterms:created xsi:type="dcterms:W3CDTF">2020-01-03T08:58:00Z</dcterms:created>
  <dcterms:modified xsi:type="dcterms:W3CDTF">2020-03-25T08:57:00Z</dcterms:modified>
</cp:coreProperties>
</file>