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C5" w:rsidRPr="00EE30C5" w:rsidRDefault="00EE30C5" w:rsidP="00EE30C5">
      <w:pPr>
        <w:widowControl/>
        <w:shd w:val="clear" w:color="auto" w:fill="FFFFFF"/>
        <w:jc w:val="center"/>
        <w:rPr>
          <w:rFonts w:cs="Lucida Sans Unicode"/>
          <w:b/>
          <w:sz w:val="28"/>
          <w:szCs w:val="28"/>
          <w:lang w:val="be-BY"/>
        </w:rPr>
      </w:pPr>
      <w:r w:rsidRPr="00EE30C5">
        <w:rPr>
          <w:rFonts w:cs="Lucida Sans Unicode"/>
          <w:b/>
          <w:sz w:val="28"/>
          <w:szCs w:val="28"/>
          <w:lang w:val="be-BY"/>
        </w:rPr>
        <w:t xml:space="preserve">Администрация </w:t>
      </w:r>
      <w:r w:rsidRPr="00EE30C5">
        <w:rPr>
          <w:rFonts w:eastAsia="Calibri"/>
          <w:b/>
          <w:sz w:val="28"/>
          <w:szCs w:val="28"/>
          <w:lang w:eastAsia="en-US"/>
        </w:rPr>
        <w:t>сельского поселения Ермолаевский сельсовет муниципального района Куюргазинский район Республики Башкортостан</w:t>
      </w:r>
    </w:p>
    <w:p w:rsidR="00EE30C5" w:rsidRPr="00EE30C5" w:rsidRDefault="00EE30C5" w:rsidP="00EE30C5">
      <w:pPr>
        <w:widowControl/>
        <w:shd w:val="clear" w:color="auto" w:fill="FFFFFF"/>
        <w:jc w:val="center"/>
        <w:rPr>
          <w:rFonts w:cs="Lucida Sans Unicode"/>
          <w:b/>
          <w:sz w:val="28"/>
          <w:szCs w:val="28"/>
          <w:lang w:val="be-BY"/>
        </w:rPr>
      </w:pPr>
    </w:p>
    <w:p w:rsidR="00EE30C5" w:rsidRDefault="00EE30C5" w:rsidP="00EE30C5">
      <w:pPr>
        <w:widowControl/>
        <w:shd w:val="clear" w:color="auto" w:fill="FFFFFF"/>
        <w:rPr>
          <w:rFonts w:cs="Lucida Sans Unicode"/>
          <w:b/>
          <w:sz w:val="28"/>
          <w:szCs w:val="28"/>
          <w:lang w:val="be-BY"/>
        </w:rPr>
      </w:pPr>
    </w:p>
    <w:p w:rsidR="00EE30C5" w:rsidRDefault="00EE30C5" w:rsidP="00EE30C5">
      <w:pPr>
        <w:widowControl/>
        <w:shd w:val="clear" w:color="auto" w:fill="FFFFFF"/>
        <w:jc w:val="center"/>
      </w:pPr>
      <w:r>
        <w:rPr>
          <w:b/>
          <w:sz w:val="28"/>
          <w:szCs w:val="28"/>
        </w:rPr>
        <w:t>ПОСТАНОВЛЕНИЕ</w:t>
      </w:r>
    </w:p>
    <w:p w:rsidR="00EE30C5" w:rsidRDefault="00EE30C5" w:rsidP="00EE30C5">
      <w:pPr>
        <w:widowControl/>
        <w:shd w:val="clear" w:color="auto" w:fill="FFFFFF"/>
      </w:pPr>
    </w:p>
    <w:p w:rsidR="00EE30C5" w:rsidRDefault="00EE30C5" w:rsidP="00EE30C5">
      <w:pPr>
        <w:widowControl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18 января  2018 й                                  № 8                                18 января  2018 г.     </w:t>
      </w:r>
    </w:p>
    <w:p w:rsidR="00EE30C5" w:rsidRDefault="00EE30C5" w:rsidP="00EE30C5">
      <w:pPr>
        <w:ind w:right="-1"/>
        <w:jc w:val="both"/>
        <w:rPr>
          <w:rFonts w:eastAsia="Calibri"/>
          <w:sz w:val="28"/>
          <w:szCs w:val="28"/>
          <w:lang w:eastAsia="en-US"/>
        </w:rPr>
      </w:pPr>
    </w:p>
    <w:p w:rsidR="00EE30C5" w:rsidRDefault="00EE30C5" w:rsidP="00EE30C5">
      <w:pPr>
        <w:ind w:left="-284" w:right="-1" w:firstLine="568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регистрации Устава территориального</w:t>
      </w:r>
    </w:p>
    <w:p w:rsidR="00EE30C5" w:rsidRDefault="00EE30C5" w:rsidP="00EE30C5">
      <w:pPr>
        <w:ind w:left="-284" w:right="-1" w:firstLine="568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общественного самоуправления «Родничок»</w:t>
      </w:r>
    </w:p>
    <w:p w:rsidR="00EE30C5" w:rsidRDefault="00EE30C5" w:rsidP="00EE30C5">
      <w:pPr>
        <w:ind w:left="-284" w:right="-1" w:firstLine="568"/>
        <w:jc w:val="both"/>
        <w:rPr>
          <w:rFonts w:eastAsia="Calibri"/>
          <w:sz w:val="28"/>
          <w:szCs w:val="28"/>
          <w:lang w:eastAsia="en-US"/>
        </w:rPr>
      </w:pPr>
    </w:p>
    <w:p w:rsidR="00EE30C5" w:rsidRDefault="00EE30C5" w:rsidP="00EE30C5">
      <w:pPr>
        <w:ind w:left="-284" w:right="-1" w:firstLine="568"/>
        <w:jc w:val="both"/>
        <w:rPr>
          <w:rFonts w:eastAsia="Calibri"/>
          <w:b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целях реализации прав граждан на осуществление территориального общественного самоуправления в сельского поселения Ермолаевский сельсовет МР Куюргазинский район Республики Башкортостан, в соответствии с Федеральным </w:t>
      </w:r>
      <w:hyperlink r:id="rId5" w:history="1">
        <w:r>
          <w:rPr>
            <w:rStyle w:val="a3"/>
            <w:rFonts w:eastAsia="Calibri"/>
            <w:sz w:val="28"/>
            <w:szCs w:val="28"/>
            <w:u w:val="none"/>
            <w:lang w:eastAsia="en-US"/>
          </w:rPr>
          <w:t>законом</w:t>
        </w:r>
      </w:hyperlink>
      <w:r>
        <w:rPr>
          <w:rFonts w:eastAsia="Calibri"/>
          <w:sz w:val="28"/>
          <w:szCs w:val="28"/>
          <w:lang w:eastAsia="en-US"/>
        </w:rPr>
        <w:t xml:space="preserve"> "Об общих принципах организации местного самоуправления в Российской Федерации" от 6 октября 2003 года N 131-ФЗ, </w:t>
      </w:r>
      <w:hyperlink r:id="rId6" w:history="1">
        <w:r>
          <w:rPr>
            <w:rStyle w:val="a3"/>
            <w:rFonts w:eastAsia="Calibri"/>
            <w:sz w:val="28"/>
            <w:szCs w:val="28"/>
            <w:u w:val="none"/>
            <w:lang w:eastAsia="en-US"/>
          </w:rPr>
          <w:t>решением</w:t>
        </w:r>
      </w:hyperlink>
      <w:r>
        <w:rPr>
          <w:rFonts w:eastAsia="Calibri"/>
          <w:sz w:val="28"/>
          <w:szCs w:val="28"/>
          <w:lang w:eastAsia="en-US"/>
        </w:rPr>
        <w:t xml:space="preserve"> Совета сельского поселения Ермолаевский сельсовет МР Куюргазинский район Республики Башкортостан от «01» ноября  2017 года N3/75-166 "Об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утверждении Положения о порядке организации и осуществления территориального общественного самоуправления на территории сельского поселения Ермолаевский сельсовет муниципального района Куюргазинский район Республики Башкортостан", руководствуясь </w:t>
      </w:r>
      <w:hyperlink r:id="rId7" w:history="1">
        <w:r>
          <w:rPr>
            <w:rStyle w:val="a3"/>
            <w:rFonts w:eastAsia="Calibri"/>
            <w:sz w:val="28"/>
            <w:szCs w:val="28"/>
            <w:u w:val="none"/>
            <w:lang w:eastAsia="en-US"/>
          </w:rPr>
          <w:t>Уставом</w:t>
        </w:r>
      </w:hyperlink>
      <w:r>
        <w:rPr>
          <w:rFonts w:eastAsia="Calibri"/>
          <w:sz w:val="28"/>
          <w:szCs w:val="28"/>
          <w:lang w:eastAsia="en-US"/>
        </w:rPr>
        <w:t xml:space="preserve"> сельского поселения  Ермолаевский сельсовет, </w:t>
      </w:r>
      <w:r>
        <w:rPr>
          <w:rFonts w:eastAsia="Calibri"/>
          <w:b/>
          <w:sz w:val="28"/>
          <w:szCs w:val="28"/>
          <w:lang w:eastAsia="en-US"/>
        </w:rPr>
        <w:t>постановляю:</w:t>
      </w:r>
      <w:proofErr w:type="gramEnd"/>
    </w:p>
    <w:p w:rsidR="00EE30C5" w:rsidRDefault="00EE30C5" w:rsidP="00EE30C5">
      <w:pPr>
        <w:ind w:left="-284" w:right="-1" w:firstLine="568"/>
        <w:jc w:val="both"/>
        <w:rPr>
          <w:rFonts w:eastAsia="Calibri"/>
          <w:sz w:val="28"/>
          <w:szCs w:val="28"/>
          <w:lang w:eastAsia="en-US"/>
        </w:rPr>
      </w:pPr>
    </w:p>
    <w:p w:rsidR="00EE30C5" w:rsidRDefault="00EE30C5" w:rsidP="00EE30C5">
      <w:pPr>
        <w:ind w:left="-284" w:right="-1" w:firstLine="56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Зарегистрировать Устав территориального общественного самоуправления «Родничок» сельского поселения Ермолаевский сельсовет муниципального района Куюргазинский район Республики Башкортостан, осуществляющего свою деятельность в границах </w:t>
      </w:r>
      <w:proofErr w:type="spellStart"/>
      <w:r>
        <w:rPr>
          <w:rFonts w:eastAsia="Calibri"/>
          <w:sz w:val="28"/>
          <w:szCs w:val="28"/>
          <w:lang w:eastAsia="en-US"/>
        </w:rPr>
        <w:t>с</w:t>
      </w:r>
      <w:proofErr w:type="gramStart"/>
      <w:r>
        <w:rPr>
          <w:rFonts w:eastAsia="Calibri"/>
          <w:sz w:val="28"/>
          <w:szCs w:val="28"/>
          <w:lang w:eastAsia="en-US"/>
        </w:rPr>
        <w:t>.М</w:t>
      </w:r>
      <w:proofErr w:type="gramEnd"/>
      <w:r>
        <w:rPr>
          <w:rFonts w:eastAsia="Calibri"/>
          <w:sz w:val="28"/>
          <w:szCs w:val="28"/>
          <w:lang w:eastAsia="en-US"/>
        </w:rPr>
        <w:t>олоканово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EE30C5" w:rsidRDefault="00EE30C5" w:rsidP="00EE30C5">
      <w:pPr>
        <w:ind w:left="-284" w:right="-1" w:firstLine="56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proofErr w:type="spellStart"/>
      <w:r>
        <w:rPr>
          <w:rFonts w:eastAsia="Calibri"/>
          <w:sz w:val="28"/>
          <w:szCs w:val="28"/>
          <w:lang w:eastAsia="en-US"/>
        </w:rPr>
        <w:t>Файзуллиной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Л.В., управляющему делами, внести  соответствующую запись в Единый реестр уставов территориальных общественных самоуправлений сельского поселения Ермолаевский сельсовет.</w:t>
      </w:r>
    </w:p>
    <w:p w:rsidR="00EE30C5" w:rsidRDefault="00EE30C5" w:rsidP="00EE30C5">
      <w:pPr>
        <w:ind w:left="-284" w:right="-1" w:firstLine="56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E30C5" w:rsidRDefault="00EE30C5" w:rsidP="00EE30C5">
      <w:pPr>
        <w:widowControl/>
        <w:tabs>
          <w:tab w:val="num" w:pos="0"/>
        </w:tabs>
        <w:autoSpaceDE/>
        <w:adjustRightInd/>
        <w:spacing w:after="120"/>
        <w:jc w:val="both"/>
        <w:rPr>
          <w:bCs/>
          <w:sz w:val="24"/>
          <w:szCs w:val="24"/>
        </w:rPr>
      </w:pPr>
    </w:p>
    <w:p w:rsidR="00EE30C5" w:rsidRDefault="00EE30C5" w:rsidP="00EE30C5">
      <w:pPr>
        <w:widowControl/>
        <w:autoSpaceDE/>
        <w:adjustRightInd/>
        <w:jc w:val="both"/>
        <w:rPr>
          <w:sz w:val="28"/>
          <w:szCs w:val="28"/>
        </w:rPr>
      </w:pPr>
    </w:p>
    <w:p w:rsidR="00611A1D" w:rsidRDefault="00611A1D" w:rsidP="00EE30C5">
      <w:pPr>
        <w:widowControl/>
        <w:autoSpaceDE/>
        <w:adjustRightInd/>
        <w:jc w:val="both"/>
        <w:rPr>
          <w:sz w:val="28"/>
          <w:szCs w:val="28"/>
        </w:rPr>
      </w:pPr>
    </w:p>
    <w:p w:rsidR="00611A1D" w:rsidRDefault="00611A1D" w:rsidP="00EE30C5">
      <w:pPr>
        <w:widowControl/>
        <w:autoSpaceDE/>
        <w:adjustRightInd/>
        <w:jc w:val="both"/>
        <w:rPr>
          <w:sz w:val="28"/>
          <w:szCs w:val="28"/>
        </w:rPr>
      </w:pPr>
      <w:bookmarkStart w:id="0" w:name="_GoBack"/>
      <w:bookmarkEnd w:id="0"/>
    </w:p>
    <w:p w:rsidR="00EE30C5" w:rsidRDefault="00EE30C5" w:rsidP="00EE30C5">
      <w:pPr>
        <w:widowControl/>
        <w:autoSpaceDE/>
        <w:adjustRightInd/>
        <w:jc w:val="both"/>
        <w:rPr>
          <w:sz w:val="28"/>
          <w:szCs w:val="28"/>
        </w:rPr>
      </w:pPr>
    </w:p>
    <w:p w:rsidR="00EE30C5" w:rsidRDefault="00EE30C5" w:rsidP="00EE30C5">
      <w:pPr>
        <w:widowControl/>
        <w:autoSpaceDE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               </w:t>
      </w:r>
      <w:proofErr w:type="spellStart"/>
      <w:r>
        <w:rPr>
          <w:b/>
          <w:sz w:val="28"/>
          <w:szCs w:val="28"/>
        </w:rPr>
        <w:t>Р.А.Барановский</w:t>
      </w:r>
      <w:proofErr w:type="spellEnd"/>
    </w:p>
    <w:p w:rsidR="00EE30C5" w:rsidRDefault="00EE30C5" w:rsidP="00EE30C5">
      <w:pPr>
        <w:widowControl/>
        <w:autoSpaceDE/>
        <w:adjustRightInd/>
        <w:spacing w:after="120"/>
        <w:ind w:left="283"/>
        <w:jc w:val="both"/>
        <w:rPr>
          <w:b/>
          <w:sz w:val="24"/>
          <w:szCs w:val="24"/>
        </w:rPr>
      </w:pPr>
    </w:p>
    <w:p w:rsidR="00BB5EBE" w:rsidRDefault="00BB5EBE"/>
    <w:sectPr w:rsidR="00BB5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DE7"/>
    <w:rsid w:val="00611A1D"/>
    <w:rsid w:val="00BB5EBE"/>
    <w:rsid w:val="00EE30C5"/>
    <w:rsid w:val="00F9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0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30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0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30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A1641F7E939DC9ED0ABCF18624EDC84D76B554B3638F7792D8768862379CA15DD15CEDE77BB81FD0675FI9R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A1641F7E939DC9ED0ABCF18624EDC84D76B554BC69877A9DD8768862379CA1I5RDG" TargetMode="External"/><Relationship Id="rId5" Type="http://schemas.openxmlformats.org/officeDocument/2006/relationships/hyperlink" Target="consultantplus://offline/ref=4CA1641F7E939DC9ED0ABCF29448B2C14C7BE251B46F8524C6872DD535I3RE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2019-03-06T05:35:00Z</cp:lastPrinted>
  <dcterms:created xsi:type="dcterms:W3CDTF">2019-03-06T05:34:00Z</dcterms:created>
  <dcterms:modified xsi:type="dcterms:W3CDTF">2019-03-14T06:31:00Z</dcterms:modified>
</cp:coreProperties>
</file>