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D7" w:rsidRDefault="006E44D7" w:rsidP="006E44D7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сельского поселения Ермолаевский  сельсовет </w:t>
      </w:r>
    </w:p>
    <w:p w:rsidR="006E44D7" w:rsidRPr="0098428A" w:rsidRDefault="006E44D7" w:rsidP="006E44D7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428A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района Куюргазинский район </w:t>
      </w:r>
    </w:p>
    <w:p w:rsidR="006E44D7" w:rsidRDefault="006E44D7" w:rsidP="006E44D7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428A">
        <w:rPr>
          <w:rFonts w:ascii="Times New Roman" w:hAnsi="Times New Roman"/>
          <w:b/>
          <w:bCs/>
          <w:kern w:val="32"/>
          <w:sz w:val="28"/>
          <w:szCs w:val="28"/>
        </w:rPr>
        <w:t>Респуб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лики Башкортостан</w:t>
      </w:r>
    </w:p>
    <w:p w:rsidR="006E44D7" w:rsidRDefault="006E44D7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E44D7" w:rsidRDefault="006E44D7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6E44D7" w:rsidRDefault="006E44D7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GoBack"/>
      <w:bookmarkEnd w:id="0"/>
    </w:p>
    <w:p w:rsidR="006E44D7" w:rsidRDefault="006E44D7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№ 91                               от 30.12.2014</w:t>
      </w:r>
    </w:p>
    <w:p w:rsidR="006E44D7" w:rsidRDefault="006E44D7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C68F5" w:rsidRPr="0098428A" w:rsidRDefault="00BC68F5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428A">
        <w:rPr>
          <w:rFonts w:ascii="Times New Roman" w:hAnsi="Times New Roman"/>
          <w:b/>
          <w:bCs/>
          <w:kern w:val="32"/>
          <w:sz w:val="28"/>
          <w:szCs w:val="28"/>
        </w:rPr>
        <w:t xml:space="preserve">Об утверждении программы  </w:t>
      </w:r>
    </w:p>
    <w:p w:rsidR="00BC68F5" w:rsidRDefault="00BC68F5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428A">
        <w:rPr>
          <w:rFonts w:ascii="Times New Roman" w:hAnsi="Times New Roman"/>
          <w:b/>
          <w:bCs/>
          <w:kern w:val="32"/>
          <w:sz w:val="28"/>
          <w:szCs w:val="28"/>
        </w:rPr>
        <w:t xml:space="preserve">комплексного развития систем коммунальной инфраструктуры 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сельского поселения Ермолаевский  сельсовет </w:t>
      </w:r>
    </w:p>
    <w:p w:rsidR="00BC68F5" w:rsidRPr="0098428A" w:rsidRDefault="00BC68F5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428A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района Куюргазинский район </w:t>
      </w:r>
    </w:p>
    <w:p w:rsidR="00BC68F5" w:rsidRPr="0098428A" w:rsidRDefault="00BC68F5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428A">
        <w:rPr>
          <w:rFonts w:ascii="Times New Roman" w:hAnsi="Times New Roman"/>
          <w:b/>
          <w:bCs/>
          <w:kern w:val="32"/>
          <w:sz w:val="28"/>
          <w:szCs w:val="28"/>
        </w:rPr>
        <w:t>Респуб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лики Башкортостан на период 2015-2020</w:t>
      </w:r>
      <w:r w:rsidRPr="0098428A">
        <w:rPr>
          <w:rFonts w:ascii="Times New Roman" w:hAnsi="Times New Roman"/>
          <w:b/>
          <w:bCs/>
          <w:kern w:val="32"/>
          <w:sz w:val="28"/>
          <w:szCs w:val="28"/>
        </w:rPr>
        <w:t xml:space="preserve"> годы </w:t>
      </w:r>
    </w:p>
    <w:p w:rsidR="00BC68F5" w:rsidRPr="0098428A" w:rsidRDefault="00BC68F5" w:rsidP="00BC68F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и на перспективу до 2024</w:t>
      </w:r>
      <w:r w:rsidRPr="0098428A">
        <w:rPr>
          <w:rFonts w:ascii="Times New Roman" w:hAnsi="Times New Roman"/>
          <w:b/>
          <w:bCs/>
          <w:kern w:val="32"/>
          <w:sz w:val="28"/>
          <w:szCs w:val="28"/>
        </w:rPr>
        <w:t xml:space="preserve"> года</w:t>
      </w:r>
    </w:p>
    <w:p w:rsidR="00BC68F5" w:rsidRPr="0098428A" w:rsidRDefault="00BC68F5" w:rsidP="00BC68F5"/>
    <w:p w:rsidR="00BC68F5" w:rsidRPr="0098428A" w:rsidRDefault="00BC68F5" w:rsidP="00BC68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428A">
        <w:rPr>
          <w:rFonts w:ascii="Times New Roman" w:hAnsi="Times New Roman"/>
          <w:sz w:val="28"/>
          <w:szCs w:val="28"/>
        </w:rPr>
        <w:tab/>
      </w:r>
      <w:r w:rsidRPr="00DE4BB6">
        <w:rPr>
          <w:rFonts w:ascii="Times New Roman" w:hAnsi="Times New Roman"/>
          <w:sz w:val="28"/>
          <w:szCs w:val="28"/>
        </w:rPr>
        <w:t>В целях развития жилищно-коммунального хозяйства в сельском поселении Ермолаевский сельсовет муниципального района Куюргазинский район Респу</w:t>
      </w:r>
      <w:r>
        <w:rPr>
          <w:rFonts w:ascii="Times New Roman" w:hAnsi="Times New Roman"/>
          <w:sz w:val="28"/>
          <w:szCs w:val="28"/>
        </w:rPr>
        <w:t>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r w:rsidRPr="0098428A">
        <w:rPr>
          <w:rFonts w:ascii="Times New Roman" w:hAnsi="Times New Roman"/>
          <w:sz w:val="28"/>
          <w:szCs w:val="28"/>
        </w:rPr>
        <w:t>уководствуясь Федеральн</w:t>
      </w:r>
      <w:r>
        <w:rPr>
          <w:rFonts w:ascii="Times New Roman" w:hAnsi="Times New Roman"/>
          <w:sz w:val="28"/>
          <w:szCs w:val="28"/>
        </w:rPr>
        <w:t>ым</w:t>
      </w:r>
      <w:r w:rsidRPr="0098428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8428A">
        <w:rPr>
          <w:rFonts w:ascii="Times New Roman" w:hAnsi="Times New Roman"/>
          <w:sz w:val="28"/>
          <w:szCs w:val="28"/>
        </w:rPr>
        <w:t xml:space="preserve"> </w:t>
      </w:r>
      <w:r w:rsidRPr="0098428A">
        <w:rPr>
          <w:rFonts w:ascii="Times New Roman" w:hAnsi="Times New Roman"/>
          <w:color w:val="000000"/>
          <w:sz w:val="28"/>
          <w:szCs w:val="28"/>
        </w:rPr>
        <w:t>от 6 октября 2003 г.</w:t>
      </w:r>
      <w:r w:rsidRPr="0098428A">
        <w:rPr>
          <w:rFonts w:ascii="Times New Roman" w:hAnsi="Times New Roman"/>
          <w:sz w:val="28"/>
          <w:szCs w:val="28"/>
        </w:rPr>
        <w:t xml:space="preserve"> </w:t>
      </w:r>
      <w:r w:rsidRPr="0098428A">
        <w:rPr>
          <w:rFonts w:ascii="Times New Roman" w:hAnsi="Times New Roman"/>
          <w:color w:val="000000"/>
          <w:sz w:val="28"/>
          <w:szCs w:val="28"/>
        </w:rPr>
        <w:t xml:space="preserve">№ 131-ФЗ </w:t>
      </w:r>
      <w:r w:rsidRPr="0098428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30.12.2004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28A">
        <w:rPr>
          <w:rFonts w:ascii="Times New Roman" w:hAnsi="Times New Roman"/>
          <w:sz w:val="28"/>
          <w:szCs w:val="28"/>
        </w:rPr>
        <w:t xml:space="preserve">г №210-ФЗ «Об основах регулирования тарифов организаций коммунального комплекса», распоряжением Правительства Российской Федерации от 2 февраля </w:t>
      </w:r>
      <w:smartTag w:uri="urn:schemas-microsoft-com:office:smarttags" w:element="metricconverter">
        <w:smartTagPr>
          <w:attr w:name="ProductID" w:val="2010 г"/>
        </w:smartTagPr>
        <w:r w:rsidRPr="0098428A">
          <w:rPr>
            <w:rFonts w:ascii="Times New Roman" w:hAnsi="Times New Roman"/>
            <w:sz w:val="28"/>
            <w:szCs w:val="28"/>
          </w:rPr>
          <w:t>2010 г</w:t>
        </w:r>
      </w:smartTag>
      <w:r w:rsidRPr="0098428A">
        <w:rPr>
          <w:rFonts w:ascii="Times New Roman" w:hAnsi="Times New Roman"/>
          <w:sz w:val="28"/>
          <w:szCs w:val="28"/>
        </w:rPr>
        <w:t xml:space="preserve">. № 102-р «О Концепции федеральной целевой программы «Комплексная программа модернизации и реформирования жилищно-коммунального хозяйства на 2010-2020 гг.»  </w:t>
      </w:r>
      <w:r w:rsidRPr="0098428A">
        <w:rPr>
          <w:rFonts w:ascii="Times New Roman" w:hAnsi="Times New Roman"/>
          <w:b/>
          <w:sz w:val="28"/>
          <w:szCs w:val="28"/>
        </w:rPr>
        <w:t>постановляю:</w:t>
      </w:r>
    </w:p>
    <w:p w:rsidR="00BC68F5" w:rsidRPr="00F033CC" w:rsidRDefault="00BC68F5" w:rsidP="00BC68F5">
      <w:pPr>
        <w:pStyle w:val="a7"/>
        <w:numPr>
          <w:ilvl w:val="0"/>
          <w:numId w:val="17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33CC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</w:rPr>
        <w:t>в сельском</w:t>
      </w:r>
      <w:r w:rsidRPr="00F033C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F033CC">
        <w:rPr>
          <w:rFonts w:ascii="Times New Roman" w:hAnsi="Times New Roman"/>
          <w:sz w:val="28"/>
          <w:szCs w:val="28"/>
        </w:rPr>
        <w:t xml:space="preserve"> Ермолаевский сельсовет муниципального района Куюргазинский район Республики  Башкортостан на период 2015-2020 годы и на перспективу до 2024 года</w:t>
      </w:r>
      <w:r>
        <w:rPr>
          <w:rFonts w:ascii="Times New Roman" w:hAnsi="Times New Roman"/>
          <w:sz w:val="28"/>
          <w:szCs w:val="28"/>
        </w:rPr>
        <w:t>.</w:t>
      </w:r>
    </w:p>
    <w:p w:rsidR="00BC68F5" w:rsidRDefault="00BC68F5" w:rsidP="00BC68F5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Настоящее постановление разместить на официальном сайте сельского поселения Ермолаевский сельсовет Администрации муниципального района Куюргазинский район Республики Башкортостан </w:t>
      </w:r>
      <w:r w:rsidRPr="00DE4B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E4BB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E4BB6">
        <w:rPr>
          <w:rFonts w:ascii="Times New Roman" w:hAnsi="Times New Roman" w:cs="Times New Roman"/>
          <w:sz w:val="28"/>
          <w:szCs w:val="28"/>
          <w:lang w:val="en-US"/>
        </w:rPr>
        <w:t>kuyurgaza</w:t>
      </w:r>
      <w:proofErr w:type="spellEnd"/>
      <w:r w:rsidRPr="00DE4B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4B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4B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4BB6">
        <w:rPr>
          <w:rFonts w:ascii="Times New Roman" w:hAnsi="Times New Roman" w:cs="Times New Roman"/>
          <w:sz w:val="28"/>
          <w:szCs w:val="28"/>
          <w:lang w:val="en-US"/>
        </w:rPr>
        <w:t>selskie</w:t>
      </w:r>
      <w:proofErr w:type="spellEnd"/>
      <w:r w:rsidRPr="00DE4B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4BB6">
        <w:rPr>
          <w:rFonts w:ascii="Times New Roman" w:hAnsi="Times New Roman" w:cs="Times New Roman"/>
          <w:sz w:val="28"/>
          <w:szCs w:val="28"/>
          <w:lang w:val="en-US"/>
        </w:rPr>
        <w:t>poseleniya</w:t>
      </w:r>
      <w:proofErr w:type="spellEnd"/>
      <w:r w:rsidRPr="00DE4B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4BB6">
        <w:rPr>
          <w:rFonts w:ascii="Times New Roman" w:hAnsi="Times New Roman" w:cs="Times New Roman"/>
          <w:sz w:val="28"/>
          <w:szCs w:val="28"/>
          <w:lang w:val="en-US"/>
        </w:rPr>
        <w:t>ermolaevskij</w:t>
      </w:r>
      <w:proofErr w:type="spellEnd"/>
      <w:r w:rsidRPr="00DE4B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4BB6">
        <w:rPr>
          <w:rFonts w:ascii="Times New Roman" w:hAnsi="Times New Roman" w:cs="Times New Roman"/>
          <w:sz w:val="28"/>
          <w:szCs w:val="28"/>
          <w:lang w:val="en-US"/>
        </w:rPr>
        <w:t>sel</w:t>
      </w:r>
      <w:proofErr w:type="spellEnd"/>
      <w:r w:rsidRPr="00DE4B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4BB6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68F5" w:rsidRDefault="00BC68F5" w:rsidP="00BC68F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E4BB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E4BB6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C68F5" w:rsidRPr="00F033CC" w:rsidRDefault="00BC68F5" w:rsidP="00BC68F5">
      <w:pPr>
        <w:pStyle w:val="a7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68F5" w:rsidRPr="0098428A" w:rsidRDefault="00BC68F5" w:rsidP="00BC68F5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8428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</w:p>
    <w:p w:rsidR="00BC68F5" w:rsidRPr="0098428A" w:rsidRDefault="00BC68F5" w:rsidP="00BC68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C68F5" w:rsidRPr="0098428A" w:rsidRDefault="00BC68F5" w:rsidP="00BC68F5">
      <w:pPr>
        <w:jc w:val="both"/>
        <w:rPr>
          <w:rFonts w:ascii="Times New Roman" w:hAnsi="Times New Roman"/>
          <w:sz w:val="28"/>
          <w:szCs w:val="28"/>
        </w:rPr>
      </w:pPr>
    </w:p>
    <w:p w:rsidR="00BC68F5" w:rsidRPr="0098428A" w:rsidRDefault="00BC68F5" w:rsidP="00BC68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И.А.Игошин</w:t>
      </w:r>
      <w:proofErr w:type="spellEnd"/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szCs w:val="24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C68F5" w:rsidRPr="0098428A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428A">
        <w:rPr>
          <w:rFonts w:ascii="Times New Roman" w:hAnsi="Times New Roman"/>
          <w:b/>
          <w:sz w:val="32"/>
          <w:szCs w:val="32"/>
        </w:rPr>
        <w:t>Программа</w:t>
      </w:r>
    </w:p>
    <w:p w:rsidR="00BC68F5" w:rsidRPr="0098428A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428A">
        <w:rPr>
          <w:rFonts w:ascii="Times New Roman" w:hAnsi="Times New Roman"/>
          <w:b/>
          <w:sz w:val="32"/>
          <w:szCs w:val="32"/>
        </w:rPr>
        <w:t xml:space="preserve">комплексного развития систем </w:t>
      </w:r>
    </w:p>
    <w:p w:rsidR="00BC68F5" w:rsidRPr="0098428A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428A">
        <w:rPr>
          <w:rFonts w:ascii="Times New Roman" w:hAnsi="Times New Roman"/>
          <w:b/>
          <w:sz w:val="32"/>
          <w:szCs w:val="32"/>
        </w:rPr>
        <w:t xml:space="preserve">коммунальной инфраструктуры </w:t>
      </w:r>
    </w:p>
    <w:p w:rsidR="00BC68F5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сельском поселении Ермолаевский сельсовет</w:t>
      </w:r>
    </w:p>
    <w:p w:rsidR="00BC68F5" w:rsidRPr="0098428A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428A">
        <w:rPr>
          <w:rFonts w:ascii="Times New Roman" w:hAnsi="Times New Roman"/>
          <w:b/>
          <w:sz w:val="32"/>
          <w:szCs w:val="32"/>
        </w:rPr>
        <w:t xml:space="preserve">муниципального района Куюргазинский район </w:t>
      </w:r>
    </w:p>
    <w:p w:rsidR="00BC68F5" w:rsidRPr="0098428A" w:rsidRDefault="00BC68F5" w:rsidP="00BC68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428A">
        <w:rPr>
          <w:rFonts w:ascii="Times New Roman" w:hAnsi="Times New Roman"/>
          <w:b/>
          <w:sz w:val="32"/>
          <w:szCs w:val="32"/>
        </w:rPr>
        <w:t xml:space="preserve">Республики Башкортостан на период </w:t>
      </w:r>
    </w:p>
    <w:p w:rsidR="00BC68F5" w:rsidRPr="0098428A" w:rsidRDefault="00BC68F5" w:rsidP="00BC68F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8428A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5</w:t>
      </w:r>
      <w:r w:rsidRPr="0098428A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98428A">
        <w:rPr>
          <w:rFonts w:ascii="Times New Roman" w:hAnsi="Times New Roman"/>
          <w:b/>
          <w:sz w:val="32"/>
          <w:szCs w:val="32"/>
        </w:rPr>
        <w:t xml:space="preserve"> годы</w:t>
      </w:r>
      <w:r>
        <w:rPr>
          <w:rFonts w:ascii="Times New Roman" w:hAnsi="Times New Roman"/>
          <w:b/>
          <w:sz w:val="32"/>
          <w:szCs w:val="32"/>
        </w:rPr>
        <w:t xml:space="preserve"> и на перспективу до 2024</w:t>
      </w:r>
      <w:r w:rsidRPr="0098428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BC68F5" w:rsidRPr="0098428A" w:rsidRDefault="00BC68F5" w:rsidP="00BC68F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Pr="0098428A" w:rsidRDefault="00BC68F5" w:rsidP="00BC68F5">
      <w:pPr>
        <w:keepLines/>
        <w:tabs>
          <w:tab w:val="left" w:pos="1785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8428A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7686"/>
        <w:gridCol w:w="1033"/>
      </w:tblGrid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28A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Введение………………………………………………………....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2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21B">
              <w:rPr>
                <w:rFonts w:ascii="Times New Roman" w:hAnsi="Times New Roman"/>
                <w:sz w:val="28"/>
                <w:szCs w:val="28"/>
              </w:rPr>
              <w:t xml:space="preserve">Перспективные показатели развития МО </w:t>
            </w:r>
            <w:proofErr w:type="spellStart"/>
            <w:r w:rsidRPr="006E421B">
              <w:rPr>
                <w:rFonts w:ascii="Times New Roman" w:hAnsi="Times New Roman"/>
                <w:sz w:val="28"/>
                <w:szCs w:val="28"/>
              </w:rPr>
              <w:t>Ермолаевское</w:t>
            </w:r>
            <w:proofErr w:type="spellEnd"/>
            <w:r w:rsidRPr="006E421B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2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421B">
              <w:rPr>
                <w:rFonts w:ascii="Times New Roman" w:hAnsi="Times New Roman"/>
                <w:sz w:val="28"/>
                <w:szCs w:val="28"/>
              </w:rPr>
              <w:t xml:space="preserve">Общие сведения о МО </w:t>
            </w:r>
            <w:proofErr w:type="spellStart"/>
            <w:r w:rsidRPr="006E421B">
              <w:rPr>
                <w:rFonts w:ascii="Times New Roman" w:hAnsi="Times New Roman"/>
                <w:sz w:val="28"/>
                <w:szCs w:val="28"/>
              </w:rPr>
              <w:t>Ермолаевское</w:t>
            </w:r>
            <w:proofErr w:type="spellEnd"/>
            <w:r w:rsidRPr="006E421B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spacing w:after="0"/>
              <w:jc w:val="center"/>
              <w:rPr>
                <w:sz w:val="28"/>
                <w:szCs w:val="28"/>
              </w:rPr>
            </w:pPr>
            <w:r w:rsidRPr="00207AC9">
              <w:rPr>
                <w:sz w:val="28"/>
                <w:szCs w:val="28"/>
              </w:rPr>
              <w:t>8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28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421B">
              <w:rPr>
                <w:rFonts w:ascii="Times New Roman" w:hAnsi="Times New Roman"/>
                <w:sz w:val="28"/>
                <w:szCs w:val="28"/>
              </w:rPr>
              <w:t>Динамика численности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spacing w:after="0"/>
              <w:jc w:val="center"/>
              <w:rPr>
                <w:sz w:val="28"/>
                <w:szCs w:val="28"/>
              </w:rPr>
            </w:pPr>
            <w:r w:rsidRPr="00207AC9">
              <w:rPr>
                <w:sz w:val="28"/>
                <w:szCs w:val="28"/>
              </w:rPr>
              <w:t>9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421B">
              <w:rPr>
                <w:rFonts w:ascii="Times New Roman" w:hAnsi="Times New Roman"/>
                <w:sz w:val="28"/>
                <w:szCs w:val="28"/>
              </w:rPr>
              <w:t>Перспективные показатели спроса на коммунальные ресурсы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spacing w:after="0"/>
              <w:jc w:val="center"/>
              <w:rPr>
                <w:sz w:val="28"/>
                <w:szCs w:val="28"/>
              </w:rPr>
            </w:pPr>
            <w:r w:rsidRPr="00207AC9">
              <w:rPr>
                <w:sz w:val="28"/>
                <w:szCs w:val="28"/>
              </w:rPr>
              <w:t>11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421B">
              <w:rPr>
                <w:rFonts w:ascii="Times New Roman" w:hAnsi="Times New Roman"/>
                <w:sz w:val="28"/>
                <w:szCs w:val="28"/>
              </w:rPr>
              <w:t>Перспективные показатели спроса на услуги системы те</w:t>
            </w:r>
            <w:r>
              <w:rPr>
                <w:rFonts w:ascii="Times New Roman" w:hAnsi="Times New Roman"/>
                <w:sz w:val="28"/>
                <w:szCs w:val="28"/>
              </w:rPr>
              <w:t>плоснабжения………………………………………………….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spacing w:after="0"/>
              <w:jc w:val="center"/>
              <w:rPr>
                <w:sz w:val="28"/>
                <w:szCs w:val="28"/>
              </w:rPr>
            </w:pPr>
            <w:r w:rsidRPr="00207AC9">
              <w:rPr>
                <w:sz w:val="28"/>
                <w:szCs w:val="28"/>
              </w:rPr>
              <w:t>11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21B">
              <w:rPr>
                <w:rFonts w:ascii="Times New Roman" w:eastAsia="Times New Roman" w:hAnsi="Times New Roman"/>
                <w:sz w:val="28"/>
                <w:szCs w:val="28"/>
              </w:rPr>
              <w:t>Перспективные показатели спроса на услуги по водоснабжению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421B">
              <w:rPr>
                <w:rFonts w:ascii="Times New Roman" w:eastAsia="Times New Roman" w:hAnsi="Times New Roman"/>
                <w:sz w:val="28"/>
                <w:szCs w:val="28"/>
              </w:rPr>
              <w:t>Перспективные показатели спроса на услуги по водоотведению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21B">
              <w:rPr>
                <w:rFonts w:ascii="Times New Roman" w:hAnsi="Times New Roman"/>
                <w:sz w:val="28"/>
                <w:szCs w:val="28"/>
              </w:rPr>
              <w:t>Перспективные показатели спроса на услуги по электроснабжению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……………………………………………....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E421B">
              <w:rPr>
                <w:rFonts w:ascii="Times New Roman" w:hAnsi="Times New Roman"/>
                <w:sz w:val="28"/>
              </w:rPr>
              <w:t>Перспективные показатели спроса на услуги по газоснабжению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…………………………………………………...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D5780">
              <w:rPr>
                <w:rFonts w:ascii="Times New Roman" w:hAnsi="Times New Roman"/>
                <w:sz w:val="28"/>
              </w:rPr>
              <w:t xml:space="preserve">Характеристика существующего состояния коммунальной инфраструктуры </w:t>
            </w:r>
            <w:proofErr w:type="spellStart"/>
            <w:r w:rsidRPr="009D5780">
              <w:rPr>
                <w:rFonts w:ascii="Times New Roman" w:hAnsi="Times New Roman"/>
                <w:sz w:val="28"/>
              </w:rPr>
              <w:t>Ермолаевского</w:t>
            </w:r>
            <w:proofErr w:type="spellEnd"/>
            <w:r w:rsidRPr="009D5780">
              <w:rPr>
                <w:rFonts w:ascii="Times New Roman" w:hAnsi="Times New Roman"/>
                <w:sz w:val="28"/>
              </w:rPr>
              <w:t xml:space="preserve"> сельского поселения Куюргазинский район Республики Башкортостан</w:t>
            </w:r>
            <w:r>
              <w:rPr>
                <w:rFonts w:ascii="Times New Roman" w:hAnsi="Times New Roman"/>
                <w:sz w:val="28"/>
              </w:rPr>
              <w:t>……………..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D5780">
              <w:rPr>
                <w:rFonts w:ascii="Times New Roman" w:hAnsi="Times New Roman"/>
                <w:sz w:val="28"/>
              </w:rPr>
              <w:t>Анализ существующего состояния системы в электроснабжении</w:t>
            </w:r>
            <w:r>
              <w:rPr>
                <w:rFonts w:ascii="Times New Roman" w:hAnsi="Times New Roman"/>
                <w:sz w:val="28"/>
              </w:rPr>
              <w:t>………………………………………………..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jc w:val="center"/>
              <w:rPr>
                <w:sz w:val="28"/>
                <w:szCs w:val="28"/>
              </w:rPr>
            </w:pPr>
            <w:r w:rsidRPr="00207AC9">
              <w:rPr>
                <w:sz w:val="28"/>
                <w:szCs w:val="28"/>
              </w:rPr>
              <w:t>16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>Анализ существующего состояния системы в теплоснабжении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jc w:val="center"/>
              <w:rPr>
                <w:sz w:val="28"/>
                <w:szCs w:val="28"/>
              </w:rPr>
            </w:pPr>
            <w:r w:rsidRPr="00207AC9">
              <w:rPr>
                <w:sz w:val="28"/>
                <w:szCs w:val="28"/>
              </w:rPr>
              <w:t>22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>Анализ существующего состояния системы в газоснабжении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jc w:val="center"/>
              <w:rPr>
                <w:sz w:val="28"/>
                <w:szCs w:val="28"/>
              </w:rPr>
            </w:pPr>
            <w:r w:rsidRPr="00207AC9">
              <w:rPr>
                <w:sz w:val="28"/>
                <w:szCs w:val="28"/>
              </w:rPr>
              <w:t>26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>Анализ существующего состояния системы 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jc w:val="center"/>
              <w:rPr>
                <w:sz w:val="28"/>
                <w:szCs w:val="28"/>
              </w:rPr>
            </w:pPr>
            <w:r w:rsidRPr="00207AC9">
              <w:rPr>
                <w:sz w:val="28"/>
                <w:szCs w:val="28"/>
              </w:rPr>
              <w:t>30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D5780">
              <w:rPr>
                <w:rFonts w:ascii="Times New Roman" w:hAnsi="Times New Roman"/>
                <w:sz w:val="28"/>
              </w:rPr>
              <w:t>Анализ существующего состояния системы водоотведения</w:t>
            </w:r>
            <w:r>
              <w:rPr>
                <w:rFonts w:ascii="Times New Roman" w:hAnsi="Times New Roman"/>
                <w:sz w:val="28"/>
              </w:rPr>
              <w:t>…..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C68F5" w:rsidRPr="0098428A" w:rsidRDefault="00BC68F5" w:rsidP="008554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D5780">
              <w:rPr>
                <w:rFonts w:ascii="Times New Roman" w:hAnsi="Times New Roman"/>
                <w:sz w:val="28"/>
              </w:rPr>
              <w:t xml:space="preserve">Анализ существующего состояния системы сбора и </w:t>
            </w:r>
            <w:r w:rsidRPr="009D5780">
              <w:rPr>
                <w:rFonts w:ascii="Times New Roman" w:hAnsi="Times New Roman"/>
                <w:sz w:val="28"/>
              </w:rPr>
              <w:lastRenderedPageBreak/>
              <w:t>утилизации ТБО</w:t>
            </w:r>
            <w:r>
              <w:rPr>
                <w:rFonts w:ascii="Times New Roman" w:hAnsi="Times New Roman"/>
                <w:sz w:val="28"/>
              </w:rPr>
              <w:t>…………………………………………………..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Pr="0098428A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86" w:type="dxa"/>
            <w:shd w:val="clear" w:color="auto" w:fill="auto"/>
          </w:tcPr>
          <w:p w:rsidR="00BC68F5" w:rsidRPr="0098428A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 xml:space="preserve">Характеристика состояния и проблем в реализации в реализации </w:t>
            </w:r>
            <w:proofErr w:type="spellStart"/>
            <w:r w:rsidRPr="009D5780">
              <w:rPr>
                <w:rFonts w:ascii="Times New Roman" w:hAnsi="Times New Roman"/>
                <w:sz w:val="28"/>
                <w:szCs w:val="28"/>
              </w:rPr>
              <w:t>энергоресурсосбережения</w:t>
            </w:r>
            <w:proofErr w:type="spellEnd"/>
            <w:r w:rsidRPr="009D5780">
              <w:rPr>
                <w:rFonts w:ascii="Times New Roman" w:hAnsi="Times New Roman"/>
                <w:sz w:val="28"/>
                <w:szCs w:val="28"/>
              </w:rPr>
              <w:t>, учета и сбора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686" w:type="dxa"/>
            <w:shd w:val="clear" w:color="auto" w:fill="auto"/>
          </w:tcPr>
          <w:p w:rsidR="00BC68F5" w:rsidRPr="009D5780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 xml:space="preserve">Основные сведения энергосбережения в жилищно-коммунальном хозяйстве </w:t>
            </w:r>
            <w:proofErr w:type="spellStart"/>
            <w:r w:rsidRPr="009D5780">
              <w:rPr>
                <w:rFonts w:ascii="Times New Roman" w:hAnsi="Times New Roman"/>
                <w:sz w:val="28"/>
                <w:szCs w:val="28"/>
              </w:rPr>
              <w:t>Ермолаевского</w:t>
            </w:r>
            <w:proofErr w:type="spellEnd"/>
            <w:r w:rsidRPr="009D57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686" w:type="dxa"/>
            <w:shd w:val="clear" w:color="auto" w:fill="auto"/>
          </w:tcPr>
          <w:p w:rsidR="00BC68F5" w:rsidRPr="009D5780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>Энергосбережение в системе теплоснабжения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686" w:type="dxa"/>
            <w:shd w:val="clear" w:color="auto" w:fill="auto"/>
          </w:tcPr>
          <w:p w:rsidR="00BC68F5" w:rsidRPr="009D5780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>Энергосбережение в системе электроснабжения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686" w:type="dxa"/>
            <w:shd w:val="clear" w:color="auto" w:fill="auto"/>
          </w:tcPr>
          <w:p w:rsidR="00BC68F5" w:rsidRPr="009D5780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 xml:space="preserve">Энергоснабжение в системе водоснабжения и водоотведения.   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86" w:type="dxa"/>
            <w:shd w:val="clear" w:color="auto" w:fill="auto"/>
          </w:tcPr>
          <w:p w:rsidR="00BC68F5" w:rsidRPr="009D5780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780">
              <w:rPr>
                <w:rFonts w:ascii="Times New Roman" w:hAnsi="Times New Roman"/>
                <w:sz w:val="28"/>
                <w:szCs w:val="28"/>
              </w:rPr>
              <w:t>Целевые показатели развития систем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86" w:type="dxa"/>
            <w:shd w:val="clear" w:color="auto" w:fill="auto"/>
          </w:tcPr>
          <w:p w:rsidR="00BC68F5" w:rsidRPr="009D5780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AF1">
              <w:rPr>
                <w:rFonts w:ascii="Times New Roman" w:hAnsi="Times New Roman"/>
                <w:sz w:val="28"/>
              </w:rPr>
              <w:t>Программа инвестиционных проектов, обеспечивающих достижение целевых показателей………………………………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686" w:type="dxa"/>
            <w:shd w:val="clear" w:color="auto" w:fill="auto"/>
          </w:tcPr>
          <w:p w:rsidR="00BC68F5" w:rsidRPr="00490AF1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0AF1">
              <w:rPr>
                <w:rFonts w:ascii="Times New Roman" w:hAnsi="Times New Roman"/>
                <w:sz w:val="28"/>
                <w:szCs w:val="28"/>
              </w:rPr>
              <w:t xml:space="preserve">План мероприятий по модернизации систем теплоснабжения.. 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686" w:type="dxa"/>
            <w:shd w:val="clear" w:color="auto" w:fill="auto"/>
          </w:tcPr>
          <w:p w:rsidR="00BC68F5" w:rsidRPr="00490AF1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0AF1">
              <w:rPr>
                <w:rFonts w:ascii="Times New Roman" w:hAnsi="Times New Roman"/>
                <w:sz w:val="28"/>
                <w:szCs w:val="28"/>
              </w:rPr>
              <w:t>План мероприятий по модернизации систем газоснабжения….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686" w:type="dxa"/>
            <w:shd w:val="clear" w:color="auto" w:fill="auto"/>
          </w:tcPr>
          <w:p w:rsidR="00BC68F5" w:rsidRPr="00490AF1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0AF1">
              <w:rPr>
                <w:rFonts w:ascii="Times New Roman" w:hAnsi="Times New Roman"/>
                <w:sz w:val="28"/>
                <w:szCs w:val="28"/>
              </w:rPr>
              <w:t>План мероприятий по модернизации систем электроснабжения………………………………………………...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686" w:type="dxa"/>
            <w:shd w:val="clear" w:color="auto" w:fill="auto"/>
          </w:tcPr>
          <w:p w:rsidR="00BC68F5" w:rsidRPr="00490AF1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0AF1">
              <w:rPr>
                <w:rFonts w:ascii="Times New Roman" w:hAnsi="Times New Roman"/>
                <w:sz w:val="28"/>
                <w:szCs w:val="28"/>
              </w:rPr>
              <w:t>План мероприятий по модернизации систем водоснабжения…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686" w:type="dxa"/>
            <w:shd w:val="clear" w:color="auto" w:fill="auto"/>
          </w:tcPr>
          <w:p w:rsidR="00BC68F5" w:rsidRPr="00490AF1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0AF1">
              <w:rPr>
                <w:rFonts w:ascii="Times New Roman" w:hAnsi="Times New Roman"/>
                <w:sz w:val="28"/>
                <w:szCs w:val="28"/>
              </w:rPr>
              <w:t>План мероприятий по модернизации систем водоотведения….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86" w:type="dxa"/>
            <w:shd w:val="clear" w:color="auto" w:fill="auto"/>
          </w:tcPr>
          <w:p w:rsidR="00BC68F5" w:rsidRPr="00490AF1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0AF1">
              <w:rPr>
                <w:rFonts w:ascii="Times New Roman" w:hAnsi="Times New Roman"/>
                <w:sz w:val="28"/>
              </w:rPr>
              <w:t>Источники инвестиций…………………………………………...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BC68F5" w:rsidRPr="00490AF1" w:rsidTr="0085541E">
        <w:tc>
          <w:tcPr>
            <w:tcW w:w="636" w:type="dxa"/>
            <w:shd w:val="clear" w:color="auto" w:fill="auto"/>
          </w:tcPr>
          <w:p w:rsidR="00BC68F5" w:rsidRDefault="00BC68F5" w:rsidP="0085541E">
            <w:pPr>
              <w:keepLines/>
              <w:tabs>
                <w:tab w:val="left" w:pos="17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86" w:type="dxa"/>
            <w:shd w:val="clear" w:color="auto" w:fill="auto"/>
          </w:tcPr>
          <w:p w:rsidR="00BC68F5" w:rsidRPr="00490AF1" w:rsidRDefault="00BC68F5" w:rsidP="0085541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0AF1">
              <w:rPr>
                <w:rFonts w:ascii="Times New Roman" w:hAnsi="Times New Roman"/>
                <w:sz w:val="28"/>
              </w:rPr>
              <w:t>Управление программой…………………………………………</w:t>
            </w:r>
          </w:p>
        </w:tc>
        <w:tc>
          <w:tcPr>
            <w:tcW w:w="1033" w:type="dxa"/>
            <w:shd w:val="clear" w:color="auto" w:fill="auto"/>
          </w:tcPr>
          <w:p w:rsidR="00BC68F5" w:rsidRPr="00207AC9" w:rsidRDefault="00BC68F5" w:rsidP="0085541E">
            <w:pPr>
              <w:keepLines/>
              <w:tabs>
                <w:tab w:val="left" w:pos="1785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AC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Pr="0098428A" w:rsidRDefault="00BC68F5" w:rsidP="00BC68F5"/>
    <w:p w:rsidR="00BC68F5" w:rsidRDefault="00BC68F5" w:rsidP="00BC68F5">
      <w:pPr>
        <w:rPr>
          <w:lang w:val="en-US"/>
        </w:rPr>
      </w:pPr>
    </w:p>
    <w:p w:rsidR="00BC68F5" w:rsidRDefault="00BC68F5" w:rsidP="00BC68F5">
      <w:pPr>
        <w:suppressAutoHyphens/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757836">
        <w:rPr>
          <w:rFonts w:ascii="Times New Roman" w:eastAsia="SimSun" w:hAnsi="Times New Roman"/>
          <w:b/>
          <w:sz w:val="28"/>
          <w:szCs w:val="28"/>
        </w:rPr>
        <w:t xml:space="preserve">Муниципальная программа </w:t>
      </w:r>
      <w:r>
        <w:rPr>
          <w:rFonts w:ascii="Times New Roman" w:eastAsia="SimSun" w:hAnsi="Times New Roman"/>
          <w:b/>
          <w:sz w:val="28"/>
          <w:szCs w:val="28"/>
        </w:rPr>
        <w:t>«К</w:t>
      </w:r>
      <w:r w:rsidRPr="00DE4BB6">
        <w:rPr>
          <w:rFonts w:ascii="Times New Roman" w:eastAsia="SimSun" w:hAnsi="Times New Roman"/>
          <w:b/>
          <w:sz w:val="28"/>
          <w:szCs w:val="28"/>
        </w:rPr>
        <w:t>омплексно</w:t>
      </w:r>
      <w:r>
        <w:rPr>
          <w:rFonts w:ascii="Times New Roman" w:eastAsia="SimSun" w:hAnsi="Times New Roman"/>
          <w:b/>
          <w:sz w:val="28"/>
          <w:szCs w:val="28"/>
        </w:rPr>
        <w:t>е</w:t>
      </w:r>
      <w:r w:rsidRPr="00DE4BB6">
        <w:rPr>
          <w:rFonts w:ascii="Times New Roman" w:eastAsia="SimSun" w:hAnsi="Times New Roman"/>
          <w:b/>
          <w:sz w:val="28"/>
          <w:szCs w:val="28"/>
        </w:rPr>
        <w:t xml:space="preserve"> развития систем коммунальной инфраструктуры в сельском поселении Ермолаевский сельсовет муниципального района Куюргазинский район Республики  Башкортостан на период 2015-2020 годы и на перспективу до 2024 года</w:t>
      </w:r>
      <w:r>
        <w:rPr>
          <w:rFonts w:ascii="Times New Roman" w:eastAsia="SimSun" w:hAnsi="Times New Roman"/>
          <w:b/>
          <w:sz w:val="28"/>
          <w:szCs w:val="28"/>
        </w:rPr>
        <w:t>»</w:t>
      </w:r>
    </w:p>
    <w:p w:rsidR="00BC68F5" w:rsidRPr="00757836" w:rsidRDefault="00BC68F5" w:rsidP="00BC68F5">
      <w:pPr>
        <w:suppressAutoHyphens/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BC68F5" w:rsidRPr="00757836" w:rsidRDefault="00BC68F5" w:rsidP="00BC68F5">
      <w:pPr>
        <w:suppressAutoHyphens/>
        <w:spacing w:after="0"/>
        <w:ind w:left="-540"/>
        <w:jc w:val="center"/>
        <w:rPr>
          <w:rFonts w:ascii="Times New Roman" w:eastAsia="SimSun" w:hAnsi="Times New Roman"/>
          <w:b/>
          <w:sz w:val="28"/>
          <w:szCs w:val="28"/>
        </w:rPr>
      </w:pPr>
      <w:r w:rsidRPr="00757836">
        <w:rPr>
          <w:rFonts w:ascii="Times New Roman" w:eastAsia="SimSun" w:hAnsi="Times New Roman"/>
          <w:b/>
          <w:sz w:val="28"/>
          <w:szCs w:val="28"/>
        </w:rPr>
        <w:t>ПАСПОРТ ПРОГРАММЫ</w:t>
      </w:r>
    </w:p>
    <w:p w:rsidR="00BC68F5" w:rsidRPr="00F033CC" w:rsidRDefault="00BC68F5" w:rsidP="00BC68F5"/>
    <w:tbl>
      <w:tblPr>
        <w:tblW w:w="9648" w:type="dxa"/>
        <w:tblLook w:val="01E0" w:firstRow="1" w:lastRow="1" w:firstColumn="1" w:lastColumn="1" w:noHBand="0" w:noVBand="0"/>
      </w:tblPr>
      <w:tblGrid>
        <w:gridCol w:w="3526"/>
        <w:gridCol w:w="6122"/>
      </w:tblGrid>
      <w:tr w:rsidR="00BC68F5" w:rsidRPr="00490AF1" w:rsidTr="0085541E">
        <w:tc>
          <w:tcPr>
            <w:tcW w:w="3526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2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18C5">
              <w:rPr>
                <w:rFonts w:ascii="Times New Roman" w:eastAsia="SimSun" w:hAnsi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К</w:t>
            </w:r>
            <w:r w:rsidRPr="00F033CC">
              <w:rPr>
                <w:rFonts w:ascii="Times New Roman" w:hAnsi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33CC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33CC">
              <w:rPr>
                <w:rFonts w:ascii="Times New Roman" w:hAnsi="Times New Roman"/>
                <w:sz w:val="28"/>
                <w:szCs w:val="28"/>
              </w:rPr>
              <w:t xml:space="preserve"> систем коммунальной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в сельском</w:t>
            </w:r>
            <w:r w:rsidRPr="00F033CC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033CC">
              <w:rPr>
                <w:rFonts w:ascii="Times New Roman" w:hAnsi="Times New Roman"/>
                <w:sz w:val="28"/>
                <w:szCs w:val="28"/>
              </w:rPr>
              <w:t xml:space="preserve"> Ермолаевский сельсовет муниципального района Куюргазинский район Республики  Башкортостан на период 2015-2020 годы и на перспективу до 2024 года</w:t>
            </w:r>
            <w:r w:rsidRPr="008318C5">
              <w:rPr>
                <w:rFonts w:ascii="Times New Roman" w:eastAsia="SimSun" w:hAnsi="Times New Roman"/>
                <w:sz w:val="28"/>
                <w:szCs w:val="28"/>
              </w:rPr>
              <w:t>» (далее - Программа)</w:t>
            </w:r>
          </w:p>
        </w:tc>
      </w:tr>
      <w:tr w:rsidR="00BC68F5" w:rsidRPr="00490AF1" w:rsidTr="0085541E">
        <w:tc>
          <w:tcPr>
            <w:tcW w:w="3526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22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18C5">
              <w:rPr>
                <w:rFonts w:ascii="Times New Roman" w:eastAsia="SimSun" w:hAnsi="Times New Roman"/>
                <w:sz w:val="28"/>
                <w:szCs w:val="28"/>
              </w:rPr>
              <w:t>Федеральный закон от 06.10.2003 г. N 131-ФЗ "Об общих принципах организации местного самоуправления в Российской Федерации" (с изменениями и дополнениями), Федеральный закон «Об основах регулирования тарифов организаций коммунального комплекса» от 30.12.2004 № 210-ФЗ, Федеральный закон от 21.07.2007 № 185-ФЗ  «О Фонде содействия реформированию ЖКХ», Градостроительный Кодекс РФ</w:t>
            </w:r>
          </w:p>
        </w:tc>
      </w:tr>
      <w:tr w:rsidR="00BC68F5" w:rsidRPr="00490AF1" w:rsidTr="0085541E">
        <w:tc>
          <w:tcPr>
            <w:tcW w:w="3526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122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Сельское поселение Ермолаевский сельсовет муниципального района  Куюргазинский  район Республики Башкортостан</w:t>
            </w:r>
          </w:p>
        </w:tc>
      </w:tr>
      <w:tr w:rsidR="00BC68F5" w:rsidRPr="00490AF1" w:rsidTr="0085541E">
        <w:tc>
          <w:tcPr>
            <w:tcW w:w="3526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п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122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Кумертауский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филиал Оренбургского государственного университета</w:t>
            </w:r>
          </w:p>
        </w:tc>
      </w:tr>
      <w:tr w:rsidR="00BC68F5" w:rsidRPr="00490AF1" w:rsidTr="0085541E">
        <w:tc>
          <w:tcPr>
            <w:tcW w:w="3526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Цели и задачи Программы, важнейшие целевые показатели Программы</w:t>
            </w:r>
          </w:p>
        </w:tc>
        <w:tc>
          <w:tcPr>
            <w:tcW w:w="6122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Основными целями Программы являются: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- обеспечение безопасности и благоприятных условий жизнедеятельности человека;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модернизация коммунальной инфраструктуры  для обеспечения целевых параметров жилищного строительства;                        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>- повышение качества и надежности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>предоставления коммунальных услуг населению;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>- обеспечение устойчивого функционирования и развития коммунального комплекса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- перспективной обеспеченности и потребности застройки района.</w:t>
            </w:r>
          </w:p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 xml:space="preserve">Для достижения  этих целей необходимо  решить следующие основные задачи:            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>- привлечение инвестиций из различных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источников финансирования для развития   систем коммунальной инфраструктуры;          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- модернизация и реконструкция   коммунальных сетей;                                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>- замена устаревшего и изношенного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оборудования;                         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>- обеспечение возможности подключения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(технологического присоединения) к системам коммунальной инфраструктуры вновь   создаваемых (реконструируемых) объектов недвижимости.         </w:t>
            </w:r>
          </w:p>
        </w:tc>
      </w:tr>
      <w:tr w:rsidR="00BC68F5" w:rsidRPr="00490AF1" w:rsidTr="0085541E">
        <w:tc>
          <w:tcPr>
            <w:tcW w:w="3526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122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- Организация учета энергоресурсов и воды,</w:t>
            </w:r>
          </w:p>
          <w:p w:rsidR="00BC68F5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 xml:space="preserve">- снижение удельных показателей расхода и потребления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- тепло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снабжения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вод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оснабжения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-водоотведения;</w:t>
            </w:r>
          </w:p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инвестиционной привлекательности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поселенмя</w:t>
            </w:r>
            <w:proofErr w:type="spellEnd"/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- улучшение жилищных условий граждан,</w:t>
            </w:r>
          </w:p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- ввод новых и реконструкция существующих объектов коммунальной инфраструктуры.</w:t>
            </w:r>
          </w:p>
        </w:tc>
      </w:tr>
      <w:tr w:rsidR="00BC68F5" w:rsidRPr="00490AF1" w:rsidTr="0085541E">
        <w:tc>
          <w:tcPr>
            <w:tcW w:w="3526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22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Программа реализуется в течение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годов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переспективу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до 2024 года;</w:t>
            </w:r>
          </w:p>
        </w:tc>
      </w:tr>
      <w:tr w:rsidR="00BC68F5" w:rsidRPr="00490AF1" w:rsidTr="0085541E">
        <w:tc>
          <w:tcPr>
            <w:tcW w:w="3526" w:type="dxa"/>
          </w:tcPr>
          <w:p w:rsidR="00BC68F5" w:rsidRPr="007D027B" w:rsidRDefault="00BC68F5" w:rsidP="0085541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22" w:type="dxa"/>
          </w:tcPr>
          <w:p w:rsidR="00BC68F5" w:rsidRPr="007D027B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 xml:space="preserve">- бюджет Республики Башкортостан,   </w:t>
            </w:r>
          </w:p>
          <w:p w:rsidR="00BC68F5" w:rsidRPr="007D027B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 xml:space="preserve">- бюджет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Куюргазинский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t xml:space="preserve">район Республики Башкортостан,                                               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- собственные средства предприятий,                                                              </w:t>
            </w:r>
            <w:r w:rsidRPr="007D02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иные средства.</w:t>
            </w:r>
          </w:p>
        </w:tc>
      </w:tr>
    </w:tbl>
    <w:p w:rsidR="00BC68F5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>
      <w:pPr>
        <w:ind w:firstLine="567"/>
        <w:rPr>
          <w:rFonts w:ascii="Times New Roman" w:hAnsi="Times New Roman"/>
          <w:b/>
          <w:sz w:val="32"/>
          <w:szCs w:val="32"/>
        </w:rPr>
      </w:pPr>
      <w:r w:rsidRPr="00FD79F9">
        <w:rPr>
          <w:rFonts w:ascii="Times New Roman" w:hAnsi="Times New Roman"/>
          <w:b/>
          <w:sz w:val="32"/>
          <w:szCs w:val="32"/>
        </w:rPr>
        <w:t xml:space="preserve">                                        Введение</w:t>
      </w:r>
    </w:p>
    <w:p w:rsidR="00BC68F5" w:rsidRPr="00FD79F9" w:rsidRDefault="00BC68F5" w:rsidP="00BC68F5">
      <w:pPr>
        <w:ind w:firstLine="567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suppressAutoHyphens/>
        <w:spacing w:after="0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FD79F9">
        <w:rPr>
          <w:rFonts w:ascii="Times New Roman" w:eastAsia="SimSun" w:hAnsi="Times New Roman"/>
          <w:sz w:val="28"/>
          <w:szCs w:val="28"/>
        </w:rPr>
        <w:t xml:space="preserve">Программа определяет основные направления развития инженерной инфраструктуры (т.е. объектов электроснабжения, теплоснабжения, водоснабжения, водоотведения, очистки сточных вод, утилизации (захоронения) твердых бытовых отходов) в соответствии с потребностями промышленного, жилищного строительства, повышение качества услуг и улучшение экологии.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направлений. 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D79F9">
        <w:rPr>
          <w:rFonts w:ascii="Times New Roman" w:eastAsia="SimSun" w:hAnsi="Times New Roman"/>
          <w:sz w:val="28"/>
          <w:szCs w:val="28"/>
        </w:rPr>
        <w:t>Данная Программа ориентирована на устойчивое развитие  жилищно-коммунального хозяйства в сельском поселении  Ермолаевский сельсовет  муниципального района Куюргазинский  район и в полной мере соответствует государственной политике реформирования жилищно-коммунального хозяйства.</w:t>
      </w:r>
    </w:p>
    <w:p w:rsidR="00BC68F5" w:rsidRPr="00FD79F9" w:rsidRDefault="00BC68F5" w:rsidP="00BC68F5">
      <w:pPr>
        <w:ind w:firstLine="567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D79F9">
        <w:rPr>
          <w:rFonts w:ascii="Times New Roman" w:hAnsi="Times New Roman"/>
          <w:b/>
          <w:sz w:val="32"/>
          <w:szCs w:val="32"/>
        </w:rPr>
        <w:t xml:space="preserve">Раздел 1. Перспективные показатели развития МО </w:t>
      </w:r>
      <w:proofErr w:type="spellStart"/>
      <w:r w:rsidRPr="00FD79F9">
        <w:rPr>
          <w:rFonts w:ascii="Times New Roman" w:hAnsi="Times New Roman"/>
          <w:b/>
          <w:sz w:val="32"/>
          <w:szCs w:val="32"/>
        </w:rPr>
        <w:t>Ермолаевское</w:t>
      </w:r>
      <w:proofErr w:type="spellEnd"/>
      <w:r w:rsidRPr="00FD79F9">
        <w:rPr>
          <w:rFonts w:ascii="Times New Roman" w:hAnsi="Times New Roman"/>
          <w:b/>
          <w:sz w:val="32"/>
          <w:szCs w:val="32"/>
        </w:rPr>
        <w:t xml:space="preserve"> сельское поселение</w:t>
      </w: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79F9">
        <w:rPr>
          <w:rFonts w:ascii="Times New Roman" w:hAnsi="Times New Roman"/>
          <w:b/>
          <w:sz w:val="28"/>
          <w:szCs w:val="28"/>
        </w:rPr>
        <w:t xml:space="preserve">1.1 Общие сведения о МО </w:t>
      </w:r>
      <w:proofErr w:type="spellStart"/>
      <w:r w:rsidRPr="00FD79F9">
        <w:rPr>
          <w:rFonts w:ascii="Times New Roman" w:hAnsi="Times New Roman"/>
          <w:b/>
          <w:sz w:val="28"/>
          <w:szCs w:val="28"/>
        </w:rPr>
        <w:t>Ермолаевское</w:t>
      </w:r>
      <w:proofErr w:type="spellEnd"/>
      <w:r w:rsidRPr="00FD79F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Населенные пункты Ермолаево,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Айсуак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Кунакбаево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Молоканово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Сандин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и Сандин-2 расположены в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Ермолаевском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сельсовете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Куюргазинского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района, расположенного </w:t>
      </w:r>
      <w:r w:rsidRPr="00FD79F9">
        <w:rPr>
          <w:rFonts w:ascii="Times New Roman" w:hAnsi="Times New Roman"/>
          <w:sz w:val="28"/>
          <w:szCs w:val="24"/>
        </w:rPr>
        <w:t xml:space="preserve">на юге Республики Башкортостан и имеющего границы с Федоровским, </w:t>
      </w:r>
      <w:proofErr w:type="spellStart"/>
      <w:r w:rsidRPr="00FD79F9">
        <w:rPr>
          <w:rFonts w:ascii="Times New Roman" w:hAnsi="Times New Roman"/>
          <w:sz w:val="28"/>
          <w:szCs w:val="24"/>
        </w:rPr>
        <w:t>Мелеузовским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FD79F9">
        <w:rPr>
          <w:rFonts w:ascii="Times New Roman" w:hAnsi="Times New Roman"/>
          <w:sz w:val="28"/>
          <w:szCs w:val="24"/>
        </w:rPr>
        <w:t>Кугарчинским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районами республики и Оренбургской областью</w:t>
      </w:r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 Общая протяженность границ района составляет </w:t>
      </w:r>
      <w:smartTag w:uri="urn:schemas-microsoft-com:office:smarttags" w:element="metricconverter">
        <w:smartTagPr>
          <w:attr w:name="ProductID" w:val="467,13 километра"/>
        </w:smartTagPr>
        <w:r w:rsidRPr="00FD79F9">
          <w:rPr>
            <w:rFonts w:ascii="Times New Roman" w:hAnsi="Times New Roman"/>
            <w:sz w:val="28"/>
            <w:szCs w:val="24"/>
          </w:rPr>
          <w:t>467,13 километра</w:t>
        </w:r>
      </w:smartTag>
      <w:r w:rsidRPr="00FD79F9">
        <w:rPr>
          <w:rFonts w:ascii="Times New Roman" w:hAnsi="Times New Roman"/>
          <w:sz w:val="28"/>
          <w:szCs w:val="24"/>
        </w:rPr>
        <w:t>, площадь территории – 2235 кв. км. Связь со столицей осуществляется по автомобильной дороге Уфа – Оренбург федерального значения.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>Районный центр связан с населенными пунктами дорогами с гравийным и асфальтобетонным покрытием, которые постоянно находятся в хорошем состоянии.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 По территории района проходит магистральный нефтепродуктопровод АНК “</w:t>
      </w:r>
      <w:proofErr w:type="spellStart"/>
      <w:r w:rsidRPr="00FD79F9">
        <w:rPr>
          <w:rFonts w:ascii="Times New Roman" w:hAnsi="Times New Roman"/>
          <w:sz w:val="28"/>
          <w:szCs w:val="24"/>
        </w:rPr>
        <w:t>Башнефть</w:t>
      </w:r>
      <w:proofErr w:type="spellEnd"/>
      <w:r w:rsidRPr="00FD79F9">
        <w:rPr>
          <w:rFonts w:ascii="Times New Roman" w:hAnsi="Times New Roman"/>
          <w:sz w:val="28"/>
          <w:szCs w:val="24"/>
        </w:rPr>
        <w:t>”, магистральный газопровод «</w:t>
      </w:r>
      <w:proofErr w:type="spellStart"/>
      <w:r w:rsidRPr="00FD79F9">
        <w:rPr>
          <w:rFonts w:ascii="Times New Roman" w:hAnsi="Times New Roman"/>
          <w:sz w:val="28"/>
          <w:szCs w:val="24"/>
        </w:rPr>
        <w:t>Башкиргаз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», </w:t>
      </w:r>
      <w:proofErr w:type="spellStart"/>
      <w:r w:rsidRPr="00FD79F9">
        <w:rPr>
          <w:rFonts w:ascii="Times New Roman" w:hAnsi="Times New Roman"/>
          <w:sz w:val="28"/>
          <w:szCs w:val="24"/>
        </w:rPr>
        <w:t>газопродуктопровод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ПУ ЭГПП «</w:t>
      </w:r>
      <w:proofErr w:type="spellStart"/>
      <w:r w:rsidRPr="00FD79F9">
        <w:rPr>
          <w:rFonts w:ascii="Times New Roman" w:hAnsi="Times New Roman"/>
          <w:sz w:val="28"/>
          <w:szCs w:val="24"/>
        </w:rPr>
        <w:t>Оренбурггазпром</w:t>
      </w:r>
      <w:proofErr w:type="spellEnd"/>
      <w:r w:rsidRPr="00FD79F9">
        <w:rPr>
          <w:rFonts w:ascii="Times New Roman" w:hAnsi="Times New Roman"/>
          <w:sz w:val="28"/>
          <w:szCs w:val="24"/>
        </w:rPr>
        <w:t>».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Село Ермолаево расположено в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Куюргазинском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районе на юге Республики Башкортостан. Он граничит с Федоровским,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Мелеузовским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и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Кугарчинским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районами республики и Оренбургской областью. Село Ермолаево является административным центром – находится от города Уфы на расстоянии </w:t>
      </w:r>
      <w:smartTag w:uri="urn:schemas-microsoft-com:office:smarttags" w:element="metricconverter">
        <w:smartTagPr>
          <w:attr w:name="ProductID" w:val="243 км"/>
        </w:smartTagPr>
        <w:r w:rsidRPr="00FD79F9">
          <w:rPr>
            <w:rFonts w:ascii="Times New Roman" w:eastAsia="Times New Roman" w:hAnsi="Times New Roman"/>
            <w:sz w:val="28"/>
            <w:szCs w:val="24"/>
          </w:rPr>
          <w:t>243 км</w:t>
        </w:r>
      </w:smartTag>
      <w:r w:rsidRPr="00FD79F9"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Основной структурой экономики района является промышленность и сельское хозяйство. </w:t>
      </w:r>
    </w:p>
    <w:p w:rsidR="00BC68F5" w:rsidRPr="00FD79F9" w:rsidRDefault="00BC68F5" w:rsidP="00BC68F5">
      <w:pPr>
        <w:tabs>
          <w:tab w:val="left" w:pos="43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</w:rPr>
      </w:pPr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lastRenderedPageBreak/>
        <w:t xml:space="preserve">Границами  села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Айсуак</w:t>
      </w:r>
      <w:proofErr w:type="spellEnd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  с севера и северо-востока  является село Ермолаево, с востока- деревня Ново-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Уралка</w:t>
      </w:r>
      <w:proofErr w:type="spellEnd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, с запада и юга- земли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 сельсовета. Расстояние до  районного центра с. Ермолаево- 3 км, г. Кумертау – 8 км,  г. Оренбург – 110 км, г. Уфа – 250 км.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</w:rPr>
      </w:pPr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Границы деревни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Кунакбаево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 с запада - дорога районного значения, севера-востока и юга, земли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 сельсовета. Расстояние до районного центра Ермолаево- 20 км,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Молоканово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- 3 км, ближайшей ж/д станции (Ермолаево): 20 км.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</w:rPr>
      </w:pPr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Границы деревни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Молоканово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 с  юго-запада – хутор Дедовский, с севера и юго-востока– дорога районного значения, с запада – земли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 сельсовета.  Расстояние до районного центра Ермолаево- 17 км, ближайшей ж/д станции (Ермолаево)- 17 км.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Границами деревни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Сандин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с севера и запада являются автомобильная дорога районного значения, с юга и востока- земли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Ермолаевского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сельсовета. Расстояние до районного центра Ермолаево- 18 км,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Молоканово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- 7 км, ближайшей ж/д станции (Ермолаево)- 18 км.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Границы хутора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Сандин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с юга и запада – земли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Ермолаевского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сельсовета, с севера – граница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Ермолаевского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сельсовета, востока- дорога районного значения. Расстояние до районного центра Ермолаево- 22 км,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Молоканово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- 8 км, ближайшей ж/д станции (Ермолаево): 30 км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Границы хутора Сандин-2 с юга и запада – земли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Ермолаевского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 xml:space="preserve"> сельсовета, с севера и востока- граница деревни </w:t>
      </w:r>
      <w:proofErr w:type="spellStart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Молоканово</w:t>
      </w:r>
      <w:proofErr w:type="spellEnd"/>
      <w:r w:rsidRPr="00FD79F9">
        <w:rPr>
          <w:rFonts w:ascii="Times New Roman" w:hAnsi="Times New Roman"/>
          <w:sz w:val="28"/>
          <w:szCs w:val="24"/>
          <w:shd w:val="clear" w:color="auto" w:fill="FFFFFF"/>
        </w:rPr>
        <w:t>. Расстояние до районного центра Ермолаево- 17 км, ближайшей ж/д станции (Ермолаево): 17 км.</w:t>
      </w:r>
    </w:p>
    <w:p w:rsidR="00BC68F5" w:rsidRPr="00FD79F9" w:rsidRDefault="00BC68F5" w:rsidP="00BC68F5">
      <w:pPr>
        <w:keepNext/>
        <w:spacing w:after="60"/>
        <w:ind w:firstLine="567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4"/>
        </w:rPr>
      </w:pPr>
      <w:bookmarkStart w:id="1" w:name="_Toc357087905"/>
      <w:r w:rsidRPr="00FD79F9">
        <w:rPr>
          <w:rFonts w:ascii="Times New Roman" w:eastAsia="Times New Roman" w:hAnsi="Times New Roman"/>
          <w:b/>
          <w:bCs/>
          <w:iCs/>
          <w:sz w:val="28"/>
          <w:szCs w:val="24"/>
        </w:rPr>
        <w:t xml:space="preserve">1.2 </w:t>
      </w:r>
      <w:bookmarkEnd w:id="1"/>
      <w:r w:rsidRPr="00FD79F9">
        <w:rPr>
          <w:rFonts w:ascii="Times New Roman" w:eastAsia="Times New Roman" w:hAnsi="Times New Roman"/>
          <w:b/>
          <w:bCs/>
          <w:iCs/>
          <w:sz w:val="28"/>
          <w:szCs w:val="24"/>
        </w:rPr>
        <w:t>Динамика численности населения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sz w:val="28"/>
        </w:rPr>
        <w:t xml:space="preserve">Согласно итогам социально-экономического развития на территории </w:t>
      </w:r>
      <w:proofErr w:type="spellStart"/>
      <w:r w:rsidRPr="00FD79F9">
        <w:rPr>
          <w:rFonts w:ascii="Times New Roman" w:hAnsi="Times New Roman"/>
          <w:sz w:val="28"/>
        </w:rPr>
        <w:t>Ермолаевского</w:t>
      </w:r>
      <w:proofErr w:type="spellEnd"/>
      <w:r w:rsidRPr="00FD79F9">
        <w:rPr>
          <w:rFonts w:ascii="Times New Roman" w:hAnsi="Times New Roman"/>
          <w:sz w:val="28"/>
        </w:rPr>
        <w:t xml:space="preserve"> сельского поселения находятся 7 населенных пунктов, в которых проживает по состоянию на 01.01.2014 года 7001 человек из них</w:t>
      </w:r>
      <w:r w:rsidRPr="00FD79F9">
        <w:rPr>
          <w:rFonts w:ascii="Times New Roman" w:hAnsi="Times New Roman"/>
          <w:b/>
          <w:sz w:val="28"/>
        </w:rPr>
        <w:t xml:space="preserve"> - </w:t>
      </w:r>
      <w:r w:rsidRPr="00FD79F9">
        <w:rPr>
          <w:rFonts w:ascii="Times New Roman" w:hAnsi="Times New Roman"/>
          <w:sz w:val="28"/>
        </w:rPr>
        <w:t>5484 работающего населения, 1891 пенсионеров. Более подробная статистика описана в таблице 1.2.1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sz w:val="28"/>
        </w:rPr>
        <w:t>В данном разделе используются данные социально-экономического развития муниципального образования по состоянию на 01.01.2014 г. (существующее положение), на 1-ую очередь – до 2016г., и на расчетный срок – до 2024 г.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sz w:val="28"/>
        </w:rPr>
        <w:t xml:space="preserve">Населенные пункты имеют значительные различия как по численности населения, так и по уровню производственного и социально-культурного потенциала. </w:t>
      </w:r>
    </w:p>
    <w:p w:rsidR="00BC68F5" w:rsidRPr="00FD79F9" w:rsidRDefault="00BC68F5" w:rsidP="00BC68F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Таблица 1.2.1. </w:t>
      </w:r>
      <w:r w:rsidRPr="00FD79F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Состав населения сельского поселения по населенным пунктам</w:t>
      </w:r>
      <w:r w:rsidRPr="00FD79F9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на 01.01.2014 г.</w:t>
      </w:r>
    </w:p>
    <w:tbl>
      <w:tblPr>
        <w:tblW w:w="9631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992"/>
        <w:gridCol w:w="993"/>
        <w:gridCol w:w="1267"/>
        <w:gridCol w:w="1417"/>
      </w:tblGrid>
      <w:tr w:rsidR="00BC68F5" w:rsidRPr="00490AF1" w:rsidTr="0085541E"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Числен-</w:t>
            </w: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ность</w:t>
            </w:r>
            <w:proofErr w:type="spellEnd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Трудоспособное</w:t>
            </w:r>
          </w:p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население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пенсионеров, из них: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Дошколь-ного</w:t>
            </w:r>
            <w:proofErr w:type="spellEnd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возраста (0-6 лет)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Школьного возраста (7-16 лет)</w:t>
            </w:r>
          </w:p>
        </w:tc>
      </w:tr>
      <w:tr w:rsidR="00BC68F5" w:rsidRPr="00490AF1" w:rsidTr="0085541E"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мужчин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женщин</w:t>
            </w: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BC68F5" w:rsidRPr="00490AF1" w:rsidTr="008554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с.Ермолаево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1027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720</w:t>
            </w:r>
          </w:p>
        </w:tc>
      </w:tr>
      <w:tr w:rsidR="00BC68F5" w:rsidRPr="00490AF1" w:rsidTr="008554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c </w:t>
            </w: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Айсуак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136</w:t>
            </w:r>
          </w:p>
        </w:tc>
      </w:tr>
      <w:tr w:rsidR="00BC68F5" w:rsidRPr="00490AF1" w:rsidTr="008554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c.Молоканово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</w:tr>
      <w:tr w:rsidR="00BC68F5" w:rsidRPr="00490AF1" w:rsidTr="008554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c.Кунакбаево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BC68F5" w:rsidRPr="00490AF1" w:rsidTr="008554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с.Сандин</w:t>
            </w:r>
            <w:proofErr w:type="spellEnd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2-й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BC68F5" w:rsidRPr="00490AF1" w:rsidTr="008554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с.Сандин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х.Дедовский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BC68F5" w:rsidRPr="00490AF1" w:rsidTr="0085541E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5484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575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1316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C68F5" w:rsidRPr="00FD79F9" w:rsidRDefault="00BC68F5" w:rsidP="0085541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922</w:t>
            </w:r>
          </w:p>
        </w:tc>
      </w:tr>
    </w:tbl>
    <w:p w:rsidR="00BC68F5" w:rsidRDefault="00BC68F5" w:rsidP="00BC68F5">
      <w:pPr>
        <w:widowControl w:val="0"/>
        <w:spacing w:before="64" w:after="0"/>
        <w:ind w:right="286" w:firstLine="567"/>
        <w:jc w:val="both"/>
        <w:rPr>
          <w:rFonts w:ascii="Times New Roman" w:hAnsi="Times New Roman"/>
          <w:sz w:val="28"/>
          <w:szCs w:val="28"/>
        </w:rPr>
      </w:pPr>
    </w:p>
    <w:p w:rsidR="00BC68F5" w:rsidRPr="00FD79F9" w:rsidRDefault="00BC68F5" w:rsidP="00BC68F5">
      <w:pPr>
        <w:widowControl w:val="0"/>
        <w:spacing w:before="64" w:after="0"/>
        <w:ind w:right="286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Таблица 1.2.2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Расчетная</w:t>
      </w:r>
      <w:r w:rsidRPr="00FD79F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динамика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численности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населения</w:t>
      </w:r>
      <w:r w:rsidRPr="00FD79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муниципального</w:t>
      </w:r>
      <w:r w:rsidRPr="00FD79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района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Куюргазинский</w:t>
      </w:r>
      <w:r w:rsidRPr="00FD79F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район</w:t>
      </w:r>
      <w:r w:rsidRPr="00FD79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Республики</w:t>
      </w:r>
      <w:r w:rsidRPr="00FD79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Башкортостан</w:t>
      </w:r>
    </w:p>
    <w:tbl>
      <w:tblPr>
        <w:tblpPr w:leftFromText="180" w:rightFromText="180" w:vertAnchor="text" w:horzAnchor="margin" w:tblpXSpec="center" w:tblpY="47"/>
        <w:tblW w:w="10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850"/>
        <w:gridCol w:w="838"/>
        <w:gridCol w:w="864"/>
        <w:gridCol w:w="850"/>
        <w:gridCol w:w="852"/>
        <w:gridCol w:w="850"/>
        <w:gridCol w:w="834"/>
        <w:gridCol w:w="834"/>
      </w:tblGrid>
      <w:tr w:rsidR="00BC68F5" w:rsidRPr="00490AF1" w:rsidTr="0085541E">
        <w:trPr>
          <w:trHeight w:hRule="exact" w:val="624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90AF1">
              <w:rPr>
                <w:rFonts w:ascii="Times New Roman" w:hAnsi="Times New Roman"/>
                <w:spacing w:val="-1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План</w:t>
            </w:r>
            <w:proofErr w:type="spellEnd"/>
          </w:p>
        </w:tc>
      </w:tr>
      <w:tr w:rsidR="00BC68F5" w:rsidRPr="00490AF1" w:rsidTr="0085541E">
        <w:trPr>
          <w:trHeight w:hRule="exact" w:val="310"/>
        </w:trPr>
        <w:tc>
          <w:tcPr>
            <w:tcW w:w="3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2014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2015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2018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2024</w:t>
            </w:r>
          </w:p>
        </w:tc>
      </w:tr>
      <w:tr w:rsidR="00BC68F5" w:rsidRPr="00490AF1" w:rsidTr="0085541E">
        <w:trPr>
          <w:trHeight w:hRule="exact" w:val="813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490AF1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szCs w:val="24"/>
              </w:rPr>
              <w:t>Ермолаевский</w:t>
            </w:r>
            <w:r w:rsidRPr="00490AF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490AF1">
              <w:rPr>
                <w:rFonts w:ascii="Times New Roman" w:hAnsi="Times New Roman"/>
                <w:sz w:val="24"/>
                <w:szCs w:val="24"/>
              </w:rPr>
              <w:t>Куюргазинского</w:t>
            </w:r>
            <w:proofErr w:type="spellEnd"/>
            <w:r w:rsidRPr="00490AF1">
              <w:rPr>
                <w:rFonts w:ascii="Times New Roman" w:hAnsi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9019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9087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9146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9219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9292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9365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9434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9774</w:t>
            </w:r>
          </w:p>
        </w:tc>
      </w:tr>
      <w:tr w:rsidR="00BC68F5" w:rsidRPr="00490AF1" w:rsidTr="0085541E">
        <w:trPr>
          <w:trHeight w:hRule="exact" w:val="3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с.Ермолаево</w:t>
            </w:r>
            <w:proofErr w:type="spellEnd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7001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7049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7097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7149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7200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7252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7301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7569</w:t>
            </w:r>
          </w:p>
        </w:tc>
      </w:tr>
      <w:tr w:rsidR="00BC68F5" w:rsidRPr="00490AF1" w:rsidTr="0085541E">
        <w:trPr>
          <w:trHeight w:hRule="exact" w:val="3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c </w:t>
            </w:r>
            <w:proofErr w:type="spellStart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Айсуак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1399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1409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1407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1418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1437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1445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1469 </w:t>
            </w:r>
          </w:p>
        </w:tc>
      </w:tr>
      <w:tr w:rsidR="00BC68F5" w:rsidRPr="00490AF1" w:rsidTr="0085541E">
        <w:trPr>
          <w:trHeight w:hRule="exact" w:val="3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c.Молоканово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298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301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305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308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313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315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318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330</w:t>
            </w:r>
          </w:p>
        </w:tc>
      </w:tr>
      <w:tr w:rsidR="00BC68F5" w:rsidRPr="00490AF1" w:rsidTr="0085541E">
        <w:trPr>
          <w:trHeight w:hRule="exact" w:val="3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c.Кунакбаево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137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147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155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159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175</w:t>
            </w:r>
          </w:p>
        </w:tc>
      </w:tr>
      <w:tr w:rsidR="00BC68F5" w:rsidRPr="00490AF1" w:rsidTr="0085541E">
        <w:trPr>
          <w:trHeight w:hRule="exact" w:val="3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с.Сандин</w:t>
            </w:r>
            <w:proofErr w:type="spellEnd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2-й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172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176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184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188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192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196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212</w:t>
            </w:r>
          </w:p>
        </w:tc>
      </w:tr>
      <w:tr w:rsidR="00BC68F5" w:rsidRPr="00490AF1" w:rsidTr="0085541E">
        <w:trPr>
          <w:trHeight w:hRule="exact" w:val="3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с.Сандин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</w:t>
            </w:r>
          </w:p>
        </w:tc>
      </w:tr>
      <w:tr w:rsidR="00BC68F5" w:rsidRPr="00490AF1" w:rsidTr="0085541E">
        <w:trPr>
          <w:trHeight w:hRule="exact" w:val="355"/>
        </w:trPr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х.Дедовский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11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13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14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18</w:t>
            </w:r>
          </w:p>
        </w:tc>
      </w:tr>
    </w:tbl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28"/>
        </w:rPr>
      </w:pPr>
      <w:r w:rsidRPr="00FD79F9">
        <w:rPr>
          <w:rFonts w:ascii="Times New Roman" w:hAnsi="Times New Roman"/>
          <w:b/>
          <w:sz w:val="28"/>
        </w:rPr>
        <w:t>Раздел 2. Перспективные показатели спроса на коммунальные ресурсы</w:t>
      </w:r>
    </w:p>
    <w:p w:rsidR="00BC68F5" w:rsidRPr="00FD79F9" w:rsidRDefault="00BC68F5" w:rsidP="00BC68F5">
      <w:pPr>
        <w:tabs>
          <w:tab w:val="left" w:pos="540"/>
          <w:tab w:val="left" w:pos="9355"/>
        </w:tabs>
        <w:spacing w:after="120"/>
        <w:ind w:right="-6" w:firstLine="567"/>
        <w:jc w:val="both"/>
        <w:outlineLvl w:val="0"/>
        <w:rPr>
          <w:rFonts w:ascii="Times New Roman" w:eastAsia="Times New Roman" w:hAnsi="Times New Roman"/>
          <w:b/>
          <w:sz w:val="28"/>
          <w:szCs w:val="24"/>
        </w:rPr>
      </w:pPr>
      <w:bookmarkStart w:id="2" w:name="_Toc367710916"/>
      <w:bookmarkStart w:id="3" w:name="_Toc375839364"/>
      <w:r w:rsidRPr="00FD79F9">
        <w:rPr>
          <w:rFonts w:ascii="Times New Roman" w:eastAsia="Times New Roman" w:hAnsi="Times New Roman"/>
          <w:b/>
          <w:sz w:val="28"/>
          <w:szCs w:val="24"/>
        </w:rPr>
        <w:t xml:space="preserve">2.1 Перспективные показатели спроса на услуги </w:t>
      </w:r>
      <w:bookmarkEnd w:id="2"/>
      <w:bookmarkEnd w:id="3"/>
      <w:r w:rsidRPr="00FD79F9">
        <w:rPr>
          <w:rFonts w:ascii="Times New Roman" w:eastAsia="Times New Roman" w:hAnsi="Times New Roman"/>
          <w:b/>
          <w:sz w:val="28"/>
          <w:szCs w:val="24"/>
        </w:rPr>
        <w:t>системы теплоснабжения.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При расчете спроса услуги на теплоснабжение были использованы фактические показатели потребления,</w:t>
      </w:r>
      <w:r w:rsidRPr="00FD79F9">
        <w:rPr>
          <w:rFonts w:ascii="Times New Roman" w:eastAsia="Times New Roman" w:hAnsi="Times New Roman"/>
          <w:sz w:val="28"/>
          <w:szCs w:val="24"/>
          <w:lang w:val="en-US"/>
        </w:rPr>
        <w:t> </w:t>
      </w:r>
      <w:r w:rsidRPr="00FD79F9">
        <w:rPr>
          <w:rFonts w:ascii="Times New Roman" w:eastAsia="Times New Roman" w:hAnsi="Times New Roman"/>
          <w:sz w:val="28"/>
          <w:szCs w:val="24"/>
        </w:rPr>
        <w:t xml:space="preserve">реализация мероприятий по энергосбережению, показатели перспективной застройки.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С учетом того, что реализация планов по новому строительству, класс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энергоэффективности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объектов нового строительства будет выше чем у существующих объектов, планируется, что уровень потребления тепловой не энергии населением претерпит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значительныые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изменений, поэтому программой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предусмотренно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строительство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блочно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>-модульной котельной в микрорайоне Северный.</w:t>
      </w:r>
    </w:p>
    <w:p w:rsidR="00BC68F5" w:rsidRPr="00FD79F9" w:rsidRDefault="00BC68F5" w:rsidP="00BC68F5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16"/>
        </w:rPr>
      </w:pPr>
      <w:r w:rsidRPr="00FD79F9">
        <w:rPr>
          <w:rFonts w:ascii="Times New Roman" w:eastAsia="Times New Roman" w:hAnsi="Times New Roman"/>
          <w:color w:val="000000"/>
          <w:sz w:val="28"/>
          <w:szCs w:val="16"/>
        </w:rPr>
        <w:t xml:space="preserve">Потребление тепловой энергии населением в 2024 г. составит </w:t>
      </w:r>
      <w:r w:rsidRPr="00FD79F9">
        <w:rPr>
          <w:rFonts w:ascii="Times New Roman" w:eastAsia="Times New Roman" w:hAnsi="Times New Roman"/>
          <w:bCs/>
          <w:color w:val="000000"/>
          <w:sz w:val="28"/>
          <w:szCs w:val="16"/>
        </w:rPr>
        <w:t xml:space="preserve">17400 Гкал, </w:t>
      </w:r>
      <w:proofErr w:type="spellStart"/>
      <w:r w:rsidRPr="00FD79F9">
        <w:rPr>
          <w:rFonts w:ascii="Times New Roman" w:eastAsia="Times New Roman" w:hAnsi="Times New Roman"/>
          <w:bCs/>
          <w:color w:val="000000"/>
          <w:sz w:val="28"/>
          <w:szCs w:val="16"/>
        </w:rPr>
        <w:t>бюджетофинансируемыми</w:t>
      </w:r>
      <w:proofErr w:type="spellEnd"/>
      <w:r w:rsidRPr="00FD79F9">
        <w:rPr>
          <w:rFonts w:ascii="Times New Roman" w:eastAsia="Times New Roman" w:hAnsi="Times New Roman"/>
          <w:bCs/>
          <w:color w:val="000000"/>
          <w:sz w:val="28"/>
          <w:szCs w:val="16"/>
        </w:rPr>
        <w:t xml:space="preserve"> организациями 1290 Гкал, прочими потребителями 5200 Гкал.</w:t>
      </w:r>
    </w:p>
    <w:p w:rsidR="00BC68F5" w:rsidRPr="00FD79F9" w:rsidRDefault="00BC68F5" w:rsidP="00BC68F5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16"/>
        </w:rPr>
      </w:pPr>
      <w:r w:rsidRPr="00FD79F9">
        <w:rPr>
          <w:rFonts w:ascii="Times New Roman" w:eastAsia="Times New Roman" w:hAnsi="Times New Roman"/>
          <w:color w:val="000000"/>
          <w:sz w:val="28"/>
          <w:szCs w:val="16"/>
        </w:rPr>
        <w:t>Прогноз спроса на услуги по теплоснабжению на период 2014-2024 гг. с. Ермолаево представлен в таблице 2.1.1.</w:t>
      </w:r>
    </w:p>
    <w:p w:rsidR="00BC68F5" w:rsidRPr="00FD79F9" w:rsidRDefault="00BC68F5" w:rsidP="00BC68F5">
      <w:pPr>
        <w:tabs>
          <w:tab w:val="left" w:pos="540"/>
        </w:tabs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8"/>
          <w:szCs w:val="16"/>
        </w:rPr>
      </w:pPr>
      <w:r w:rsidRPr="00FD79F9">
        <w:rPr>
          <w:rFonts w:ascii="Times New Roman" w:eastAsia="Times New Roman" w:hAnsi="Times New Roman"/>
          <w:color w:val="000000"/>
          <w:sz w:val="28"/>
          <w:szCs w:val="16"/>
        </w:rPr>
        <w:t>Таблица 2.1.1 Прогноз спроса на услуги теплоснабжения</w:t>
      </w:r>
    </w:p>
    <w:p w:rsidR="00BC68F5" w:rsidRPr="00FD79F9" w:rsidRDefault="00BC68F5" w:rsidP="00BC68F5">
      <w:pPr>
        <w:tabs>
          <w:tab w:val="left" w:pos="540"/>
        </w:tabs>
        <w:spacing w:before="120"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16"/>
        </w:rPr>
      </w:pPr>
    </w:p>
    <w:tbl>
      <w:tblPr>
        <w:tblpPr w:leftFromText="180" w:rightFromText="180" w:vertAnchor="page" w:horzAnchor="margin" w:tblpY="8458"/>
        <w:tblW w:w="5079" w:type="pct"/>
        <w:tblLayout w:type="fixed"/>
        <w:tblLook w:val="04A0" w:firstRow="1" w:lastRow="0" w:firstColumn="1" w:lastColumn="0" w:noHBand="0" w:noVBand="1"/>
      </w:tblPr>
      <w:tblGrid>
        <w:gridCol w:w="450"/>
        <w:gridCol w:w="1431"/>
        <w:gridCol w:w="1287"/>
        <w:gridCol w:w="1058"/>
        <w:gridCol w:w="1058"/>
        <w:gridCol w:w="1058"/>
        <w:gridCol w:w="1058"/>
        <w:gridCol w:w="1161"/>
        <w:gridCol w:w="1161"/>
      </w:tblGrid>
      <w:tr w:rsidR="00BC68F5" w:rsidRPr="00490AF1" w:rsidTr="0085541E">
        <w:trPr>
          <w:trHeight w:val="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Единицы</w:t>
            </w:r>
          </w:p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BC68F5" w:rsidRPr="00490AF1" w:rsidTr="0085541E">
        <w:trPr>
          <w:trHeight w:val="2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Потребление тепловой энергии, всего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BC68F5" w:rsidRPr="00490AF1" w:rsidTr="0085541E">
        <w:trPr>
          <w:trHeight w:val="42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7,60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BC68F5" w:rsidRPr="00490AF1" w:rsidTr="0085541E">
        <w:trPr>
          <w:trHeight w:val="52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бюджетные организации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BC68F5" w:rsidRPr="00490AF1" w:rsidTr="0085541E">
        <w:trPr>
          <w:trHeight w:val="6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Прочие потребители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BC68F5" w:rsidRPr="00FD79F9" w:rsidRDefault="00BC68F5" w:rsidP="0085541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</w:tr>
    </w:tbl>
    <w:p w:rsidR="00BC68F5" w:rsidRPr="00FD79F9" w:rsidRDefault="00BC68F5" w:rsidP="00BC68F5">
      <w:pPr>
        <w:tabs>
          <w:tab w:val="left" w:pos="540"/>
          <w:tab w:val="left" w:pos="9355"/>
        </w:tabs>
        <w:spacing w:after="120" w:line="240" w:lineRule="auto"/>
        <w:ind w:left="1134" w:right="-6" w:hanging="567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" w:name="_Toc367710917"/>
      <w:bookmarkStart w:id="5" w:name="_Toc375839365"/>
      <w:r w:rsidRPr="00FD79F9">
        <w:rPr>
          <w:rFonts w:ascii="Times New Roman" w:eastAsia="Times New Roman" w:hAnsi="Times New Roman"/>
          <w:b/>
          <w:sz w:val="28"/>
          <w:szCs w:val="28"/>
        </w:rPr>
        <w:t>2.2 Перспективные показатели спроса на услуги по водоснабжению</w:t>
      </w:r>
      <w:bookmarkEnd w:id="4"/>
      <w:bookmarkEnd w:id="5"/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При расчете прогноза спроса на водоснабжение были учтены фактические данные, прогноз численности населения, реализация мероприятий по энергосбережению. При расчете потребления воды населением учтены понижающие факторы за счет установки общедомовых и индивидуальных квартирных приборов учета воды.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Объем реализации воды потребителям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СП к 2024 г. увеличится на 4,8% по сравнению с 2014 г. и составит 469,85 тыс. м</w:t>
      </w:r>
      <w:r w:rsidRPr="00FD79F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Население является основным потребителем воды и оказывает наибольшее влияние на общий объем реализации. К 2015 г. объем реализации воды населению снизится на 8% в отношении 2014 г. с учетом реализации мероприятий по установке общедомовых и индивидуальных приборов учета воды. К 2024 году потребление воды населением увеличится на 4,2 % в сравнении с 2014 г. в соответствии с ростом численности населения и составит 469,85 тыс. м</w:t>
      </w:r>
      <w:r w:rsidRPr="00FD79F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FD79F9">
        <w:rPr>
          <w:rFonts w:ascii="Times New Roman" w:eastAsia="Times New Roman" w:hAnsi="Times New Roman"/>
          <w:sz w:val="28"/>
          <w:szCs w:val="28"/>
        </w:rPr>
        <w:t>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К 2024 г. произойдет увеличение удельных показателей потребления воды по бюджетным организациям. С учетом проведения мероприятий по энергосбережению, а также с учетом строительства новых объектов в бюджетной сфере и, соответственно, увеличения числа работников в данной сфере, потребление воды  бюджетных организаций значительно увеличится к 2024 году и составит 19,5 тыс. м</w:t>
      </w:r>
      <w:r w:rsidRPr="00FD79F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К 2024 году увеличится объем реализации воды по прочим потребителям на 10,5% по сравнению с 2015 г., в связи со строительством новых объектов и составит 425,27 тыс. м</w:t>
      </w:r>
      <w:r w:rsidRPr="00FD79F9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FD79F9">
        <w:rPr>
          <w:rFonts w:ascii="Times New Roman" w:eastAsia="Times New Roman" w:hAnsi="Times New Roman"/>
          <w:sz w:val="28"/>
          <w:szCs w:val="28"/>
        </w:rPr>
        <w:t>.</w:t>
      </w:r>
    </w:p>
    <w:p w:rsidR="00BC68F5" w:rsidRPr="00FD79F9" w:rsidRDefault="00BC68F5" w:rsidP="00BC68F5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9F9">
        <w:rPr>
          <w:rFonts w:ascii="Times New Roman" w:eastAsia="Times New Roman" w:hAnsi="Times New Roman"/>
          <w:color w:val="000000"/>
          <w:sz w:val="28"/>
          <w:szCs w:val="28"/>
        </w:rPr>
        <w:t>Прогноз спроса на услуги по водоснабжению  на период 2014-2024 гг. с. Ермолаево представлен в таблице 2.2.1.</w:t>
      </w:r>
    </w:p>
    <w:p w:rsidR="00BC68F5" w:rsidRPr="00FD79F9" w:rsidRDefault="00BC68F5" w:rsidP="00BC68F5">
      <w:pPr>
        <w:keepNext/>
        <w:spacing w:after="0"/>
        <w:ind w:firstLine="567"/>
        <w:jc w:val="both"/>
        <w:rPr>
          <w:rFonts w:ascii="Times New Roman" w:eastAsia="BatangChe" w:hAnsi="Times New Roman"/>
          <w:bCs/>
          <w:sz w:val="28"/>
          <w:szCs w:val="28"/>
        </w:rPr>
      </w:pPr>
      <w:r w:rsidRPr="00FD79F9">
        <w:rPr>
          <w:rFonts w:ascii="Times New Roman" w:eastAsia="BatangChe" w:hAnsi="Times New Roman"/>
          <w:bCs/>
          <w:sz w:val="28"/>
          <w:szCs w:val="28"/>
        </w:rPr>
        <w:lastRenderedPageBreak/>
        <w:t>Таблица 2.2.1. Прогноз спроса на услуги по водоснабжению с. Ермолаево на период 2014-2024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1949"/>
        <w:gridCol w:w="1146"/>
        <w:gridCol w:w="902"/>
        <w:gridCol w:w="902"/>
        <w:gridCol w:w="902"/>
        <w:gridCol w:w="902"/>
        <w:gridCol w:w="902"/>
        <w:gridCol w:w="1139"/>
      </w:tblGrid>
      <w:tr w:rsidR="00BC68F5" w:rsidRPr="00490AF1" w:rsidTr="0085541E">
        <w:trPr>
          <w:trHeight w:val="20"/>
          <w:tblHeader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№ п/п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Показатель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Единицы</w:t>
            </w:r>
          </w:p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измерения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2014 год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2015 год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2016 год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2017 год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2018 год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к 2024 году</w:t>
            </w:r>
          </w:p>
        </w:tc>
      </w:tr>
      <w:tr w:rsidR="00BC68F5" w:rsidRPr="00490AF1" w:rsidTr="0085541E">
        <w:trPr>
          <w:trHeight w:val="20"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Cs w:val="20"/>
              </w:rPr>
              <w:t>Потребление воды всего, в том числе: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504,10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465,56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464,58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463,98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462,96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469,85</w:t>
            </w:r>
          </w:p>
        </w:tc>
      </w:tr>
      <w:tr w:rsidR="00BC68F5" w:rsidRPr="00490AF1" w:rsidTr="0085541E">
        <w:trPr>
          <w:trHeight w:val="20"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1.1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население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464,90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425,86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423,72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422,58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420,84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425,27</w:t>
            </w:r>
          </w:p>
        </w:tc>
      </w:tr>
      <w:tr w:rsidR="00BC68F5" w:rsidRPr="00490AF1" w:rsidTr="0085541E">
        <w:trPr>
          <w:trHeight w:val="20"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Бюджетофинасируемые</w:t>
            </w:r>
            <w:proofErr w:type="spellEnd"/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учереждения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16,50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16,50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17,26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17,58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18,0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19,5</w:t>
            </w:r>
          </w:p>
        </w:tc>
      </w:tr>
      <w:tr w:rsidR="00BC68F5" w:rsidRPr="00490AF1" w:rsidTr="0085541E">
        <w:trPr>
          <w:trHeight w:val="20"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1.3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прочие потребители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22,75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23,28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23,6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23,82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24,12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25,08</w:t>
            </w:r>
          </w:p>
        </w:tc>
      </w:tr>
    </w:tbl>
    <w:p w:rsidR="00BC68F5" w:rsidRPr="00FD79F9" w:rsidRDefault="00BC68F5" w:rsidP="00BC68F5">
      <w:pPr>
        <w:tabs>
          <w:tab w:val="left" w:pos="540"/>
          <w:tab w:val="left" w:pos="9355"/>
        </w:tabs>
        <w:spacing w:after="120" w:line="240" w:lineRule="auto"/>
        <w:ind w:right="-6"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BC68F5" w:rsidRPr="00FD79F9" w:rsidRDefault="00BC68F5" w:rsidP="00BC68F5">
      <w:pPr>
        <w:tabs>
          <w:tab w:val="left" w:pos="540"/>
          <w:tab w:val="left" w:pos="9355"/>
        </w:tabs>
        <w:spacing w:after="120"/>
        <w:ind w:left="633" w:right="-6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</w:rPr>
      </w:pPr>
      <w:bookmarkStart w:id="6" w:name="_Toc375839366"/>
      <w:r w:rsidRPr="00FD79F9">
        <w:rPr>
          <w:rFonts w:ascii="Times New Roman" w:eastAsia="Times New Roman" w:hAnsi="Times New Roman"/>
          <w:b/>
          <w:sz w:val="28"/>
          <w:szCs w:val="24"/>
        </w:rPr>
        <w:t>2.3 Перспективные показатели спроса на услуги по водоотведению</w:t>
      </w:r>
      <w:bookmarkEnd w:id="6"/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FD79F9">
        <w:rPr>
          <w:rFonts w:ascii="Times New Roman" w:eastAsia="Times New Roman" w:hAnsi="Times New Roman"/>
          <w:sz w:val="28"/>
          <w:szCs w:val="20"/>
        </w:rPr>
        <w:t xml:space="preserve">Прогноз спроса на услуги водоотведения рассчитан в соответствии с потреблением воды.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FD79F9">
        <w:rPr>
          <w:rFonts w:ascii="Times New Roman" w:eastAsia="Times New Roman" w:hAnsi="Times New Roman"/>
          <w:sz w:val="28"/>
          <w:szCs w:val="20"/>
        </w:rPr>
        <w:t>Население является основным потребителем воды и оказывает наибольшее влияние на общий объем отведения сточных вод. К 2024 году объем водоотведения от населения увеличится и составит 463,55 тыс. м³.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FD79F9">
        <w:rPr>
          <w:rFonts w:ascii="Times New Roman" w:eastAsia="Times New Roman" w:hAnsi="Times New Roman"/>
          <w:sz w:val="28"/>
          <w:szCs w:val="20"/>
        </w:rPr>
        <w:t xml:space="preserve"> К 2024 году произойдет увеличение показателей отведения сточных вод по населению, бюджетным организациям и прочим потребителям. Объем отведения воды по  населению увеличится в связи с связи с увеличением численности населения, и строительства новых домов. Бюджетным организациям значительно увеличится и составит 19,15 тыс. м³, так как увеличится водопотребление за счет строительства новых объектов. По прочим потребителям также произойдет увеличение объема отведения стоков на 10,5% и составит 24,48 тыс. м³.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Прогноз спроса на услуги по водоотведению на период 2014-2024 гг. с. Ермолаево представлен в таблице 3.3.1.</w:t>
      </w:r>
    </w:p>
    <w:p w:rsidR="00BC68F5" w:rsidRPr="00FD79F9" w:rsidRDefault="00BC68F5" w:rsidP="00BC68F5">
      <w:pPr>
        <w:keepNext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79F9">
        <w:rPr>
          <w:rFonts w:ascii="Times New Roman" w:eastAsia="Times New Roman" w:hAnsi="Times New Roman"/>
          <w:bCs/>
          <w:sz w:val="28"/>
          <w:szCs w:val="24"/>
        </w:rPr>
        <w:t>Таблица 2.3.1. Прогноз спроса на услуги по водоотведению в с. Ермолаево на период 2014-2024 гг.</w:t>
      </w: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7"/>
        <w:gridCol w:w="1949"/>
        <w:gridCol w:w="1146"/>
        <w:gridCol w:w="902"/>
        <w:gridCol w:w="902"/>
        <w:gridCol w:w="902"/>
        <w:gridCol w:w="902"/>
        <w:gridCol w:w="902"/>
        <w:gridCol w:w="1139"/>
      </w:tblGrid>
      <w:tr w:rsidR="00BC68F5" w:rsidRPr="00490AF1" w:rsidTr="0085541E">
        <w:trPr>
          <w:trHeight w:val="20"/>
          <w:tblHeader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№ п/п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Показатель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Единицы</w:t>
            </w:r>
          </w:p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измерения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2014 год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2015 год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2016 год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2017 год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2018 год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0"/>
              </w:rPr>
              <w:t>к 2024 году</w:t>
            </w:r>
          </w:p>
        </w:tc>
      </w:tr>
      <w:tr w:rsidR="00BC68F5" w:rsidRPr="00490AF1" w:rsidTr="0085541E">
        <w:trPr>
          <w:trHeight w:val="20"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bCs/>
                <w:color w:val="000000"/>
                <w:szCs w:val="20"/>
              </w:rPr>
              <w:t>Водоотведение всего, в том числе: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497,90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459,39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458,33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457,63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456,31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463,55</w:t>
            </w:r>
          </w:p>
        </w:tc>
      </w:tr>
      <w:tr w:rsidR="00BC68F5" w:rsidRPr="00490AF1" w:rsidTr="0085541E">
        <w:trPr>
          <w:trHeight w:val="20"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1.1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население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459,55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420,51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418,37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417,23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415,49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419,92</w:t>
            </w:r>
          </w:p>
        </w:tc>
      </w:tr>
      <w:tr w:rsidR="00BC68F5" w:rsidRPr="00490AF1" w:rsidTr="0085541E">
        <w:trPr>
          <w:trHeight w:val="20"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Бюджетофинасируемые</w:t>
            </w:r>
            <w:proofErr w:type="spellEnd"/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учереждения</w:t>
            </w:r>
            <w:proofErr w:type="spellEnd"/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16,20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16,20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16,96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17,18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17,30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19,15</w:t>
            </w:r>
          </w:p>
        </w:tc>
      </w:tr>
      <w:tr w:rsidR="00BC68F5" w:rsidRPr="00490AF1" w:rsidTr="0085541E">
        <w:trPr>
          <w:trHeight w:val="20"/>
        </w:trPr>
        <w:tc>
          <w:tcPr>
            <w:tcW w:w="355" w:type="pct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1.3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прочие потребители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0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22,15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22,68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23,00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23,22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23,52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FD79F9">
              <w:rPr>
                <w:rFonts w:ascii="Times New Roman" w:eastAsia="Times New Roman" w:hAnsi="Times New Roman"/>
                <w:szCs w:val="20"/>
              </w:rPr>
              <w:t>24,48</w:t>
            </w:r>
          </w:p>
        </w:tc>
      </w:tr>
    </w:tbl>
    <w:p w:rsidR="00BC68F5" w:rsidRPr="00FD79F9" w:rsidRDefault="00BC68F5" w:rsidP="00BC68F5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68F5" w:rsidRPr="00FD79F9" w:rsidRDefault="00BC68F5" w:rsidP="00BC68F5">
      <w:pPr>
        <w:tabs>
          <w:tab w:val="left" w:pos="540"/>
          <w:tab w:val="left" w:pos="9355"/>
        </w:tabs>
        <w:spacing w:after="120"/>
        <w:ind w:right="-6" w:firstLine="567"/>
        <w:contextualSpacing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</w:rPr>
      </w:pPr>
      <w:bookmarkStart w:id="7" w:name="_Toc375839367"/>
      <w:r w:rsidRPr="00FD79F9">
        <w:rPr>
          <w:rFonts w:ascii="Times New Roman" w:eastAsia="Times New Roman" w:hAnsi="Times New Roman"/>
          <w:b/>
          <w:sz w:val="28"/>
          <w:szCs w:val="24"/>
        </w:rPr>
        <w:t>2.4 Перспективные показатели спроса на услуги по электроснабжению</w:t>
      </w:r>
      <w:bookmarkEnd w:id="7"/>
    </w:p>
    <w:p w:rsidR="00BC68F5" w:rsidRPr="00FD79F9" w:rsidRDefault="00BC68F5" w:rsidP="00BC68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FD79F9">
        <w:rPr>
          <w:rFonts w:ascii="Times New Roman" w:eastAsia="Times New Roman" w:hAnsi="Times New Roman"/>
          <w:sz w:val="28"/>
          <w:szCs w:val="20"/>
        </w:rPr>
        <w:t xml:space="preserve">При расчете спроса услуги электроснабжения были использованы фактические показатели потребления, реализация мероприятий по </w:t>
      </w:r>
      <w:r w:rsidRPr="00FD79F9">
        <w:rPr>
          <w:rFonts w:ascii="Times New Roman" w:eastAsia="Times New Roman" w:hAnsi="Times New Roman"/>
          <w:sz w:val="28"/>
          <w:szCs w:val="20"/>
        </w:rPr>
        <w:lastRenderedPageBreak/>
        <w:t>энергосбережению, показатели перспективной застройки, прогноз численности населения, переход населения на постоянное зимнее время суток.</w:t>
      </w:r>
    </w:p>
    <w:p w:rsidR="00BC68F5" w:rsidRPr="00FD79F9" w:rsidRDefault="00BC68F5" w:rsidP="00BC68F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0"/>
        </w:rPr>
        <w:t>Потребление электрической энергии населением в 2024 г. составит 42954 </w:t>
      </w:r>
      <w:r w:rsidRPr="00FD79F9">
        <w:rPr>
          <w:rFonts w:ascii="Times New Roman" w:eastAsia="Times New Roman" w:hAnsi="Times New Roman"/>
          <w:color w:val="000000"/>
          <w:sz w:val="28"/>
          <w:szCs w:val="20"/>
        </w:rPr>
        <w:t>т</w:t>
      </w: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ыс</w:t>
      </w:r>
      <w:r w:rsidRPr="00FD79F9">
        <w:rPr>
          <w:rFonts w:ascii="Times New Roman" w:eastAsia="Times New Roman" w:hAnsi="Times New Roman"/>
          <w:color w:val="000000"/>
          <w:sz w:val="28"/>
          <w:szCs w:val="20"/>
        </w:rPr>
        <w:t>.</w:t>
      </w: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 </w:t>
      </w:r>
      <w:proofErr w:type="spellStart"/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кВт∙ч</w:t>
      </w:r>
      <w:proofErr w:type="spellEnd"/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BC68F5" w:rsidRPr="00FD79F9" w:rsidRDefault="00BC68F5" w:rsidP="00BC68F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0"/>
        </w:rPr>
        <w:t xml:space="preserve">Потребление электрической энергии прочими потребителями в 2024 г. составит </w:t>
      </w: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20353</w:t>
      </w:r>
      <w:r w:rsidRPr="00FD79F9">
        <w:rPr>
          <w:rFonts w:ascii="Times New Roman" w:eastAsia="Times New Roman" w:hAnsi="Times New Roman"/>
          <w:sz w:val="28"/>
          <w:szCs w:val="20"/>
        </w:rPr>
        <w:t> </w:t>
      </w:r>
      <w:r w:rsidRPr="00FD79F9">
        <w:rPr>
          <w:rFonts w:ascii="Times New Roman" w:eastAsia="Times New Roman" w:hAnsi="Times New Roman"/>
          <w:color w:val="000000"/>
          <w:sz w:val="28"/>
          <w:szCs w:val="20"/>
        </w:rPr>
        <w:t>т</w:t>
      </w: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ыс</w:t>
      </w:r>
      <w:r w:rsidRPr="00FD79F9">
        <w:rPr>
          <w:rFonts w:ascii="Times New Roman" w:eastAsia="Times New Roman" w:hAnsi="Times New Roman"/>
          <w:color w:val="000000"/>
          <w:sz w:val="28"/>
          <w:szCs w:val="20"/>
        </w:rPr>
        <w:t>.</w:t>
      </w: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 </w:t>
      </w:r>
      <w:proofErr w:type="spellStart"/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кВт∙ч</w:t>
      </w:r>
      <w:proofErr w:type="spellEnd"/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BC68F5" w:rsidRPr="00FD79F9" w:rsidRDefault="00BC68F5" w:rsidP="00BC68F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Прогноз спроса на услуги по электроснабжению на период 2014-2024 гг. с. Ермолаево представлен в таблице 1.4.1.</w:t>
      </w:r>
    </w:p>
    <w:p w:rsidR="00BC68F5" w:rsidRPr="00FD79F9" w:rsidRDefault="00BC68F5" w:rsidP="00BC68F5">
      <w:pPr>
        <w:keepNext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FD79F9">
        <w:rPr>
          <w:rFonts w:ascii="Times New Roman" w:eastAsia="Times New Roman" w:hAnsi="Times New Roman"/>
          <w:bCs/>
          <w:sz w:val="28"/>
          <w:szCs w:val="24"/>
        </w:rPr>
        <w:t>Таблица 2.4.1. Прогноз спроса на услуги электроснабжения в с. Ермолаево на период 2014-2024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34"/>
        <w:gridCol w:w="1304"/>
        <w:gridCol w:w="815"/>
        <w:gridCol w:w="796"/>
        <w:gridCol w:w="890"/>
        <w:gridCol w:w="888"/>
        <w:gridCol w:w="888"/>
        <w:gridCol w:w="846"/>
      </w:tblGrid>
      <w:tr w:rsidR="00BC68F5" w:rsidRPr="00490AF1" w:rsidTr="0085541E">
        <w:trPr>
          <w:trHeight w:val="18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Показатель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4"/>
              </w:rPr>
              <w:t>Единицы</w:t>
            </w:r>
          </w:p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4"/>
              </w:rPr>
              <w:t>измерения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2013 год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2014 год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2015 год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2016 год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4"/>
              </w:rPr>
              <w:t>2017 год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color w:val="000000"/>
                <w:szCs w:val="24"/>
              </w:rPr>
              <w:t>к 2024 году</w:t>
            </w:r>
          </w:p>
        </w:tc>
      </w:tr>
      <w:tr w:rsidR="00BC68F5" w:rsidRPr="00490AF1" w:rsidTr="0085541E">
        <w:trPr>
          <w:trHeight w:val="30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Потребление  электрической энергии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тыс.кВт∙ч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42687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42737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42768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42804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42827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42954</w:t>
            </w:r>
          </w:p>
        </w:tc>
      </w:tr>
      <w:tr w:rsidR="00BC68F5" w:rsidRPr="00490AF1" w:rsidTr="0085541E">
        <w:trPr>
          <w:trHeight w:val="300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137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население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тыс.кВт∙ч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19448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19471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19493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19519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19534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19626</w:t>
            </w:r>
          </w:p>
        </w:tc>
      </w:tr>
      <w:tr w:rsidR="00BC68F5" w:rsidRPr="00490AF1" w:rsidTr="0085541E">
        <w:trPr>
          <w:trHeight w:val="300"/>
        </w:trPr>
        <w:tc>
          <w:tcPr>
            <w:tcW w:w="266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бюджетофинансируемые</w:t>
            </w:r>
            <w:proofErr w:type="spellEnd"/>
          </w:p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организации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тыс.кВт∙ч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2940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2945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2950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2954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2957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2975</w:t>
            </w:r>
          </w:p>
        </w:tc>
      </w:tr>
      <w:tr w:rsidR="00BC68F5" w:rsidRPr="00490AF1" w:rsidTr="0085541E">
        <w:trPr>
          <w:trHeight w:val="300"/>
        </w:trPr>
        <w:tc>
          <w:tcPr>
            <w:tcW w:w="266" w:type="pct"/>
            <w:shd w:val="clear" w:color="auto" w:fill="auto"/>
            <w:noWrap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Прочие потребители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тыс.кВт∙ч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20300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20315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20325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20331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20336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20353</w:t>
            </w:r>
          </w:p>
        </w:tc>
      </w:tr>
    </w:tbl>
    <w:p w:rsidR="00BC68F5" w:rsidRPr="00FD79F9" w:rsidRDefault="00BC68F5" w:rsidP="00BC68F5">
      <w:pPr>
        <w:tabs>
          <w:tab w:val="left" w:pos="633"/>
          <w:tab w:val="left" w:pos="9355"/>
        </w:tabs>
        <w:spacing w:after="120" w:line="240" w:lineRule="auto"/>
        <w:ind w:left="4679" w:right="-6"/>
        <w:jc w:val="both"/>
        <w:outlineLvl w:val="0"/>
        <w:rPr>
          <w:rFonts w:ascii="Times New Roman" w:eastAsia="Times New Roman" w:hAnsi="Times New Roman"/>
          <w:b/>
          <w:sz w:val="28"/>
          <w:szCs w:val="24"/>
        </w:rPr>
      </w:pPr>
      <w:bookmarkStart w:id="8" w:name="_Toc375839368"/>
    </w:p>
    <w:p w:rsidR="00BC68F5" w:rsidRPr="00FD79F9" w:rsidRDefault="00BC68F5" w:rsidP="00BC68F5">
      <w:pPr>
        <w:tabs>
          <w:tab w:val="left" w:pos="633"/>
          <w:tab w:val="left" w:pos="9355"/>
        </w:tabs>
        <w:spacing w:after="120" w:line="240" w:lineRule="auto"/>
        <w:ind w:left="633" w:right="-6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</w:rPr>
      </w:pPr>
      <w:r w:rsidRPr="00FD79F9">
        <w:rPr>
          <w:rFonts w:ascii="Times New Roman" w:eastAsia="Times New Roman" w:hAnsi="Times New Roman"/>
          <w:b/>
          <w:sz w:val="28"/>
          <w:szCs w:val="24"/>
        </w:rPr>
        <w:t>2.5 Перспективные показатели спроса на услуги по газоснабжению</w:t>
      </w:r>
      <w:bookmarkEnd w:id="8"/>
    </w:p>
    <w:p w:rsidR="00BC68F5" w:rsidRPr="00FD79F9" w:rsidRDefault="00BC68F5" w:rsidP="00BC6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К расчетному сроку к 2024 г. суммарный  объем потребления газа населением составит 39080 </w:t>
      </w:r>
      <w:r w:rsidRPr="00FD79F9">
        <w:rPr>
          <w:rFonts w:ascii="Times New Roman" w:eastAsia="Times New Roman" w:hAnsi="Times New Roman"/>
          <w:color w:val="000000"/>
          <w:sz w:val="28"/>
          <w:szCs w:val="28"/>
        </w:rPr>
        <w:t>тыс. м</w:t>
      </w:r>
      <w:r w:rsidRPr="00FD79F9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3</w:t>
      </w:r>
      <w:r w:rsidRPr="00FD79F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C68F5" w:rsidRPr="00FD79F9" w:rsidRDefault="00BC68F5" w:rsidP="00BC6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Прогноз спроса на услуги по газоснабжению на период 2014-2024 гг. с. Ермолаево представлен в таблице 2.5.1.</w:t>
      </w:r>
    </w:p>
    <w:p w:rsidR="00BC68F5" w:rsidRPr="00FD79F9" w:rsidRDefault="00BC68F5" w:rsidP="00BC68F5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79F9">
        <w:rPr>
          <w:rFonts w:ascii="Times New Roman" w:eastAsia="Times New Roman" w:hAnsi="Times New Roman"/>
          <w:bCs/>
          <w:sz w:val="28"/>
          <w:szCs w:val="28"/>
        </w:rPr>
        <w:t>Таблица 2.5.1. Прогноз спроса на услуги газоснабжения в с. Ермолаево на период 2014-2024 гг.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2023"/>
        <w:gridCol w:w="1272"/>
        <w:gridCol w:w="900"/>
        <w:gridCol w:w="978"/>
        <w:gridCol w:w="1088"/>
        <w:gridCol w:w="935"/>
        <w:gridCol w:w="933"/>
        <w:gridCol w:w="889"/>
      </w:tblGrid>
      <w:tr w:rsidR="00BC68F5" w:rsidRPr="00490AF1" w:rsidTr="0085541E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Показатель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Единицы</w:t>
            </w:r>
          </w:p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измерения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2014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2015год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20156год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2017 год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к 2024 году</w:t>
            </w:r>
          </w:p>
        </w:tc>
      </w:tr>
      <w:tr w:rsidR="00BC68F5" w:rsidRPr="00490AF1" w:rsidTr="0085541E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Объем потребление  газа населением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тыс. м</w:t>
            </w:r>
            <w:r w:rsidRPr="00FD79F9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39035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39038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39042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39043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39045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zCs w:val="24"/>
              </w:rPr>
              <w:t>39080</w:t>
            </w:r>
          </w:p>
        </w:tc>
      </w:tr>
    </w:tbl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32"/>
          <w:szCs w:val="24"/>
          <w:shd w:val="clear" w:color="auto" w:fill="FFFFFF"/>
        </w:rPr>
      </w:pPr>
      <w:r>
        <w:rPr>
          <w:rFonts w:ascii="Times New Roman" w:hAnsi="Times New Roman"/>
          <w:b/>
          <w:sz w:val="32"/>
          <w:szCs w:val="24"/>
          <w:shd w:val="clear" w:color="auto" w:fill="FFFFFF"/>
        </w:rPr>
        <w:t>Раздел 3</w:t>
      </w:r>
      <w:r w:rsidRPr="00FD79F9">
        <w:rPr>
          <w:rFonts w:ascii="Times New Roman" w:hAnsi="Times New Roman"/>
          <w:b/>
          <w:sz w:val="32"/>
          <w:szCs w:val="24"/>
          <w:shd w:val="clear" w:color="auto" w:fill="FFFFFF"/>
        </w:rPr>
        <w:t xml:space="preserve"> Характеристика существующего состояния коммунальной инфраструктуры </w:t>
      </w:r>
      <w:proofErr w:type="spellStart"/>
      <w:r w:rsidRPr="00FD79F9">
        <w:rPr>
          <w:rFonts w:ascii="Times New Roman" w:hAnsi="Times New Roman"/>
          <w:b/>
          <w:sz w:val="32"/>
          <w:szCs w:val="24"/>
          <w:shd w:val="clear" w:color="auto" w:fill="FFFFFF"/>
        </w:rPr>
        <w:t>Ермолаевского</w:t>
      </w:r>
      <w:proofErr w:type="spellEnd"/>
      <w:r w:rsidRPr="00FD79F9">
        <w:rPr>
          <w:rFonts w:ascii="Times New Roman" w:hAnsi="Times New Roman"/>
          <w:b/>
          <w:sz w:val="32"/>
          <w:szCs w:val="24"/>
          <w:shd w:val="clear" w:color="auto" w:fill="FFFFFF"/>
        </w:rPr>
        <w:t xml:space="preserve"> сельского поселения Куюргазинский район Республики Башкортостан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Сфера коммунального хозяйства является наиболее важной составляющей в жизнеобеспечении граждан и включает такие основные направления деятельности, как теплоснабжение, электроснабжение  водоснабжение, водоотведение. 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В состав организаций коммунального комплекса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входят предприятия и организации, занимающиеся производством и передачей тепловой энергии и природного газа, водоснабжением и водоотведением, сбором и вывозом твердых бытовых отходов. </w:t>
      </w:r>
    </w:p>
    <w:p w:rsidR="00BC68F5" w:rsidRPr="00FD79F9" w:rsidRDefault="00BC68F5" w:rsidP="00BC68F5">
      <w:pPr>
        <w:suppressAutoHyphens/>
        <w:spacing w:after="0"/>
        <w:ind w:right="5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В последние годы для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привлечение инвестиций в коммунальное хозяйство, характеризуется не столько развитием инженерной инфраструктуры, сколько необходимостью в ее капитальном ремонте и модернизации. Такая потребность обуславливается, в первую очередь, постоянно растущим уровнем износа систем коммунальной инфраструктуры. Так, по данным организаций коммунального комплекса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на 01.01.2014г. износ систем водоснабжения составлял 77%, в том числе сетей - 80 %, теплоснабжения – 65 %, в том числе сетей – 32% водоотведения – 90%, в том числе сетей 74 %. При этом основная доля износа приходится на сетевую инфраструктуру. </w:t>
      </w:r>
    </w:p>
    <w:p w:rsidR="00BC68F5" w:rsidRPr="00FD79F9" w:rsidRDefault="00BC68F5" w:rsidP="00BC68F5">
      <w:pPr>
        <w:suppressAutoHyphens/>
        <w:spacing w:after="0"/>
        <w:ind w:right="51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Высокий уровень износа коммунальной инфраструктуры и соответственно высокий уровень аварийности являются основными определяющими факторами при формировании программы комплексного развития в части строительства и модернизации существующих систем.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Важным направлением коммунальной инфраструктуры является теплоснабжение. Теплоэнергетическое хозяйство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поселения включает в себя  3 котельные общей мощностью 19,40 Гкал/час, 16 км (в двухтрубном исчислении) тепловых сетей. 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Практика эксплуатации отопительных котельных и систем теплоснабжения показывает, что объекты теплоснабжения имеют большой технический износ, на многих из них установлено малоэффективное оборудование, применяются устаревшие технологии, имеют место большие потери тепла при транспортировке теплоносителя и отсутствие контроля за его использованием потребителями.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Ключевыми направлениями развития коммунальной сферы являются мероприятия, направленные на повышение качества предоставляемых коммунальных услуг, внедрение энергосберегающих технологий.</w:t>
      </w:r>
      <w:r w:rsidRPr="00FD79F9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3</w:t>
      </w:r>
      <w:r w:rsidRPr="00FD79F9">
        <w:rPr>
          <w:rFonts w:ascii="Times New Roman" w:hAnsi="Times New Roman"/>
          <w:b/>
          <w:sz w:val="28"/>
          <w:szCs w:val="24"/>
          <w:shd w:val="clear" w:color="auto" w:fill="FFFFFF"/>
        </w:rPr>
        <w:t>.1 Анализ существующего состояния системы в электроснабжении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FD79F9">
        <w:rPr>
          <w:rFonts w:ascii="Times New Roman" w:hAnsi="Times New Roman"/>
          <w:b/>
          <w:sz w:val="28"/>
          <w:szCs w:val="24"/>
        </w:rPr>
        <w:t>.1.1 Институциональная структура электроснабжения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Электроснабжение в сельском поселении Ермолаевский сельсовет  муниципального района Куюргазинский район  осуществляют ОАО «</w:t>
      </w:r>
      <w:proofErr w:type="spellStart"/>
      <w:r w:rsidRPr="00FD79F9">
        <w:rPr>
          <w:rFonts w:ascii="Times New Roman" w:hAnsi="Times New Roman"/>
          <w:sz w:val="28"/>
          <w:szCs w:val="28"/>
        </w:rPr>
        <w:t>БашРЭС</w:t>
      </w:r>
      <w:proofErr w:type="spellEnd"/>
      <w:r w:rsidRPr="00FD79F9">
        <w:rPr>
          <w:rFonts w:ascii="Times New Roman" w:hAnsi="Times New Roman"/>
          <w:sz w:val="28"/>
          <w:szCs w:val="28"/>
        </w:rPr>
        <w:t xml:space="preserve">» в лице </w:t>
      </w:r>
      <w:proofErr w:type="spellStart"/>
      <w:r w:rsidRPr="00FD79F9">
        <w:rPr>
          <w:rFonts w:ascii="Times New Roman" w:hAnsi="Times New Roman"/>
          <w:sz w:val="28"/>
          <w:szCs w:val="28"/>
        </w:rPr>
        <w:t>Ермолаевского</w:t>
      </w:r>
      <w:proofErr w:type="spellEnd"/>
      <w:r w:rsidRPr="00FD79F9">
        <w:rPr>
          <w:rFonts w:ascii="Times New Roman" w:hAnsi="Times New Roman"/>
          <w:sz w:val="28"/>
          <w:szCs w:val="28"/>
        </w:rPr>
        <w:t xml:space="preserve"> РЭС ПО КЭС ОАО </w:t>
      </w:r>
      <w:proofErr w:type="spellStart"/>
      <w:r w:rsidRPr="00FD79F9">
        <w:rPr>
          <w:rFonts w:ascii="Times New Roman" w:hAnsi="Times New Roman"/>
          <w:sz w:val="28"/>
          <w:szCs w:val="28"/>
        </w:rPr>
        <w:t>БашРЭС</w:t>
      </w:r>
      <w:proofErr w:type="spellEnd"/>
      <w:r w:rsidRPr="00FD79F9">
        <w:rPr>
          <w:rFonts w:ascii="Times New Roman" w:hAnsi="Times New Roman"/>
          <w:sz w:val="28"/>
          <w:szCs w:val="28"/>
        </w:rPr>
        <w:t>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b/>
          <w:sz w:val="28"/>
        </w:rPr>
        <w:t>Система договоров с потребителями:</w:t>
      </w:r>
      <w:r w:rsidRPr="00FD79F9">
        <w:rPr>
          <w:rFonts w:ascii="Times New Roman" w:hAnsi="Times New Roman"/>
          <w:sz w:val="28"/>
        </w:rPr>
        <w:t xml:space="preserve"> в соответствии с действующим законодательством организация заключает с потребителями (физическими и юридическими лицами). Также возможно заключение договоров с собственниками помещений в многоквартирных домах в случаях и порядке, предусмотренном Постановлением Правительства Российской Федерации № 354 от 06.05.2011 «О предоставлении коммунальных услуг собственникам и пользователям помещений в многоквартирных домах и жилых домов».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b/>
          <w:sz w:val="28"/>
        </w:rPr>
        <w:t>Порядок расчетов за коммунальные услуги:</w:t>
      </w:r>
      <w:r w:rsidRPr="00FD79F9">
        <w:rPr>
          <w:rFonts w:ascii="Times New Roman" w:hAnsi="Times New Roman"/>
          <w:sz w:val="28"/>
        </w:rPr>
        <w:t xml:space="preserve"> Расчеты по договорам с юридическими лицами и индивидуальными предпринимателями осуществляются напрямую на расчетный счет организации. Расчеты с населением осуществляются следующими способами оплаты: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sz w:val="28"/>
        </w:rPr>
        <w:t>- через отделения Почты России;</w:t>
      </w: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sz w:val="28"/>
        </w:rPr>
        <w:t>- через отделения и банкоматы Сбербанка.</w:t>
      </w:r>
    </w:p>
    <w:p w:rsidR="00BC68F5" w:rsidRPr="00FD79F9" w:rsidRDefault="00BC68F5" w:rsidP="00BC68F5">
      <w:pPr>
        <w:tabs>
          <w:tab w:val="left" w:pos="540"/>
        </w:tabs>
        <w:spacing w:after="120"/>
        <w:ind w:left="-142" w:firstLine="567"/>
        <w:jc w:val="both"/>
        <w:outlineLvl w:val="1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.1.2 Характеристика системы электроснабжения</w:t>
      </w: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В настоящее время в основным источником питания </w:t>
      </w:r>
      <w:proofErr w:type="spellStart"/>
      <w:r w:rsidRPr="00FD79F9">
        <w:rPr>
          <w:rFonts w:ascii="Times New Roman" w:hAnsi="Times New Roman"/>
          <w:sz w:val="28"/>
          <w:szCs w:val="24"/>
        </w:rPr>
        <w:t>Ермолаевского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сельсовета </w:t>
      </w:r>
      <w:proofErr w:type="spellStart"/>
      <w:r w:rsidRPr="00FD79F9">
        <w:rPr>
          <w:rFonts w:ascii="Times New Roman" w:hAnsi="Times New Roman"/>
          <w:sz w:val="28"/>
          <w:szCs w:val="24"/>
        </w:rPr>
        <w:t>Куюргазинского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района Республики Башкортостан является ПС 35/6 </w:t>
      </w:r>
      <w:proofErr w:type="spellStart"/>
      <w:r w:rsidRPr="00FD79F9">
        <w:rPr>
          <w:rFonts w:ascii="Times New Roman" w:hAnsi="Times New Roman"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«Ермолаево» 2х10 МВА. Передача потребителям осуществляется через присоединенные сети подстанции  6/10 </w:t>
      </w:r>
      <w:proofErr w:type="spellStart"/>
      <w:r w:rsidRPr="00FD79F9">
        <w:rPr>
          <w:rFonts w:ascii="Times New Roman" w:hAnsi="Times New Roman"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, а также ООО  «Электрические сети», на обслуживании которого находятся ВЛ 0,4 и 10кВ общей протяженностью </w:t>
      </w:r>
      <w:smartTag w:uri="urn:schemas-microsoft-com:office:smarttags" w:element="metricconverter">
        <w:smartTagPr>
          <w:attr w:name="ProductID" w:val="165,2 км"/>
        </w:smartTagPr>
        <w:r w:rsidRPr="00FD79F9">
          <w:rPr>
            <w:rFonts w:ascii="Times New Roman" w:hAnsi="Times New Roman"/>
            <w:sz w:val="28"/>
            <w:szCs w:val="24"/>
          </w:rPr>
          <w:t>165,2 км</w:t>
        </w:r>
      </w:smartTag>
      <w:r w:rsidRPr="00FD79F9">
        <w:rPr>
          <w:rFonts w:ascii="Times New Roman" w:hAnsi="Times New Roman"/>
          <w:sz w:val="28"/>
          <w:szCs w:val="24"/>
        </w:rPr>
        <w:t xml:space="preserve">, 65 подстанций с установленной </w:t>
      </w:r>
      <w:r w:rsidRPr="00FD79F9">
        <w:rPr>
          <w:rFonts w:ascii="Times New Roman" w:hAnsi="Times New Roman"/>
          <w:sz w:val="28"/>
          <w:szCs w:val="24"/>
        </w:rPr>
        <w:lastRenderedPageBreak/>
        <w:t xml:space="preserve">мощностью 17128 </w:t>
      </w:r>
      <w:proofErr w:type="spellStart"/>
      <w:r w:rsidRPr="00FD79F9">
        <w:rPr>
          <w:rFonts w:ascii="Times New Roman" w:hAnsi="Times New Roman"/>
          <w:sz w:val="28"/>
          <w:szCs w:val="24"/>
        </w:rPr>
        <w:t>кВА</w:t>
      </w:r>
      <w:proofErr w:type="spellEnd"/>
      <w:r w:rsidRPr="00FD79F9">
        <w:rPr>
          <w:rFonts w:ascii="Times New Roman" w:hAnsi="Times New Roman"/>
          <w:sz w:val="28"/>
          <w:szCs w:val="24"/>
        </w:rPr>
        <w:t>. Фактическое количество и мощность трансформаторных подстанций с.</w:t>
      </w:r>
      <w:r>
        <w:rPr>
          <w:rFonts w:ascii="Times New Roman" w:hAnsi="Times New Roman"/>
          <w:sz w:val="28"/>
          <w:szCs w:val="24"/>
        </w:rPr>
        <w:t xml:space="preserve"> Ермолаево приведены в таблице 3</w:t>
      </w:r>
      <w:r w:rsidRPr="00FD79F9">
        <w:rPr>
          <w:rFonts w:ascii="Times New Roman" w:hAnsi="Times New Roman"/>
          <w:sz w:val="28"/>
          <w:szCs w:val="24"/>
        </w:rPr>
        <w:t>.1.2.1.</w:t>
      </w:r>
    </w:p>
    <w:p w:rsidR="00BC68F5" w:rsidRPr="00FD79F9" w:rsidRDefault="00BC68F5" w:rsidP="00BC68F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Таблица 3</w:t>
      </w:r>
      <w:r w:rsidRPr="00FD79F9">
        <w:rPr>
          <w:rFonts w:ascii="Times New Roman" w:eastAsia="Times New Roman" w:hAnsi="Times New Roman"/>
          <w:sz w:val="28"/>
          <w:szCs w:val="24"/>
        </w:rPr>
        <w:t>.1.2.1 Мощность трансформаторных подстанций с. Ермолаево</w:t>
      </w:r>
    </w:p>
    <w:p w:rsidR="00BC68F5" w:rsidRPr="00FD79F9" w:rsidRDefault="00BC68F5" w:rsidP="00BC68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719"/>
        <w:gridCol w:w="1573"/>
      </w:tblGrid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№ТП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</w:tr>
      <w:tr w:rsidR="00BC68F5" w:rsidRPr="00490AF1" w:rsidTr="0085541E">
        <w:trPr>
          <w:trHeight w:val="285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401А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404Б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404А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BC68F5" w:rsidRPr="00490AF1" w:rsidTr="0085541E">
        <w:trPr>
          <w:trHeight w:val="285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160+250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1801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85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85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155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429А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57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630+560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2х400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250+320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2*100</w:t>
            </w:r>
          </w:p>
        </w:tc>
      </w:tr>
    </w:tbl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Электроснабжение села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Айсуак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 осуществляется от ПС 35/6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«Ермолаево» и ПС 35/6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кВ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«Маячный»; </w:t>
      </w: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bCs/>
          <w:sz w:val="28"/>
          <w:szCs w:val="28"/>
        </w:rPr>
        <w:t>Передача электроэнергии по территории поселка осуществляется по ВЛ-10(6)</w:t>
      </w:r>
      <w:proofErr w:type="spellStart"/>
      <w:r w:rsidRPr="00FD79F9">
        <w:rPr>
          <w:rFonts w:ascii="Times New Roman" w:eastAsia="Times New Roman" w:hAnsi="Times New Roman"/>
          <w:bCs/>
          <w:sz w:val="28"/>
          <w:szCs w:val="28"/>
        </w:rPr>
        <w:t>кВ.</w:t>
      </w:r>
      <w:proofErr w:type="spellEnd"/>
      <w:r w:rsidRPr="00FD79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D79F9">
        <w:rPr>
          <w:rFonts w:ascii="Times New Roman" w:hAnsi="Times New Roman"/>
          <w:sz w:val="28"/>
          <w:szCs w:val="24"/>
        </w:rPr>
        <w:t>Фактическое количество и мощность трансформаторных подстанций с. Ермола</w:t>
      </w:r>
      <w:r>
        <w:rPr>
          <w:rFonts w:ascii="Times New Roman" w:hAnsi="Times New Roman"/>
          <w:sz w:val="28"/>
          <w:szCs w:val="24"/>
        </w:rPr>
        <w:t>ево приведены в таблице 3</w:t>
      </w:r>
      <w:r w:rsidRPr="00FD79F9">
        <w:rPr>
          <w:rFonts w:ascii="Times New Roman" w:hAnsi="Times New Roman"/>
          <w:sz w:val="28"/>
          <w:szCs w:val="24"/>
        </w:rPr>
        <w:t>.1.2.2</w:t>
      </w:r>
    </w:p>
    <w:p w:rsidR="00BC68F5" w:rsidRPr="00FD79F9" w:rsidRDefault="00BC68F5" w:rsidP="00BC68F5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3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.1.2.2 Мощность трансформаторных подстанций с.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Айсуак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719"/>
        <w:gridCol w:w="1573"/>
      </w:tblGrid>
      <w:tr w:rsidR="00BC68F5" w:rsidRPr="00490AF1" w:rsidTr="0085541E">
        <w:trPr>
          <w:trHeight w:val="270"/>
          <w:jc w:val="center"/>
        </w:trPr>
        <w:tc>
          <w:tcPr>
            <w:tcW w:w="714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719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№ТП</w:t>
            </w:r>
          </w:p>
        </w:tc>
        <w:tc>
          <w:tcPr>
            <w:tcW w:w="1573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Мощность</w:t>
            </w:r>
          </w:p>
        </w:tc>
      </w:tr>
      <w:tr w:rsidR="00BC68F5" w:rsidRPr="00490AF1" w:rsidTr="0085541E">
        <w:trPr>
          <w:trHeight w:val="285"/>
          <w:jc w:val="center"/>
        </w:trPr>
        <w:tc>
          <w:tcPr>
            <w:tcW w:w="714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406</w:t>
            </w:r>
          </w:p>
        </w:tc>
        <w:tc>
          <w:tcPr>
            <w:tcW w:w="1573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180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411</w:t>
            </w:r>
          </w:p>
        </w:tc>
        <w:tc>
          <w:tcPr>
            <w:tcW w:w="1573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63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432</w:t>
            </w:r>
          </w:p>
        </w:tc>
        <w:tc>
          <w:tcPr>
            <w:tcW w:w="1573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441</w:t>
            </w:r>
          </w:p>
        </w:tc>
        <w:tc>
          <w:tcPr>
            <w:tcW w:w="1573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BC68F5" w:rsidRPr="00490AF1" w:rsidTr="0085541E">
        <w:trPr>
          <w:trHeight w:val="270"/>
          <w:jc w:val="center"/>
        </w:trPr>
        <w:tc>
          <w:tcPr>
            <w:tcW w:w="714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442</w:t>
            </w:r>
          </w:p>
        </w:tc>
        <w:tc>
          <w:tcPr>
            <w:tcW w:w="1573" w:type="dxa"/>
            <w:shd w:val="clear" w:color="auto" w:fill="auto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8"/>
              </w:rPr>
              <w:t>630+320</w:t>
            </w:r>
          </w:p>
        </w:tc>
      </w:tr>
    </w:tbl>
    <w:p w:rsidR="00BC68F5" w:rsidRPr="00FD79F9" w:rsidRDefault="00BC68F5" w:rsidP="00BC68F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Электроснабжение села </w:t>
      </w:r>
      <w:proofErr w:type="spellStart"/>
      <w:r w:rsidRPr="00FD79F9">
        <w:rPr>
          <w:rFonts w:ascii="Times New Roman" w:hAnsi="Times New Roman"/>
          <w:sz w:val="28"/>
          <w:szCs w:val="24"/>
        </w:rPr>
        <w:t>Молоканово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и х. Дедовский Республики Башкортостан  осуществляется от ПС 35/6 </w:t>
      </w:r>
      <w:proofErr w:type="spellStart"/>
      <w:r w:rsidRPr="00FD79F9">
        <w:rPr>
          <w:rFonts w:ascii="Times New Roman" w:hAnsi="Times New Roman"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«Ермолаево» и ПС 35/10(6) </w:t>
      </w:r>
      <w:proofErr w:type="spellStart"/>
      <w:r w:rsidRPr="00FD79F9">
        <w:rPr>
          <w:rFonts w:ascii="Times New Roman" w:hAnsi="Times New Roman"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«Маячный».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FD79F9">
        <w:rPr>
          <w:rFonts w:ascii="Times New Roman" w:hAnsi="Times New Roman"/>
          <w:bCs/>
          <w:sz w:val="28"/>
          <w:szCs w:val="24"/>
        </w:rPr>
        <w:t>Передача электроэнергии по территории поселка осуществляется по ВЛ-10(6)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кВ.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На территории села расположены 4 ТП: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FD79F9">
        <w:rPr>
          <w:rFonts w:ascii="Times New Roman" w:hAnsi="Times New Roman"/>
          <w:bCs/>
          <w:sz w:val="28"/>
          <w:szCs w:val="24"/>
        </w:rPr>
        <w:t xml:space="preserve">1. ТП 1*160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(№6354);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FD79F9">
        <w:rPr>
          <w:rFonts w:ascii="Times New Roman" w:hAnsi="Times New Roman"/>
          <w:bCs/>
          <w:sz w:val="28"/>
          <w:szCs w:val="24"/>
        </w:rPr>
        <w:t xml:space="preserve">2. ТП 1*400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(№6362);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FD79F9">
        <w:rPr>
          <w:rFonts w:ascii="Times New Roman" w:hAnsi="Times New Roman"/>
          <w:bCs/>
          <w:sz w:val="28"/>
          <w:szCs w:val="24"/>
        </w:rPr>
        <w:t xml:space="preserve">3. ТП 1*160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(№6356);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FD79F9">
        <w:rPr>
          <w:rFonts w:ascii="Times New Roman" w:hAnsi="Times New Roman"/>
          <w:bCs/>
          <w:sz w:val="28"/>
          <w:szCs w:val="24"/>
        </w:rPr>
        <w:t xml:space="preserve">4. ТП 1*63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(№6359);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Электроснабжение населенных пунктов </w:t>
      </w:r>
      <w:proofErr w:type="spellStart"/>
      <w:r w:rsidRPr="00FD79F9">
        <w:rPr>
          <w:rFonts w:ascii="Times New Roman" w:hAnsi="Times New Roman"/>
          <w:sz w:val="28"/>
          <w:szCs w:val="24"/>
        </w:rPr>
        <w:t>д.Кунакбаево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, х. </w:t>
      </w:r>
      <w:proofErr w:type="spellStart"/>
      <w:r w:rsidRPr="00FD79F9">
        <w:rPr>
          <w:rFonts w:ascii="Times New Roman" w:hAnsi="Times New Roman"/>
          <w:sz w:val="28"/>
          <w:szCs w:val="24"/>
        </w:rPr>
        <w:t>Сандин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и х.Сандин-2 Республики Башкортостан  осуществляется от ПС 35/10(6) </w:t>
      </w:r>
      <w:proofErr w:type="spellStart"/>
      <w:r w:rsidRPr="00FD79F9">
        <w:rPr>
          <w:rFonts w:ascii="Times New Roman" w:hAnsi="Times New Roman"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«Маячный».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Cs/>
          <w:sz w:val="28"/>
          <w:szCs w:val="24"/>
        </w:rPr>
      </w:pPr>
      <w:r w:rsidRPr="00FD79F9">
        <w:rPr>
          <w:rFonts w:ascii="Times New Roman" w:hAnsi="Times New Roman"/>
          <w:bCs/>
          <w:sz w:val="28"/>
          <w:szCs w:val="24"/>
        </w:rPr>
        <w:t xml:space="preserve">Передача электроэнергии по территории поселка осуществляется по ВЛ-10(6)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кВ.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На территории деревни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Кунакбаево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расположена ТП 1*160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</w:t>
      </w:r>
      <w:r w:rsidRPr="00FD79F9">
        <w:rPr>
          <w:rFonts w:ascii="Times New Roman" w:hAnsi="Times New Roman"/>
          <w:bCs/>
          <w:sz w:val="28"/>
          <w:szCs w:val="24"/>
        </w:rPr>
        <w:lastRenderedPageBreak/>
        <w:t xml:space="preserve">(№6360), в с.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Сандин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ТП 1*100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(№6532), на территории х.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Сандин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-2 за южной границей хутора расположена ТП 1*40 </w:t>
      </w:r>
      <w:proofErr w:type="spellStart"/>
      <w:r w:rsidRPr="00FD79F9">
        <w:rPr>
          <w:rFonts w:ascii="Times New Roman" w:hAnsi="Times New Roman"/>
          <w:bCs/>
          <w:sz w:val="28"/>
          <w:szCs w:val="24"/>
        </w:rPr>
        <w:t>кВ</w:t>
      </w:r>
      <w:proofErr w:type="spellEnd"/>
      <w:r w:rsidRPr="00FD79F9">
        <w:rPr>
          <w:rFonts w:ascii="Times New Roman" w:hAnsi="Times New Roman"/>
          <w:bCs/>
          <w:sz w:val="28"/>
          <w:szCs w:val="24"/>
        </w:rPr>
        <w:t xml:space="preserve"> (№6351).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По степени обеспечения надежности электроснабжения все </w:t>
      </w:r>
      <w:proofErr w:type="spellStart"/>
      <w:r w:rsidRPr="00FD79F9">
        <w:rPr>
          <w:rFonts w:ascii="Times New Roman" w:hAnsi="Times New Roman"/>
          <w:sz w:val="28"/>
          <w:szCs w:val="24"/>
        </w:rPr>
        <w:t>электропотребители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основных объектов </w:t>
      </w:r>
      <w:proofErr w:type="spellStart"/>
      <w:r w:rsidRPr="00FD79F9">
        <w:rPr>
          <w:rFonts w:ascii="Times New Roman" w:hAnsi="Times New Roman"/>
          <w:sz w:val="28"/>
          <w:szCs w:val="24"/>
        </w:rPr>
        <w:t>Ермолаевского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сельского поселения относятся к потребителям второй, третьей и частично к первой категориям.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таблице 3</w:t>
      </w:r>
      <w:r w:rsidRPr="00FD79F9">
        <w:rPr>
          <w:rFonts w:ascii="Times New Roman" w:hAnsi="Times New Roman"/>
          <w:sz w:val="28"/>
          <w:szCs w:val="24"/>
        </w:rPr>
        <w:t>.1.2.3 приведена детализированная протяженность воздушных и кабельных линий электропередач.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C68F5" w:rsidRPr="00FD79F9" w:rsidRDefault="00BC68F5" w:rsidP="00BC68F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Pr="00FD79F9">
        <w:rPr>
          <w:rFonts w:ascii="Times New Roman" w:hAnsi="Times New Roman"/>
          <w:sz w:val="28"/>
          <w:szCs w:val="28"/>
        </w:rPr>
        <w:t>.1.2.3 Протяженность (по цепям) воздушных и кабельных линий электропередачи.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54"/>
        <w:gridCol w:w="1914"/>
        <w:gridCol w:w="1914"/>
        <w:gridCol w:w="1915"/>
      </w:tblGrid>
      <w:tr w:rsidR="00BC68F5" w:rsidRPr="00490AF1" w:rsidTr="0085541E">
        <w:tc>
          <w:tcPr>
            <w:tcW w:w="2628" w:type="dxa"/>
            <w:vMerge w:val="restar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743" w:type="dxa"/>
            <w:gridSpan w:val="3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Протяжённость, км</w:t>
            </w:r>
          </w:p>
        </w:tc>
      </w:tr>
      <w:tr w:rsidR="00BC68F5" w:rsidRPr="00490AF1" w:rsidTr="0085541E">
        <w:tc>
          <w:tcPr>
            <w:tcW w:w="2628" w:type="dxa"/>
            <w:vMerge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. нуждается в замене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из них ветхие</w:t>
            </w:r>
          </w:p>
        </w:tc>
      </w:tr>
      <w:tr w:rsidR="00BC68F5" w:rsidRPr="00490AF1" w:rsidTr="0085541E">
        <w:tc>
          <w:tcPr>
            <w:tcW w:w="9625" w:type="dxa"/>
            <w:gridSpan w:val="5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Воздушные линии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1. От 6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и выше: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1150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800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750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500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400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330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220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154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110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35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10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6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7,1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Итого (стр. 01-14)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7,1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2. Ниже 6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3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2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500 Вольт и ниже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Итого (стр. 16-18)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19,7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Всего (стр. 15+19)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26,8</w:t>
            </w:r>
          </w:p>
        </w:tc>
      </w:tr>
      <w:tr w:rsidR="00BC68F5" w:rsidRPr="00490AF1" w:rsidTr="0085541E">
        <w:tc>
          <w:tcPr>
            <w:tcW w:w="9625" w:type="dxa"/>
            <w:gridSpan w:val="5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Кабельные линии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220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110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35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20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10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6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3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2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 xml:space="preserve">   500 Вольт и ниже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c>
          <w:tcPr>
            <w:tcW w:w="2628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Итого (стр. 31-39)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14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10,43</w:t>
            </w:r>
          </w:p>
        </w:tc>
        <w:tc>
          <w:tcPr>
            <w:tcW w:w="1915" w:type="dxa"/>
            <w:shd w:val="clear" w:color="auto" w:fill="auto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C68F5" w:rsidRPr="00FD79F9" w:rsidRDefault="00BC68F5" w:rsidP="00BC68F5">
      <w:pPr>
        <w:rPr>
          <w:rFonts w:ascii="Times New Roman" w:hAnsi="Times New Roman"/>
          <w:sz w:val="24"/>
        </w:rPr>
      </w:pP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.1.3 Балансы мощности и ресурса. Доля поставки ресурса по приборам учета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Объем потребления электрической энергии населением в 2014 г. составил 42687.60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кВт∙ч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, Данный объем потребления электрической энергии был поставлен 10898 потребителям. Охват индивидуальными приборами учета электрической энергии по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Ермолаевскому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сельскому поселению составляет 100%.  Детализированное потребление электрической энергии по группам потребителей, отпуск коммунального ресурса по прибора</w:t>
      </w:r>
      <w:r>
        <w:rPr>
          <w:rFonts w:ascii="Times New Roman" w:eastAsia="Times New Roman" w:hAnsi="Times New Roman"/>
          <w:sz w:val="28"/>
          <w:szCs w:val="24"/>
        </w:rPr>
        <w:t>м учета представлены в таблице 3</w:t>
      </w:r>
      <w:r w:rsidRPr="00FD79F9">
        <w:rPr>
          <w:rFonts w:ascii="Times New Roman" w:eastAsia="Times New Roman" w:hAnsi="Times New Roman"/>
          <w:sz w:val="28"/>
          <w:szCs w:val="24"/>
        </w:rPr>
        <w:t>.1.3.1</w:t>
      </w:r>
    </w:p>
    <w:p w:rsidR="00BC68F5" w:rsidRPr="00FD79F9" w:rsidRDefault="00BC68F5" w:rsidP="00BC68F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Таблица 3</w:t>
      </w:r>
      <w:r w:rsidRPr="00FD79F9">
        <w:rPr>
          <w:rFonts w:ascii="Times New Roman" w:eastAsia="Times New Roman" w:hAnsi="Times New Roman"/>
          <w:sz w:val="28"/>
          <w:szCs w:val="24"/>
        </w:rPr>
        <w:t>.1.3.1 Баланс мощности и ресурса с указанием конечного потребления ресурса по группам потребителей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851"/>
        <w:gridCol w:w="708"/>
        <w:gridCol w:w="851"/>
        <w:gridCol w:w="567"/>
        <w:gridCol w:w="709"/>
        <w:gridCol w:w="567"/>
        <w:gridCol w:w="850"/>
        <w:gridCol w:w="851"/>
        <w:gridCol w:w="850"/>
      </w:tblGrid>
      <w:tr w:rsidR="00BC68F5" w:rsidRPr="00490AF1" w:rsidTr="0085541E">
        <w:trPr>
          <w:cantSplit/>
          <w:trHeight w:val="3182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Жилищный фонд обслуживаемый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Жилищный фонд ТСЖ,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Частный жилищный фонд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Прочий жилищный фонд, в т. ч ведомственный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Итого жилищный фонд</w:t>
            </w:r>
          </w:p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2+3+4+5)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здравоохранения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культуры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образования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 xml:space="preserve">Итого объекты </w:t>
            </w:r>
            <w:proofErr w:type="spellStart"/>
            <w:r w:rsidRPr="00490AF1">
              <w:rPr>
                <w:rFonts w:ascii="Times New Roman" w:hAnsi="Times New Roman"/>
              </w:rPr>
              <w:t>бюджетофинасируемых</w:t>
            </w:r>
            <w:proofErr w:type="spellEnd"/>
            <w:r w:rsidRPr="00490AF1">
              <w:rPr>
                <w:rFonts w:ascii="Times New Roman" w:hAnsi="Times New Roman"/>
              </w:rPr>
              <w:t xml:space="preserve"> учреждений (гр. 8+9+10)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Прочие потребители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Итого по всем потребителям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C68F5" w:rsidRPr="00490AF1" w:rsidTr="0085541E">
        <w:trPr>
          <w:trHeight w:val="509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Отпущено электрической энергии всем потребителям (кВт/ч)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17,0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19428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19448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387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2261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2940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20300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42687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В том числе по показаниям ИПУ</w:t>
            </w:r>
          </w:p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(кВт/ч)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17,0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19428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19448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387</w:t>
            </w: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2261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2940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20300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42687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Число 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электроснабжаемых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объектов (ед.)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9652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9653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368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877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10898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  <w:sz w:val="24"/>
              </w:rPr>
              <w:t>Число объектов охваченных ИПУ (ед.)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9652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9653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368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877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10898</w:t>
            </w:r>
          </w:p>
        </w:tc>
      </w:tr>
    </w:tbl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.1.4 Зоны действия источников ресурса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По состоянию на 2014 год, в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Ермолаевском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сельском поселении электрифицированы все населенные пункты.</w:t>
      </w:r>
    </w:p>
    <w:p w:rsidR="00BC68F5" w:rsidRPr="00490AF1" w:rsidRDefault="00BC68F5" w:rsidP="00BC68F5">
      <w:pPr>
        <w:spacing w:after="0"/>
        <w:ind w:firstLine="567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:rsidR="00BC68F5" w:rsidRPr="00490AF1" w:rsidRDefault="00BC68F5" w:rsidP="00BC68F5">
      <w:pPr>
        <w:spacing w:after="0"/>
        <w:ind w:firstLine="567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490AF1">
        <w:rPr>
          <w:rFonts w:ascii="Times New Roman" w:eastAsia="Times New Roman" w:hAnsi="Times New Roman"/>
          <w:b/>
          <w:color w:val="000000"/>
          <w:sz w:val="28"/>
          <w:szCs w:val="20"/>
        </w:rPr>
        <w:lastRenderedPageBreak/>
        <w:t>3.1.5 Резервы и дефициты по зонам действия источника энергоснабжения. Качество поставляемого ресурса. Надежность работы системы.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242424"/>
          <w:sz w:val="28"/>
          <w:szCs w:val="20"/>
        </w:rPr>
      </w:pPr>
      <w:r w:rsidRPr="00FD79F9">
        <w:rPr>
          <w:rFonts w:ascii="Times New Roman" w:eastAsia="Times New Roman" w:hAnsi="Times New Roman"/>
          <w:color w:val="242424"/>
          <w:sz w:val="28"/>
          <w:szCs w:val="20"/>
        </w:rPr>
        <w:t>Основными проблемами в функционировании и развитии систем электроснабжения сельского поселения являются: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242424"/>
          <w:sz w:val="28"/>
          <w:szCs w:val="20"/>
        </w:rPr>
      </w:pPr>
      <w:r w:rsidRPr="00FD79F9">
        <w:rPr>
          <w:rFonts w:ascii="Times New Roman" w:eastAsia="Times New Roman" w:hAnsi="Times New Roman"/>
          <w:color w:val="242424"/>
          <w:sz w:val="28"/>
          <w:szCs w:val="20"/>
        </w:rPr>
        <w:t>- высокий износ сетей, трансформаторных подстанций;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242424"/>
          <w:sz w:val="28"/>
          <w:szCs w:val="20"/>
        </w:rPr>
      </w:pPr>
      <w:r w:rsidRPr="00FD79F9">
        <w:rPr>
          <w:rFonts w:ascii="Times New Roman" w:eastAsia="Times New Roman" w:hAnsi="Times New Roman"/>
          <w:color w:val="242424"/>
          <w:sz w:val="28"/>
          <w:szCs w:val="20"/>
        </w:rPr>
        <w:t>- дефицит мощностей и инженерных сетей для обеспечения качественным ресурсом потребителей и подключения новых потребителей.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242424"/>
          <w:sz w:val="28"/>
          <w:szCs w:val="20"/>
        </w:rPr>
      </w:pPr>
      <w:r w:rsidRPr="00FD79F9">
        <w:rPr>
          <w:rFonts w:ascii="Times New Roman" w:eastAsia="Times New Roman" w:hAnsi="Times New Roman"/>
          <w:color w:val="242424"/>
          <w:sz w:val="28"/>
          <w:szCs w:val="20"/>
        </w:rPr>
        <w:t xml:space="preserve">Значительный износ оборудования электросетевого комплекса п. </w:t>
      </w:r>
      <w:proofErr w:type="spellStart"/>
      <w:r w:rsidRPr="00FD79F9">
        <w:rPr>
          <w:rFonts w:ascii="Times New Roman" w:eastAsia="Times New Roman" w:hAnsi="Times New Roman"/>
          <w:color w:val="242424"/>
          <w:sz w:val="28"/>
          <w:szCs w:val="20"/>
        </w:rPr>
        <w:t>Клюевка</w:t>
      </w:r>
      <w:proofErr w:type="spellEnd"/>
      <w:r w:rsidRPr="00FD79F9">
        <w:rPr>
          <w:rFonts w:ascii="Times New Roman" w:eastAsia="Times New Roman" w:hAnsi="Times New Roman"/>
          <w:color w:val="242424"/>
          <w:sz w:val="28"/>
          <w:szCs w:val="20"/>
        </w:rPr>
        <w:t xml:space="preserve"> приводит к отключениям оборудования в сетях.</w:t>
      </w:r>
    </w:p>
    <w:p w:rsidR="00BC68F5" w:rsidRPr="00490AF1" w:rsidRDefault="00BC68F5" w:rsidP="00BC68F5">
      <w:pPr>
        <w:spacing w:after="75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490AF1">
        <w:rPr>
          <w:rFonts w:ascii="Times New Roman" w:eastAsia="Times New Roman" w:hAnsi="Times New Roman"/>
          <w:b/>
          <w:color w:val="000000"/>
          <w:sz w:val="28"/>
          <w:szCs w:val="20"/>
        </w:rPr>
        <w:t>3.1.6 Тарифы, плата за подключение (присоединение)</w:t>
      </w:r>
    </w:p>
    <w:p w:rsidR="00BC68F5" w:rsidRPr="00FD79F9" w:rsidRDefault="00BC68F5" w:rsidP="00BC68F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Тариф на услуги по передаче электрической энергии согласно Постановлению государственного комитета РБ по тарифам от 20.12.2013 г № 861:</w:t>
      </w:r>
    </w:p>
    <w:p w:rsidR="00BC68F5" w:rsidRPr="00FD79F9" w:rsidRDefault="00BC68F5" w:rsidP="00BC68F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-ставка на содержание электрических сетей – 291,56 руб./КВт;</w:t>
      </w:r>
    </w:p>
    <w:p w:rsidR="00BC68F5" w:rsidRPr="00FD79F9" w:rsidRDefault="00BC68F5" w:rsidP="00BC68F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-ставка на оплату технологических потерь – 0,41 руб./КВт. </w:t>
      </w:r>
    </w:p>
    <w:p w:rsidR="00BC68F5" w:rsidRPr="00FD79F9" w:rsidRDefault="00BC68F5" w:rsidP="00BC68F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Ставка на содержание электрических сетей рассчитана, исходя из мощности 2,16 МВт (на основании согласованного с ОАО «</w:t>
      </w:r>
      <w:proofErr w:type="spellStart"/>
      <w:r w:rsidRPr="00FD79F9">
        <w:rPr>
          <w:rFonts w:ascii="Times New Roman" w:hAnsi="Times New Roman"/>
          <w:sz w:val="28"/>
          <w:szCs w:val="28"/>
        </w:rPr>
        <w:t>БашкирЭнерго</w:t>
      </w:r>
      <w:proofErr w:type="spellEnd"/>
      <w:r w:rsidRPr="00FD79F9">
        <w:rPr>
          <w:rFonts w:ascii="Times New Roman" w:hAnsi="Times New Roman"/>
          <w:sz w:val="28"/>
          <w:szCs w:val="28"/>
        </w:rPr>
        <w:t>» баланса электрической энергии и мощности). Нормативный технологический расход принят в размере 17,61%.</w:t>
      </w:r>
    </w:p>
    <w:p w:rsidR="00BC68F5" w:rsidRPr="00FD79F9" w:rsidRDefault="00BC68F5" w:rsidP="00BC68F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Тариф на подключение,  согласно Постановлению государственного комитета РБ по тарифам от 20.12.2013 г № 861.  Для населения 550 руб. (до 15 кВт).</w:t>
      </w:r>
    </w:p>
    <w:p w:rsidR="00BC68F5" w:rsidRPr="00FD79F9" w:rsidRDefault="00BC68F5" w:rsidP="00BC68F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8F5" w:rsidRPr="00FD79F9" w:rsidRDefault="00BC68F5" w:rsidP="00BC68F5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.1.7 Технические и технологические проблемы в системе</w:t>
      </w:r>
    </w:p>
    <w:p w:rsidR="00BC68F5" w:rsidRPr="00FD79F9" w:rsidRDefault="00BC68F5" w:rsidP="00BC68F5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FD79F9">
        <w:rPr>
          <w:rFonts w:ascii="Times New Roman" w:eastAsia="SimSun" w:hAnsi="Times New Roman"/>
          <w:sz w:val="28"/>
          <w:szCs w:val="28"/>
        </w:rPr>
        <w:t>1. Населенные пункты сельского поселения Ермолаевский сельсовет муниципального района снабжаются по 3 категории надежности, т.е. электроснабжение района осуществляется только по одной электрической цепи и перерыв в электроснабжении может составить 24 часа.</w:t>
      </w:r>
    </w:p>
    <w:p w:rsidR="00BC68F5" w:rsidRPr="00FD79F9" w:rsidRDefault="00BC68F5" w:rsidP="00BC68F5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FD79F9">
        <w:rPr>
          <w:rFonts w:ascii="Times New Roman" w:eastAsia="SimSun" w:hAnsi="Times New Roman"/>
          <w:sz w:val="28"/>
          <w:szCs w:val="28"/>
        </w:rPr>
        <w:t xml:space="preserve">2. Строительство новых ВЛ 10/0,4 </w:t>
      </w:r>
      <w:proofErr w:type="spellStart"/>
      <w:r w:rsidRPr="00FD79F9">
        <w:rPr>
          <w:rFonts w:ascii="Times New Roman" w:eastAsia="SimSun" w:hAnsi="Times New Roman"/>
          <w:sz w:val="28"/>
          <w:szCs w:val="28"/>
        </w:rPr>
        <w:t>кВ</w:t>
      </w:r>
      <w:proofErr w:type="spellEnd"/>
      <w:r w:rsidRPr="00FD79F9">
        <w:rPr>
          <w:rFonts w:ascii="Times New Roman" w:eastAsia="SimSun" w:hAnsi="Times New Roman"/>
          <w:sz w:val="28"/>
          <w:szCs w:val="28"/>
        </w:rPr>
        <w:t xml:space="preserve"> не «успевает» за вводом нового жилья, особенно в микрорайоне северо-восточный с. Ермолаево, что приводит к росту </w:t>
      </w:r>
      <w:proofErr w:type="spellStart"/>
      <w:r w:rsidRPr="00FD79F9">
        <w:rPr>
          <w:rFonts w:ascii="Times New Roman" w:eastAsia="SimSun" w:hAnsi="Times New Roman"/>
          <w:sz w:val="28"/>
          <w:szCs w:val="28"/>
        </w:rPr>
        <w:t>самостроев</w:t>
      </w:r>
      <w:proofErr w:type="spellEnd"/>
      <w:r w:rsidRPr="00FD79F9">
        <w:rPr>
          <w:rFonts w:ascii="Times New Roman" w:eastAsia="SimSun" w:hAnsi="Times New Roman"/>
          <w:sz w:val="28"/>
          <w:szCs w:val="28"/>
        </w:rPr>
        <w:t>, самовольному подключению к существующим линиям и снижению надежности электроснабжения всех потребителей.</w:t>
      </w:r>
    </w:p>
    <w:p w:rsidR="00BC68F5" w:rsidRPr="00FD79F9" w:rsidRDefault="00BC68F5" w:rsidP="00BC68F5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FD79F9">
        <w:rPr>
          <w:rFonts w:ascii="Times New Roman" w:eastAsia="SimSun" w:hAnsi="Times New Roman"/>
          <w:sz w:val="28"/>
          <w:szCs w:val="28"/>
        </w:rPr>
        <w:t xml:space="preserve">3. Высокий износ существующих сетей ВЛ-0,4 </w:t>
      </w:r>
      <w:proofErr w:type="spellStart"/>
      <w:r w:rsidRPr="00FD79F9">
        <w:rPr>
          <w:rFonts w:ascii="Times New Roman" w:eastAsia="SimSun" w:hAnsi="Times New Roman"/>
          <w:sz w:val="28"/>
          <w:szCs w:val="28"/>
        </w:rPr>
        <w:t>кВ</w:t>
      </w:r>
      <w:proofErr w:type="spellEnd"/>
      <w:r w:rsidRPr="00FD79F9">
        <w:rPr>
          <w:rFonts w:ascii="Times New Roman" w:eastAsia="SimSun" w:hAnsi="Times New Roman"/>
          <w:sz w:val="28"/>
          <w:szCs w:val="28"/>
        </w:rPr>
        <w:t xml:space="preserve"> и оборудования, что приводит к частым аварийным отключениям и большим технологическим потерям электроэнергии. </w:t>
      </w:r>
    </w:p>
    <w:p w:rsidR="00BC68F5" w:rsidRPr="00FD79F9" w:rsidRDefault="00BC68F5" w:rsidP="00BC68F5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FD79F9">
        <w:rPr>
          <w:rFonts w:ascii="Times New Roman" w:eastAsia="SimSun" w:hAnsi="Times New Roman"/>
          <w:sz w:val="28"/>
          <w:szCs w:val="28"/>
        </w:rPr>
        <w:t xml:space="preserve">Для развития электрических сетей, связанного с новым строительством, а также для </w:t>
      </w:r>
      <w:r w:rsidRPr="00FD79F9">
        <w:rPr>
          <w:rFonts w:ascii="Times New Roman" w:eastAsia="SimSun" w:hAnsi="Times New Roman"/>
          <w:spacing w:val="-20"/>
          <w:sz w:val="28"/>
          <w:szCs w:val="28"/>
        </w:rPr>
        <w:t xml:space="preserve">повышения </w:t>
      </w:r>
      <w:r w:rsidRPr="00FD79F9">
        <w:rPr>
          <w:rFonts w:ascii="Times New Roman" w:eastAsia="SimSun" w:hAnsi="Times New Roman"/>
          <w:sz w:val="28"/>
          <w:szCs w:val="28"/>
        </w:rPr>
        <w:t xml:space="preserve">надежности электроснабжения предусматривается </w:t>
      </w:r>
      <w:r w:rsidRPr="00FD79F9">
        <w:rPr>
          <w:rFonts w:ascii="Times New Roman" w:eastAsia="SimSun" w:hAnsi="Times New Roman"/>
          <w:sz w:val="28"/>
          <w:szCs w:val="28"/>
        </w:rPr>
        <w:lastRenderedPageBreak/>
        <w:t xml:space="preserve">строительство и модернизация ряда подстанций с заменой трансформаторов на более мощные, модернизация и строительство линии передач 110/10 </w:t>
      </w:r>
      <w:proofErr w:type="spellStart"/>
      <w:r w:rsidRPr="00FD79F9">
        <w:rPr>
          <w:rFonts w:ascii="Times New Roman" w:eastAsia="SimSun" w:hAnsi="Times New Roman"/>
          <w:sz w:val="28"/>
          <w:szCs w:val="28"/>
        </w:rPr>
        <w:t>кВ</w:t>
      </w:r>
      <w:proofErr w:type="spellEnd"/>
      <w:r w:rsidRPr="00FD79F9">
        <w:rPr>
          <w:rFonts w:ascii="Times New Roman" w:eastAsia="SimSun" w:hAnsi="Times New Roman"/>
          <w:sz w:val="28"/>
          <w:szCs w:val="28"/>
        </w:rPr>
        <w:t xml:space="preserve">, а также строительство и реконструкция распределительных сетей 10/ 0,4кВ, в том числе бесхозяйных линий ВЛ-0,4 </w:t>
      </w:r>
      <w:proofErr w:type="spellStart"/>
      <w:r w:rsidRPr="00FD79F9">
        <w:rPr>
          <w:rFonts w:ascii="Times New Roman" w:eastAsia="SimSun" w:hAnsi="Times New Roman"/>
          <w:sz w:val="28"/>
          <w:szCs w:val="28"/>
        </w:rPr>
        <w:t>кВ</w:t>
      </w:r>
      <w:proofErr w:type="spellEnd"/>
      <w:r w:rsidRPr="00FD79F9">
        <w:rPr>
          <w:rFonts w:ascii="Times New Roman" w:eastAsia="SimSun" w:hAnsi="Times New Roman"/>
          <w:sz w:val="28"/>
          <w:szCs w:val="28"/>
        </w:rPr>
        <w:t xml:space="preserve"> (</w:t>
      </w:r>
      <w:proofErr w:type="spellStart"/>
      <w:r w:rsidRPr="00FD79F9">
        <w:rPr>
          <w:rFonts w:ascii="Times New Roman" w:eastAsia="SimSun" w:hAnsi="Times New Roman"/>
          <w:sz w:val="28"/>
          <w:szCs w:val="28"/>
        </w:rPr>
        <w:t>самостроев</w:t>
      </w:r>
      <w:proofErr w:type="spellEnd"/>
      <w:r w:rsidRPr="00FD79F9">
        <w:rPr>
          <w:rFonts w:ascii="Times New Roman" w:eastAsia="SimSun" w:hAnsi="Times New Roman"/>
          <w:sz w:val="28"/>
          <w:szCs w:val="28"/>
        </w:rPr>
        <w:t>).</w:t>
      </w:r>
    </w:p>
    <w:p w:rsidR="00BC68F5" w:rsidRPr="00FD79F9" w:rsidRDefault="00BC68F5" w:rsidP="00BC68F5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BC68F5" w:rsidRPr="00FD79F9" w:rsidRDefault="00BC68F5" w:rsidP="00BC68F5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BC68F5" w:rsidRDefault="00BC68F5" w:rsidP="00BC68F5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BC68F5" w:rsidRDefault="00BC68F5" w:rsidP="00BC68F5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3</w:t>
      </w:r>
      <w:r w:rsidRPr="00FD79F9">
        <w:rPr>
          <w:rFonts w:ascii="Times New Roman" w:hAnsi="Times New Roman"/>
          <w:b/>
          <w:sz w:val="28"/>
          <w:szCs w:val="24"/>
          <w:shd w:val="clear" w:color="auto" w:fill="FFFFFF"/>
        </w:rPr>
        <w:t>.2 Анализ существующего состояния системы в теплоснабжении</w:t>
      </w: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FD79F9">
        <w:rPr>
          <w:rFonts w:ascii="Times New Roman" w:hAnsi="Times New Roman"/>
          <w:b/>
          <w:sz w:val="28"/>
          <w:szCs w:val="24"/>
        </w:rPr>
        <w:t>.2.1 Институциональная структура электроснабжения</w:t>
      </w:r>
    </w:p>
    <w:p w:rsidR="00BC68F5" w:rsidRPr="00FD79F9" w:rsidRDefault="00BC68F5" w:rsidP="00BC68F5">
      <w:pPr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Централизованное теплоснабжение жилищного фонда и объектов социального назначения в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Ермолаевском</w:t>
      </w:r>
      <w:proofErr w:type="spellEnd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  поселении осуществляется ООО «Тепловые сети».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b/>
          <w:sz w:val="28"/>
        </w:rPr>
        <w:t>Система договоров с потребителями:</w:t>
      </w:r>
      <w:r w:rsidRPr="00FD79F9">
        <w:rPr>
          <w:rFonts w:ascii="Times New Roman" w:hAnsi="Times New Roman"/>
          <w:sz w:val="28"/>
        </w:rPr>
        <w:t xml:space="preserve"> в соответствии с действующим законодательством организация заключает с потребителями (физическими и юридическими лицами). Также возможно заключение договоров с собственниками помещений в многоквартирных домах в случаях и порядке, предусмотренном Постановлением Правительства Российской Федерации № 354 от 06.05.2011 «О предоставлении коммунальных услуг собственникам и пользователям помещений в многоквартирных домах и жилых домов».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b/>
          <w:sz w:val="28"/>
        </w:rPr>
        <w:t>Порядок расчетов за коммунальные услуги:</w:t>
      </w:r>
      <w:r w:rsidRPr="00FD79F9">
        <w:rPr>
          <w:rFonts w:ascii="Times New Roman" w:hAnsi="Times New Roman"/>
          <w:sz w:val="28"/>
        </w:rPr>
        <w:t xml:space="preserve"> Расчеты по договорам с юридическими лицами и индивидуальными предпринимателями осуществляются напрямую на расчетный счет организации. Расчеты с населением осуществляются следующими способами оплаты: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sz w:val="28"/>
        </w:rPr>
        <w:t>- через отделения Почты России;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0"/>
        </w:rPr>
      </w:pPr>
      <w:r w:rsidRPr="00FD79F9">
        <w:rPr>
          <w:rFonts w:ascii="Times New Roman" w:hAnsi="Times New Roman"/>
          <w:sz w:val="28"/>
        </w:rPr>
        <w:t>- через отделения и банкоматы Сбербанка.</w:t>
      </w:r>
    </w:p>
    <w:p w:rsidR="00BC68F5" w:rsidRPr="00FD79F9" w:rsidRDefault="00BC68F5" w:rsidP="00BC68F5">
      <w:pPr>
        <w:spacing w:before="120" w:after="120"/>
        <w:ind w:left="-142" w:firstLine="567"/>
        <w:jc w:val="both"/>
        <w:rPr>
          <w:rFonts w:ascii="Times New Roman" w:hAnsi="Times New Roman"/>
          <w:sz w:val="20"/>
        </w:rPr>
      </w:pPr>
    </w:p>
    <w:p w:rsidR="00BC68F5" w:rsidRPr="00FD79F9" w:rsidRDefault="00BC68F5" w:rsidP="00BC68F5">
      <w:pPr>
        <w:tabs>
          <w:tab w:val="left" w:pos="540"/>
        </w:tabs>
        <w:spacing w:after="0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.2.2 Характеристика системы теплоснабжения</w:t>
      </w:r>
    </w:p>
    <w:p w:rsidR="00BC68F5" w:rsidRPr="00FD79F9" w:rsidRDefault="00BC68F5" w:rsidP="00BC68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79F9">
        <w:rPr>
          <w:rFonts w:ascii="Times New Roman" w:hAnsi="Times New Roman"/>
          <w:iCs/>
          <w:color w:val="000000"/>
          <w:sz w:val="28"/>
          <w:szCs w:val="28"/>
        </w:rPr>
        <w:t xml:space="preserve">Теплоснабжение в сельском поселении Ермолаевский сельсовет муниципального района Куюргазинский район (с. Ермолаево) осуществляет ООО «Коммунальник» , которое обслуживает газовые котельные в селе №1; №2; №3. Объем  отапливаемых помещений центральных котельных составляет № 1 – 261 тыс.м3; № 2 – 43,1 тыс.м3; №3 – 27,3 тыс.м3.      Протяженность тепловых сетей на территории СП составляет </w:t>
      </w:r>
      <w:smartTag w:uri="urn:schemas-microsoft-com:office:smarttags" w:element="metricconverter">
        <w:smartTagPr>
          <w:attr w:name="ProductID" w:val="16 км"/>
        </w:smartTagPr>
        <w:r w:rsidRPr="00FD79F9">
          <w:rPr>
            <w:rFonts w:ascii="Times New Roman" w:hAnsi="Times New Roman"/>
            <w:iCs/>
            <w:color w:val="000000"/>
            <w:sz w:val="28"/>
            <w:szCs w:val="28"/>
          </w:rPr>
          <w:t>16 км</w:t>
        </w:r>
      </w:smartTag>
      <w:r w:rsidRPr="00FD79F9">
        <w:rPr>
          <w:rFonts w:ascii="Times New Roman" w:hAnsi="Times New Roman"/>
          <w:iCs/>
          <w:color w:val="000000"/>
          <w:sz w:val="28"/>
          <w:szCs w:val="28"/>
        </w:rPr>
        <w:t xml:space="preserve"> в двухтрубном исчислении.  Общей мощностью 19,4 Гкал/ч. Количество тепло-энергии, вырабатываемой котельными составляет около 16,7 тыс. Гкал, в год. Потребителями тепловой энергии являются все многоквартирные дома (</w:t>
      </w:r>
      <w:r w:rsidRPr="00FD79F9">
        <w:rPr>
          <w:rFonts w:ascii="Times New Roman" w:hAnsi="Times New Roman"/>
          <w:iCs/>
          <w:sz w:val="28"/>
          <w:szCs w:val="28"/>
        </w:rPr>
        <w:t xml:space="preserve">34 </w:t>
      </w:r>
      <w:r w:rsidRPr="00FD79F9">
        <w:rPr>
          <w:rFonts w:ascii="Times New Roman" w:hAnsi="Times New Roman"/>
          <w:iCs/>
          <w:color w:val="000000"/>
          <w:sz w:val="28"/>
          <w:szCs w:val="28"/>
        </w:rPr>
        <w:lastRenderedPageBreak/>
        <w:t>МКД), социально-культурные объекты, учреждения связи, банки, здание РОВД, здание администрации района- всего 56 объект. По приборам учета тепло-энергия отпускается 24 организации и 7 МКД.</w:t>
      </w:r>
    </w:p>
    <w:p w:rsidR="00BC68F5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Общие сведения по котельным с. Ермолаево с обозначением адресов их расположения и количеством отапливаемых объектов обозначены в таблице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D79F9">
        <w:rPr>
          <w:rFonts w:ascii="Times New Roman" w:hAnsi="Times New Roman"/>
          <w:sz w:val="28"/>
          <w:szCs w:val="28"/>
        </w:rPr>
        <w:t>.2.2.1</w:t>
      </w:r>
    </w:p>
    <w:p w:rsidR="00BC68F5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68F5" w:rsidRPr="00FD79F9" w:rsidRDefault="00BC68F5" w:rsidP="00BC68F5">
      <w:pPr>
        <w:spacing w:before="120"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3</w:t>
      </w:r>
      <w:r w:rsidRPr="00FD79F9">
        <w:rPr>
          <w:rFonts w:ascii="Times New Roman" w:hAnsi="Times New Roman"/>
          <w:sz w:val="28"/>
        </w:rPr>
        <w:t>.2.2.1 Сведения по объектам теплоснабжения</w:t>
      </w: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587"/>
        <w:gridCol w:w="1870"/>
        <w:gridCol w:w="1945"/>
        <w:gridCol w:w="2388"/>
        <w:gridCol w:w="1559"/>
      </w:tblGrid>
      <w:tr w:rsidR="00BC68F5" w:rsidRPr="00490AF1" w:rsidTr="008554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расположения котельных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Отапливаемые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топлива</w:t>
            </w:r>
          </w:p>
        </w:tc>
      </w:tr>
      <w:tr w:rsidR="00BC68F5" w:rsidRPr="00490AF1" w:rsidTr="008554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BC68F5" w:rsidRPr="00490AF1" w:rsidTr="008554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с.Ермолаево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Котельная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Зеленая 14 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-административные здания- 40 шт.;</w:t>
            </w:r>
          </w:p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-жилые дома- 23 шт.;</w:t>
            </w:r>
          </w:p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-гаражи- 13 шт.;              -магазины -4 шт.;  </w:t>
            </w:r>
          </w:p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-склады- 1 шт.;</w:t>
            </w:r>
          </w:p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-ангары- 1 шт.;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Природный газ</w:t>
            </w:r>
          </w:p>
        </w:tc>
      </w:tr>
      <w:tr w:rsidR="00BC68F5" w:rsidRPr="00490AF1" w:rsidTr="008554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с.Ермолаево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Котельная №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Советская 143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-административные здания- 6 шт.;</w:t>
            </w:r>
          </w:p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-жилые дома- 3 шт.;</w:t>
            </w:r>
          </w:p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-гаражи- 2 шт.;</w:t>
            </w:r>
          </w:p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-Больничный городок- 8 объектов;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Природный газ</w:t>
            </w:r>
          </w:p>
        </w:tc>
      </w:tr>
      <w:tr w:rsidR="00BC68F5" w:rsidRPr="00490AF1" w:rsidTr="0085541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Айсуак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Котельная №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Совхозная 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здания- 5 шт.;</w:t>
            </w:r>
          </w:p>
          <w:p w:rsidR="00BC68F5" w:rsidRPr="00FD79F9" w:rsidRDefault="00BC68F5" w:rsidP="008554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-жилые дома- 8 шт.;</w:t>
            </w: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Природный газ</w:t>
            </w:r>
          </w:p>
        </w:tc>
      </w:tr>
    </w:tbl>
    <w:p w:rsidR="00BC68F5" w:rsidRPr="00FD79F9" w:rsidRDefault="00BC68F5" w:rsidP="00BC68F5">
      <w:pPr>
        <w:spacing w:line="240" w:lineRule="auto"/>
        <w:ind w:left="-426" w:firstLine="567"/>
        <w:jc w:val="both"/>
        <w:rPr>
          <w:rFonts w:ascii="Times New Roman" w:hAnsi="Times New Roman"/>
          <w:b/>
          <w:sz w:val="32"/>
          <w:szCs w:val="24"/>
          <w:shd w:val="clear" w:color="auto" w:fill="FFFFFF"/>
        </w:rPr>
      </w:pP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>Предприятие осуществляет в части теплоснабжения следующие виды регулируемой деятельности: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>- производство тепловой энергии;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>- транспорт теплоносителя по всем внешним тепловым сетям от котельных до узлов ввода потребителей.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Среднемесячная температура  воздуха  в  годовом   ходе изменяется  от -13,8 ºС в январе и до +19,7 ºС в июле. Экстремальные значения температуры воздуха отличаются в эти же месяцы и соответственно равны -44 ºС и +38 ºС.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Среднее  значение температуры теплоносителя в подающем трубопроводе тепловой сети -  t</w:t>
      </w:r>
      <w:r w:rsidRPr="00FD79F9">
        <w:rPr>
          <w:rFonts w:ascii="Times New Roman" w:eastAsia="Times New Roman" w:hAnsi="Times New Roman"/>
          <w:sz w:val="28"/>
          <w:szCs w:val="24"/>
          <w:vertAlign w:val="subscript"/>
        </w:rPr>
        <w:t>1</w:t>
      </w:r>
      <w:r w:rsidRPr="00FD79F9">
        <w:rPr>
          <w:rFonts w:ascii="Times New Roman" w:eastAsia="Times New Roman" w:hAnsi="Times New Roman"/>
          <w:sz w:val="28"/>
          <w:szCs w:val="24"/>
        </w:rPr>
        <w:t xml:space="preserve"> = 95ºС (согласно утвержденных температурных графиков работы тепловой сети).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lastRenderedPageBreak/>
        <w:t>Среднее значение температуры теплоносителя в обратном трубопроводе тепловой сети -  t</w:t>
      </w:r>
      <w:r w:rsidRPr="00FD79F9">
        <w:rPr>
          <w:rFonts w:ascii="Times New Roman" w:eastAsia="Times New Roman" w:hAnsi="Times New Roman"/>
          <w:sz w:val="28"/>
          <w:szCs w:val="24"/>
          <w:vertAlign w:val="subscript"/>
        </w:rPr>
        <w:t>2</w:t>
      </w:r>
      <w:r w:rsidRPr="00FD79F9">
        <w:rPr>
          <w:rFonts w:ascii="Times New Roman" w:eastAsia="Times New Roman" w:hAnsi="Times New Roman"/>
          <w:sz w:val="28"/>
          <w:szCs w:val="24"/>
        </w:rPr>
        <w:t xml:space="preserve"> = 50ºС.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Температурный график работы тепловой сети  95-70ºС.</w:t>
      </w:r>
    </w:p>
    <w:p w:rsidR="00BC68F5" w:rsidRPr="00FD79F9" w:rsidRDefault="00BC68F5" w:rsidP="00BC68F5">
      <w:pPr>
        <w:tabs>
          <w:tab w:val="left" w:pos="2661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 xml:space="preserve">Во время отопительного периода расход природного газа на котельные  по муниципальному образованию </w:t>
      </w:r>
      <w:proofErr w:type="spellStart"/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>Ермолаевское</w:t>
      </w:r>
      <w:proofErr w:type="spellEnd"/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сельское поселение представлен в таблице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3</w:t>
      </w:r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 xml:space="preserve">.2.2.2, техническая характеристика </w:t>
      </w:r>
      <w:proofErr w:type="spellStart"/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>котлоагрегатов</w:t>
      </w:r>
      <w:proofErr w:type="spellEnd"/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 xml:space="preserve"> с указанием марки котла, КПД котла,  указанием даты проведения наладки действующих </w:t>
      </w:r>
      <w:proofErr w:type="spellStart"/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>котлоагрегатов</w:t>
      </w:r>
      <w:proofErr w:type="spell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указано в таблице 3</w:t>
      </w:r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 xml:space="preserve">.2.2.3. </w:t>
      </w:r>
    </w:p>
    <w:p w:rsidR="00BC68F5" w:rsidRPr="00FD79F9" w:rsidRDefault="00BC68F5" w:rsidP="00BC68F5">
      <w:pPr>
        <w:tabs>
          <w:tab w:val="left" w:pos="2661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C68F5" w:rsidRPr="00FD79F9" w:rsidRDefault="00BC68F5" w:rsidP="00BC68F5">
      <w:pPr>
        <w:tabs>
          <w:tab w:val="left" w:pos="266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Таблица 3</w:t>
      </w:r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>.2.2.2 Фактический расход природного газа котельными, тыс.м</w:t>
      </w:r>
      <w:r w:rsidRPr="00FD79F9">
        <w:rPr>
          <w:rFonts w:ascii="Times New Roman" w:eastAsia="Times New Roman" w:hAnsi="Times New Roman"/>
          <w:sz w:val="28"/>
          <w:szCs w:val="20"/>
          <w:vertAlign w:val="superscript"/>
          <w:lang w:eastAsia="ar-SA"/>
        </w:rPr>
        <w:t>3</w:t>
      </w:r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>/год</w:t>
      </w:r>
    </w:p>
    <w:p w:rsidR="00BC68F5" w:rsidRPr="00FD79F9" w:rsidRDefault="00BC68F5" w:rsidP="00BC68F5">
      <w:pPr>
        <w:tabs>
          <w:tab w:val="left" w:pos="2661"/>
        </w:tabs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7763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457"/>
        <w:gridCol w:w="1881"/>
        <w:gridCol w:w="1878"/>
      </w:tblGrid>
      <w:tr w:rsidR="00BC68F5" w:rsidRPr="00490AF1" w:rsidTr="0085541E">
        <w:trPr>
          <w:trHeight w:val="7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№</w:t>
            </w:r>
          </w:p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п/п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Наименование потребителей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Количество фактически потребляемого газа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Всего</w:t>
            </w:r>
          </w:p>
        </w:tc>
      </w:tr>
      <w:tr w:rsidR="00BC68F5" w:rsidRPr="00490AF1" w:rsidTr="0085541E">
        <w:trPr>
          <w:trHeight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</w:t>
            </w:r>
          </w:p>
        </w:tc>
      </w:tr>
      <w:tr w:rsidR="00BC68F5" w:rsidRPr="00490AF1" w:rsidTr="0085541E">
        <w:trPr>
          <w:trHeight w:val="289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Существующее положение, тыс.м</w:t>
            </w:r>
            <w:r w:rsidRPr="00FD79F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ar-SA"/>
              </w:rPr>
              <w:t>3</w:t>
            </w: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/год</w:t>
            </w:r>
          </w:p>
        </w:tc>
      </w:tr>
      <w:tr w:rsidR="00BC68F5" w:rsidRPr="00490AF1" w:rsidTr="0085541E">
        <w:trPr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Котельная № 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2432,977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4621,808</w:t>
            </w:r>
          </w:p>
        </w:tc>
      </w:tr>
      <w:tr w:rsidR="00BC68F5" w:rsidRPr="00490AF1" w:rsidTr="0085541E">
        <w:trPr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Котельная № 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1784,701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  <w:tr w:rsidR="00BC68F5" w:rsidRPr="00490AF1" w:rsidTr="0085541E">
        <w:trPr>
          <w:trHeight w:val="3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Котельная № 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404,130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8F5" w:rsidRPr="00FD79F9" w:rsidRDefault="00BC68F5" w:rsidP="0085541E">
            <w:pPr>
              <w:tabs>
                <w:tab w:val="left" w:pos="266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</w:tc>
      </w:tr>
    </w:tbl>
    <w:p w:rsidR="00BC68F5" w:rsidRPr="00FD79F9" w:rsidRDefault="00BC68F5" w:rsidP="00BC68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BC68F5" w:rsidRPr="00FD79F9" w:rsidRDefault="00BC68F5" w:rsidP="00BC68F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BC68F5" w:rsidRPr="00FD79F9" w:rsidRDefault="00BC68F5" w:rsidP="00BC68F5">
      <w:pPr>
        <w:tabs>
          <w:tab w:val="left" w:pos="2661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Таблица 3</w:t>
      </w:r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>.2.2.3 Технические характеристики котельного оборудования</w:t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435"/>
        <w:gridCol w:w="870"/>
        <w:gridCol w:w="1301"/>
        <w:gridCol w:w="872"/>
        <w:gridCol w:w="872"/>
        <w:gridCol w:w="870"/>
        <w:gridCol w:w="1309"/>
        <w:gridCol w:w="726"/>
        <w:gridCol w:w="1445"/>
      </w:tblGrid>
      <w:tr w:rsidR="00BC68F5" w:rsidRPr="00490AF1" w:rsidTr="0085541E">
        <w:trPr>
          <w:trHeight w:val="207"/>
        </w:trPr>
        <w:tc>
          <w:tcPr>
            <w:tcW w:w="228" w:type="pct"/>
            <w:vMerge w:val="restart"/>
            <w:textDirection w:val="btLr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№  Котельной</w:t>
            </w:r>
          </w:p>
        </w:tc>
        <w:tc>
          <w:tcPr>
            <w:tcW w:w="706" w:type="pct"/>
            <w:vMerge w:val="restart"/>
            <w:textDirection w:val="btLr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28" w:type="pct"/>
            <w:vMerge w:val="restart"/>
            <w:textDirection w:val="btLr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Мощность, </w:t>
            </w:r>
            <w:r w:rsidRPr="00FD79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Гкал/час</w:t>
            </w:r>
          </w:p>
        </w:tc>
        <w:tc>
          <w:tcPr>
            <w:tcW w:w="640" w:type="pct"/>
            <w:vMerge w:val="restart"/>
            <w:textDirection w:val="btLr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Марка котла</w:t>
            </w:r>
          </w:p>
        </w:tc>
        <w:tc>
          <w:tcPr>
            <w:tcW w:w="2998" w:type="pct"/>
            <w:gridSpan w:val="6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котлов</w:t>
            </w:r>
          </w:p>
        </w:tc>
      </w:tr>
      <w:tr w:rsidR="00BC68F5" w:rsidRPr="00490AF1" w:rsidTr="0085541E">
        <w:trPr>
          <w:cantSplit/>
          <w:trHeight w:val="2754"/>
        </w:trPr>
        <w:tc>
          <w:tcPr>
            <w:tcW w:w="228" w:type="pct"/>
            <w:vMerge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textDirection w:val="btLr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Вил топлива </w:t>
            </w:r>
          </w:p>
        </w:tc>
        <w:tc>
          <w:tcPr>
            <w:tcW w:w="429" w:type="pct"/>
            <w:textDirection w:val="btLr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Производительность (паспорт.), Гкал/час</w:t>
            </w:r>
          </w:p>
        </w:tc>
        <w:tc>
          <w:tcPr>
            <w:tcW w:w="428" w:type="pct"/>
            <w:textDirection w:val="btLr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КПД котла паспортный, %</w:t>
            </w:r>
          </w:p>
        </w:tc>
        <w:tc>
          <w:tcPr>
            <w:tcW w:w="644" w:type="pct"/>
            <w:textDirection w:val="btL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Удельный расход топлива на выработку при номинальной нагрузку кг. у. т /Гкал</w:t>
            </w:r>
          </w:p>
        </w:tc>
        <w:tc>
          <w:tcPr>
            <w:tcW w:w="357" w:type="pct"/>
            <w:textDirection w:val="btL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Наличие химической водоподготовки</w:t>
            </w:r>
          </w:p>
        </w:tc>
        <w:tc>
          <w:tcPr>
            <w:tcW w:w="711" w:type="pct"/>
            <w:textDirection w:val="btLr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 последней наладки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 w:val="restar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vMerge w:val="restar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01.10.1994</w:t>
            </w:r>
          </w:p>
        </w:tc>
        <w:tc>
          <w:tcPr>
            <w:tcW w:w="428" w:type="pct"/>
            <w:vMerge w:val="restar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14,50</w:t>
            </w: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КСВ-2,9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87,90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162,53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01.08.2009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КСВ-2,9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88,80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160,88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01.08.2009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КСВ-2,9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97,20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146,98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01.08.2009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КСВ-2,9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88,70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161,06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01.08.2009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КСВ-2,9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88,90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160,07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01.08.2009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 w:val="restar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vMerge w:val="restar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01.10.1985</w:t>
            </w:r>
          </w:p>
        </w:tc>
        <w:tc>
          <w:tcPr>
            <w:tcW w:w="428" w:type="pct"/>
            <w:vMerge w:val="restar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КСВ- 1,86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86,80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164,59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01.08.2009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КСВ- 1,86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87,90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162,53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01.08.2009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 w:val="restar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vMerge w:val="restar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01.10.1994</w:t>
            </w:r>
          </w:p>
        </w:tc>
        <w:tc>
          <w:tcPr>
            <w:tcW w:w="428" w:type="pct"/>
            <w:vMerge w:val="restar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КТ-300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89,10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160,34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rPr>
          <w:trHeight w:val="220"/>
        </w:trPr>
        <w:tc>
          <w:tcPr>
            <w:tcW w:w="228" w:type="pct"/>
            <w:vMerge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КТ-300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91,40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156,30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C68F5" w:rsidRPr="00490AF1" w:rsidTr="0085541E">
        <w:trPr>
          <w:trHeight w:val="239"/>
        </w:trPr>
        <w:tc>
          <w:tcPr>
            <w:tcW w:w="228" w:type="pct"/>
            <w:vMerge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КТ-300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29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428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644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90,60</w:t>
            </w:r>
          </w:p>
        </w:tc>
        <w:tc>
          <w:tcPr>
            <w:tcW w:w="357" w:type="pct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11" w:type="pct"/>
            <w:vAlign w:val="center"/>
          </w:tcPr>
          <w:p w:rsidR="00BC68F5" w:rsidRPr="00FD79F9" w:rsidRDefault="00BC68F5" w:rsidP="0085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lastRenderedPageBreak/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.2.3 Балансы мощности и ресурса. Доля поставки ресурса по приборам учета</w:t>
      </w:r>
    </w:p>
    <w:p w:rsidR="00BC68F5" w:rsidRPr="00FD79F9" w:rsidRDefault="00BC68F5" w:rsidP="00BC68F5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Объем потребления тепловой энергии населением в 2014 г. составил 15,51 тыс. Гкал, Данный объем тепловой энергии был поставлен 93 потребителям. Охват индивидуальными приборами учета электрической энергии по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Ермолаевскому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сельскому поселению составляет 23,6%.                      Детализированное потребление тепловой энергии по группам потребителей, отпуск коммунального ресурса по приборам </w:t>
      </w:r>
      <w:r>
        <w:rPr>
          <w:rFonts w:ascii="Times New Roman" w:eastAsia="Times New Roman" w:hAnsi="Times New Roman"/>
          <w:sz w:val="28"/>
          <w:szCs w:val="24"/>
        </w:rPr>
        <w:t>учета представлены в таблице 3</w:t>
      </w:r>
      <w:r w:rsidRPr="00FD79F9">
        <w:rPr>
          <w:rFonts w:ascii="Times New Roman" w:eastAsia="Times New Roman" w:hAnsi="Times New Roman"/>
          <w:sz w:val="28"/>
          <w:szCs w:val="24"/>
        </w:rPr>
        <w:t>.2.3.1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Таблица 3</w:t>
      </w:r>
      <w:r w:rsidRPr="00FD79F9">
        <w:rPr>
          <w:rFonts w:ascii="Times New Roman" w:eastAsia="Times New Roman" w:hAnsi="Times New Roman"/>
          <w:sz w:val="28"/>
          <w:szCs w:val="24"/>
        </w:rPr>
        <w:t>.2.3.1 Баланс мощности и ресурса с указанием конечного потребления ресурса по группам потребителей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BC68F5" w:rsidRPr="00490AF1" w:rsidTr="0085541E">
        <w:trPr>
          <w:cantSplit/>
          <w:trHeight w:val="3182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Жилищный фонд обслуживаемый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Жилищный фонд ТСЖ,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Частный жилищный фонд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Прочий жилищный фонд, в т. ч ведомственный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Итого жилищный фонд</w:t>
            </w:r>
          </w:p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2+3+4+5)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здравоохранения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культуры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образования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 xml:space="preserve">Итого объекты </w:t>
            </w:r>
            <w:proofErr w:type="spellStart"/>
            <w:r w:rsidRPr="00490AF1">
              <w:rPr>
                <w:rFonts w:ascii="Times New Roman" w:hAnsi="Times New Roman"/>
              </w:rPr>
              <w:t>бюджетофинасируемых</w:t>
            </w:r>
            <w:proofErr w:type="spellEnd"/>
            <w:r w:rsidRPr="00490AF1">
              <w:rPr>
                <w:rFonts w:ascii="Times New Roman" w:hAnsi="Times New Roman"/>
              </w:rPr>
              <w:t xml:space="preserve"> учреждений (гр. 8+9+10)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Прочие потребители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Итого по всем потребителям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C68F5" w:rsidRPr="00490AF1" w:rsidTr="0085541E">
        <w:trPr>
          <w:trHeight w:val="509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Отпущено тепловой энергии всем потребителям (тыс. Гкал)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4,11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7,27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1,63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4,14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4,1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15,51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В том числе по показаниям ИПУ</w:t>
            </w:r>
          </w:p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(тыс. Гкал)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1,59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1,89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1,63</w:t>
            </w: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4,14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4,1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10,13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Число 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теплоснабжаемых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объектов (ед.)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93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  <w:sz w:val="24"/>
              </w:rPr>
              <w:t>Число объектов охваченных коллективными ПУ (ед.)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22</w:t>
            </w:r>
          </w:p>
        </w:tc>
      </w:tr>
    </w:tbl>
    <w:p w:rsidR="00BC68F5" w:rsidRPr="00FD79F9" w:rsidRDefault="00BC68F5" w:rsidP="00BC68F5">
      <w:pPr>
        <w:rPr>
          <w:rFonts w:ascii="Times New Roman" w:hAnsi="Times New Roman"/>
          <w:sz w:val="32"/>
        </w:rPr>
      </w:pP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.2.4 Зоны действия источников ресурса</w:t>
      </w:r>
    </w:p>
    <w:p w:rsidR="00BC68F5" w:rsidRPr="00FD79F9" w:rsidRDefault="00BC68F5" w:rsidP="00BC68F5">
      <w:pPr>
        <w:tabs>
          <w:tab w:val="left" w:pos="2661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 xml:space="preserve">В с. Ермолаево осуществляется частичная централизация теплоснабжения, в остальных – теплоснабжение осуществляется </w:t>
      </w:r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децентрализовано от автономных источников тепла на природном газе, твердом топливе и </w:t>
      </w:r>
      <w:proofErr w:type="spellStart"/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>электрообогреве</w:t>
      </w:r>
      <w:proofErr w:type="spellEnd"/>
      <w:r w:rsidRPr="00FD79F9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Отдельно стоящие, общественные и промышленные здания отапливаются от индивидуальных котельных, в которых установлены котлы различных марок, работающих на природном газе. </w:t>
      </w:r>
    </w:p>
    <w:p w:rsidR="00BC68F5" w:rsidRPr="00490AF1" w:rsidRDefault="00BC68F5" w:rsidP="00BC68F5">
      <w:pPr>
        <w:spacing w:after="0"/>
        <w:ind w:firstLine="567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490AF1">
        <w:rPr>
          <w:rFonts w:ascii="Times New Roman" w:eastAsia="Times New Roman" w:hAnsi="Times New Roman"/>
          <w:b/>
          <w:color w:val="000000"/>
          <w:sz w:val="28"/>
          <w:szCs w:val="20"/>
        </w:rPr>
        <w:t>3.2.5 Резервы и дефициты по зонам действия источника энергоснабжения. Качество поставляемого ресурса. Надежность работы системы.</w:t>
      </w:r>
    </w:p>
    <w:p w:rsidR="00BC68F5" w:rsidRPr="00490AF1" w:rsidRDefault="00BC68F5" w:rsidP="00BC68F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490AF1">
        <w:rPr>
          <w:rFonts w:ascii="Times New Roman" w:eastAsia="Times New Roman" w:hAnsi="Times New Roman"/>
          <w:color w:val="000000"/>
          <w:sz w:val="28"/>
          <w:szCs w:val="20"/>
        </w:rPr>
        <w:t xml:space="preserve">В современных экономических условиях поддержание заданных параметров теплоснабжения является не столько технической задачей, сколько экономической, связанной с недостатком топлива и неплатежами за тепловую энергию. Из-за отсутствия необходимых средств </w:t>
      </w:r>
      <w:proofErr w:type="spellStart"/>
      <w:r w:rsidRPr="00490AF1">
        <w:rPr>
          <w:rFonts w:ascii="Times New Roman" w:eastAsia="Times New Roman" w:hAnsi="Times New Roman"/>
          <w:color w:val="000000"/>
          <w:sz w:val="28"/>
          <w:szCs w:val="20"/>
        </w:rPr>
        <w:t>энергоснабжающая</w:t>
      </w:r>
      <w:proofErr w:type="spellEnd"/>
      <w:r w:rsidRPr="00490AF1">
        <w:rPr>
          <w:rFonts w:ascii="Times New Roman" w:eastAsia="Times New Roman" w:hAnsi="Times New Roman"/>
          <w:color w:val="000000"/>
          <w:sz w:val="28"/>
          <w:szCs w:val="20"/>
        </w:rPr>
        <w:t xml:space="preserve"> организация вынуждена идти на понижение температурного графика отпуска тепла, что приводит к невосполнимому технологическому ущербу, и в конечном итоге к экономическому ущербу как для потребителей, так и для производителей тепла.</w:t>
      </w:r>
    </w:p>
    <w:p w:rsidR="00BC68F5" w:rsidRPr="00490AF1" w:rsidRDefault="00BC68F5" w:rsidP="00BC68F5">
      <w:pPr>
        <w:ind w:firstLine="567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490AF1">
        <w:rPr>
          <w:rFonts w:ascii="Times New Roman" w:eastAsia="Times New Roman" w:hAnsi="Times New Roman"/>
          <w:b/>
          <w:color w:val="000000"/>
          <w:sz w:val="28"/>
          <w:szCs w:val="20"/>
        </w:rPr>
        <w:t>3.2.6 Тарифы, плата за подключение (присоединение)</w:t>
      </w:r>
    </w:p>
    <w:p w:rsidR="00BC68F5" w:rsidRPr="00FD79F9" w:rsidRDefault="00BC68F5" w:rsidP="00BC68F5">
      <w:pPr>
        <w:shd w:val="clear" w:color="auto" w:fill="FFFFFF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79F9">
        <w:rPr>
          <w:rFonts w:ascii="Times New Roman" w:hAnsi="Times New Roman"/>
          <w:iCs/>
          <w:color w:val="000000"/>
          <w:sz w:val="28"/>
          <w:szCs w:val="28"/>
        </w:rPr>
        <w:t>Тариф на тепловую энергию составляет  01/01/2014 1139,16 руб./Гкал, и с 01/07/2014 1187,00 руб./Гкал.</w:t>
      </w:r>
    </w:p>
    <w:p w:rsidR="00BC68F5" w:rsidRPr="00FD79F9" w:rsidRDefault="00BC68F5" w:rsidP="00BC68F5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.2.7 Технические и технологические проблемы в системе</w:t>
      </w:r>
    </w:p>
    <w:p w:rsidR="00BC68F5" w:rsidRPr="00FD79F9" w:rsidRDefault="00BC68F5" w:rsidP="00BC68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1. 8% потери тепла при доставке потребителям, связанные с износом теплосетей, недостаточной теплоизоляцией трубопроводов.</w:t>
      </w:r>
    </w:p>
    <w:p w:rsidR="00BC68F5" w:rsidRPr="00FD79F9" w:rsidRDefault="00BC68F5" w:rsidP="00BC68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2. Высокая себестоимость единицы мощности </w:t>
      </w:r>
      <w:proofErr w:type="spellStart"/>
      <w:r w:rsidRPr="00FD79F9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FD79F9">
        <w:rPr>
          <w:rFonts w:ascii="Times New Roman" w:hAnsi="Times New Roman"/>
          <w:sz w:val="28"/>
          <w:szCs w:val="28"/>
        </w:rPr>
        <w:t xml:space="preserve"> из-за большого расход газа и электроэнергии при выработке тепловой энергии, высокий уровень </w:t>
      </w:r>
      <w:proofErr w:type="spellStart"/>
      <w:r w:rsidRPr="00FD79F9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FD79F9">
        <w:rPr>
          <w:rFonts w:ascii="Times New Roman" w:hAnsi="Times New Roman"/>
          <w:sz w:val="28"/>
          <w:szCs w:val="28"/>
        </w:rPr>
        <w:t>.</w:t>
      </w:r>
    </w:p>
    <w:p w:rsidR="00BC68F5" w:rsidRPr="00FD79F9" w:rsidRDefault="00BC68F5" w:rsidP="00BC68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</w:rPr>
        <w:t>3</w:t>
      </w:r>
      <w:r w:rsidRPr="00FD79F9">
        <w:rPr>
          <w:rFonts w:ascii="Times New Roman" w:hAnsi="Times New Roman"/>
          <w:b/>
          <w:sz w:val="28"/>
          <w:szCs w:val="24"/>
          <w:shd w:val="clear" w:color="auto" w:fill="FFFFFF"/>
        </w:rPr>
        <w:t>.3 Анализ существующего состояния системы в газоснабжении</w:t>
      </w:r>
    </w:p>
    <w:p w:rsidR="00BC68F5" w:rsidRPr="00FD79F9" w:rsidRDefault="00BC68F5" w:rsidP="00BC68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FD79F9">
        <w:rPr>
          <w:rFonts w:ascii="Times New Roman" w:hAnsi="Times New Roman"/>
          <w:b/>
          <w:sz w:val="28"/>
          <w:szCs w:val="24"/>
        </w:rPr>
        <w:t>.3.1 Институциональная структура газоснабжения</w:t>
      </w:r>
    </w:p>
    <w:p w:rsidR="00BC68F5" w:rsidRPr="00FD79F9" w:rsidRDefault="00BC68F5" w:rsidP="00BC68F5">
      <w:pPr>
        <w:tabs>
          <w:tab w:val="left" w:pos="0"/>
        </w:tabs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FD79F9">
        <w:rPr>
          <w:rFonts w:ascii="Times New Roman" w:eastAsia="SimSun" w:hAnsi="Times New Roman"/>
          <w:sz w:val="28"/>
          <w:szCs w:val="28"/>
        </w:rPr>
        <w:t xml:space="preserve">Газоснабжением района занимается ООО «Газпром </w:t>
      </w:r>
      <w:proofErr w:type="spellStart"/>
      <w:r w:rsidRPr="00FD79F9">
        <w:rPr>
          <w:rFonts w:ascii="Times New Roman" w:eastAsia="SimSun" w:hAnsi="Times New Roman"/>
          <w:sz w:val="28"/>
          <w:szCs w:val="28"/>
        </w:rPr>
        <w:t>Межрегионгаз</w:t>
      </w:r>
      <w:proofErr w:type="spellEnd"/>
      <w:r w:rsidRPr="00FD79F9">
        <w:rPr>
          <w:rFonts w:ascii="Times New Roman" w:eastAsia="SimSun" w:hAnsi="Times New Roman"/>
          <w:sz w:val="28"/>
          <w:szCs w:val="28"/>
        </w:rPr>
        <w:t xml:space="preserve"> Уфа», обслуживанием сетей  филиал ОАО «</w:t>
      </w:r>
      <w:proofErr w:type="spellStart"/>
      <w:r w:rsidRPr="00FD79F9">
        <w:rPr>
          <w:rFonts w:ascii="Times New Roman" w:eastAsia="SimSun" w:hAnsi="Times New Roman"/>
          <w:sz w:val="28"/>
          <w:szCs w:val="28"/>
        </w:rPr>
        <w:t>Газсервис</w:t>
      </w:r>
      <w:proofErr w:type="spellEnd"/>
      <w:r w:rsidRPr="00FD79F9">
        <w:rPr>
          <w:rFonts w:ascii="Times New Roman" w:eastAsia="SimSun" w:hAnsi="Times New Roman"/>
          <w:sz w:val="28"/>
          <w:szCs w:val="28"/>
        </w:rPr>
        <w:t>» г. Кумертау.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b/>
          <w:sz w:val="28"/>
          <w:szCs w:val="28"/>
        </w:rPr>
        <w:t>Порядок расчетов за коммунальные услуги: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Расчеты по договорам с юридическими лицами и индивидуальными предпринимателями осуществляются напрямую на расчетный счет организации ВКХ. Расчеты с населением осуществляются следующими способами оплаты: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- через отделения Почты России;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- через отделения и банкоматы Сбербанка.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68F5" w:rsidRPr="00FD79F9" w:rsidRDefault="00BC68F5" w:rsidP="00BC68F5">
      <w:pPr>
        <w:tabs>
          <w:tab w:val="left" w:pos="540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.3.2 Характеристика системы газоснабжения</w:t>
      </w:r>
    </w:p>
    <w:p w:rsidR="00BC68F5" w:rsidRPr="00FD79F9" w:rsidRDefault="00BC68F5" w:rsidP="00BC68F5">
      <w:pPr>
        <w:tabs>
          <w:tab w:val="left" w:pos="0"/>
        </w:tabs>
        <w:suppressAutoHyphens/>
        <w:spacing w:after="0"/>
        <w:ind w:firstLine="567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FD79F9">
        <w:rPr>
          <w:rFonts w:ascii="Times New Roman" w:eastAsia="SimSun" w:hAnsi="Times New Roman"/>
          <w:sz w:val="28"/>
          <w:szCs w:val="28"/>
        </w:rPr>
        <w:t xml:space="preserve">Протяженность газовых сетей на территории СП Ермолаевский сельсовет МР  Куюргазинский  район составляет на 01.01.2014 года  157,022 км, в том числе межпоселковых газопроводов 41,682 км, внутрипоселковых-115,34 км, 7 ГРП, 29 ШРП, 2 АГРС. Всего газифицировано 3250 домов/квартир, 81 коммунально-бытовой объект. Количество квартир, подлежащих газификации природным газом 14, в том числе на существующих сетях - 0 квартир.  </w:t>
      </w:r>
    </w:p>
    <w:p w:rsidR="00BC68F5" w:rsidRPr="00FD79F9" w:rsidRDefault="00BC68F5" w:rsidP="00BC68F5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FD79F9">
        <w:rPr>
          <w:rFonts w:ascii="Times New Roman" w:eastAsia="Times New Roman" w:hAnsi="Times New Roman"/>
          <w:sz w:val="28"/>
          <w:szCs w:val="20"/>
        </w:rPr>
        <w:t>Газоснабжение с. Ермолаево осуществляется через АГРС «Николаевка». Газ высокого и среднего давления распределяется по потребителям. Газ низкого давления подается в жилые дома после понижения давления в ГРП (ШРП).</w:t>
      </w:r>
    </w:p>
    <w:p w:rsidR="00BC68F5" w:rsidRPr="00FD79F9" w:rsidRDefault="00BC68F5" w:rsidP="00BC68F5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FD79F9">
        <w:rPr>
          <w:rFonts w:ascii="Times New Roman" w:eastAsia="Times New Roman" w:hAnsi="Times New Roman"/>
          <w:sz w:val="28"/>
          <w:szCs w:val="20"/>
        </w:rPr>
        <w:t>Газ подается на хозяйственно-бытовые, коммунальные нужды; на технологические нужды промышленных  и сельскохозяйственных предприятий.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0"/>
        </w:rPr>
      </w:pPr>
      <w:r w:rsidRPr="00FD79F9">
        <w:rPr>
          <w:rFonts w:ascii="Times New Roman" w:eastAsia="Times New Roman" w:hAnsi="Times New Roman"/>
          <w:bCs/>
          <w:sz w:val="28"/>
          <w:szCs w:val="20"/>
        </w:rPr>
        <w:t>В настоящий момент износ газораспределительных пунктов составляет по сельсовету 30-50%.</w:t>
      </w:r>
    </w:p>
    <w:p w:rsidR="00BC68F5" w:rsidRPr="00FD79F9" w:rsidRDefault="00BC68F5" w:rsidP="00BC68F5">
      <w:pPr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В селе </w:t>
      </w:r>
      <w:proofErr w:type="spellStart"/>
      <w:r w:rsidRPr="00FD79F9">
        <w:rPr>
          <w:rFonts w:ascii="Times New Roman" w:hAnsi="Times New Roman"/>
          <w:sz w:val="28"/>
          <w:szCs w:val="24"/>
        </w:rPr>
        <w:t>Айсуак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подача газа в села осуществляется от газопровода высокого давления 6-12 кгс/см2, проходящего с западной стороны села. Газ высокого и среднего давления распределяется по потребителям. Газ низкого давления подается в жилые дома и общественные здания после понижения давления в ГРП (ШРП). Газовые сети низкого давления в некоторых местах закольцованы, но в основном представляют собой тупиковые окончания.</w:t>
      </w:r>
      <w:r>
        <w:rPr>
          <w:rFonts w:ascii="Times New Roman" w:hAnsi="Times New Roman"/>
          <w:sz w:val="28"/>
          <w:szCs w:val="24"/>
        </w:rPr>
        <w:t xml:space="preserve"> В таблице 3</w:t>
      </w:r>
      <w:r w:rsidRPr="00FD79F9">
        <w:rPr>
          <w:rFonts w:ascii="Times New Roman" w:hAnsi="Times New Roman"/>
          <w:sz w:val="28"/>
          <w:szCs w:val="24"/>
        </w:rPr>
        <w:t xml:space="preserve">.3.2.1 представлены действующие ГГРП, ШРП, </w:t>
      </w:r>
      <w:r w:rsidRPr="00FD79F9">
        <w:rPr>
          <w:rFonts w:ascii="Times New Roman" w:hAnsi="Times New Roman"/>
          <w:sz w:val="28"/>
          <w:szCs w:val="24"/>
        </w:rPr>
        <w:br/>
        <w:t xml:space="preserve">ГРП с. </w:t>
      </w:r>
      <w:proofErr w:type="spellStart"/>
      <w:r w:rsidRPr="00FD79F9">
        <w:rPr>
          <w:rFonts w:ascii="Times New Roman" w:hAnsi="Times New Roman"/>
          <w:sz w:val="28"/>
          <w:szCs w:val="24"/>
        </w:rPr>
        <w:t>Айсуак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D79F9">
        <w:rPr>
          <w:rFonts w:ascii="Times New Roman" w:hAnsi="Times New Roman"/>
          <w:sz w:val="28"/>
          <w:szCs w:val="24"/>
        </w:rPr>
        <w:t>Куюргазинского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района Республики Башкортостан.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Pr="00FD79F9">
        <w:rPr>
          <w:rFonts w:ascii="Times New Roman" w:hAnsi="Times New Roman"/>
          <w:sz w:val="28"/>
          <w:szCs w:val="28"/>
        </w:rPr>
        <w:t xml:space="preserve">.3.2.1 Таблица существующих ГГРП,ГРП и ШРП села </w:t>
      </w:r>
      <w:proofErr w:type="spellStart"/>
      <w:r w:rsidRPr="00FD79F9">
        <w:rPr>
          <w:rFonts w:ascii="Times New Roman" w:hAnsi="Times New Roman"/>
          <w:sz w:val="28"/>
          <w:szCs w:val="28"/>
        </w:rPr>
        <w:t>Айсуак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09"/>
        <w:gridCol w:w="2552"/>
        <w:gridCol w:w="3367"/>
      </w:tblGrid>
      <w:tr w:rsidR="00BC68F5" w:rsidRPr="00490AF1" w:rsidTr="0085541E">
        <w:trPr>
          <w:trHeight w:val="623"/>
        </w:trPr>
        <w:tc>
          <w:tcPr>
            <w:tcW w:w="543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9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№ или наименование ГРП</w:t>
            </w:r>
          </w:p>
        </w:tc>
        <w:tc>
          <w:tcPr>
            <w:tcW w:w="2552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Давление</w:t>
            </w:r>
          </w:p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  <w:tc>
          <w:tcPr>
            <w:tcW w:w="3367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м3/час</w:t>
            </w:r>
          </w:p>
        </w:tc>
      </w:tr>
      <w:tr w:rsidR="00BC68F5" w:rsidRPr="00490AF1" w:rsidTr="0085541E">
        <w:tc>
          <w:tcPr>
            <w:tcW w:w="543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ГГРП </w:t>
            </w:r>
          </w:p>
        </w:tc>
        <w:tc>
          <w:tcPr>
            <w:tcW w:w="2552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0,003 </w:t>
            </w:r>
          </w:p>
        </w:tc>
        <w:tc>
          <w:tcPr>
            <w:tcW w:w="3367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</w:tr>
      <w:tr w:rsidR="00BC68F5" w:rsidRPr="00490AF1" w:rsidTr="0085541E">
        <w:tc>
          <w:tcPr>
            <w:tcW w:w="543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ГРП </w:t>
            </w:r>
          </w:p>
        </w:tc>
        <w:tc>
          <w:tcPr>
            <w:tcW w:w="2552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3367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C68F5" w:rsidRPr="00490AF1" w:rsidTr="0085541E">
        <w:tc>
          <w:tcPr>
            <w:tcW w:w="543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ШРП </w:t>
            </w:r>
          </w:p>
        </w:tc>
        <w:tc>
          <w:tcPr>
            <w:tcW w:w="2552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3367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C68F5" w:rsidRPr="00490AF1" w:rsidTr="0085541E">
        <w:tc>
          <w:tcPr>
            <w:tcW w:w="543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ШРП </w:t>
            </w:r>
          </w:p>
        </w:tc>
        <w:tc>
          <w:tcPr>
            <w:tcW w:w="2552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3367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C68F5" w:rsidRPr="00490AF1" w:rsidTr="0085541E">
        <w:tc>
          <w:tcPr>
            <w:tcW w:w="543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9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ШРП </w:t>
            </w:r>
          </w:p>
        </w:tc>
        <w:tc>
          <w:tcPr>
            <w:tcW w:w="2552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3367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C68F5" w:rsidRPr="00490AF1" w:rsidTr="0085541E">
        <w:tc>
          <w:tcPr>
            <w:tcW w:w="543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ШРП </w:t>
            </w:r>
          </w:p>
        </w:tc>
        <w:tc>
          <w:tcPr>
            <w:tcW w:w="2552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3367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C68F5" w:rsidRPr="00490AF1" w:rsidTr="0085541E">
        <w:tc>
          <w:tcPr>
            <w:tcW w:w="543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9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ШРП </w:t>
            </w:r>
          </w:p>
        </w:tc>
        <w:tc>
          <w:tcPr>
            <w:tcW w:w="2552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3367" w:type="dxa"/>
            <w:shd w:val="clear" w:color="auto" w:fill="auto"/>
          </w:tcPr>
          <w:p w:rsidR="00BC68F5" w:rsidRPr="00490AF1" w:rsidRDefault="00BC68F5" w:rsidP="008554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</w:tr>
    </w:tbl>
    <w:p w:rsidR="00BC68F5" w:rsidRPr="00FD79F9" w:rsidRDefault="00BC68F5" w:rsidP="00BC68F5">
      <w:pPr>
        <w:tabs>
          <w:tab w:val="left" w:pos="72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Подача газа в села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Кунакбаево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Молоканово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>, х. Дедовский, и х. Сандин-2 осуществляется от газопровода высокого давления 6-12 кгс/см2.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lastRenderedPageBreak/>
        <w:t>Газ высокого и среднего давления распределяется по потребителям.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Газ низкого давления подается в жилые дома и общественные здания после понижения давления в ГРП (ШРП). Газовые сети низкого давления в некоторых местах закольцованы, но в основном представляют собой тупиковые окончания.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На территории населенных пунктов размещены ГРП, расположенные на их территории. Диаметр трубопроводов высокого давления до ГРП- 157 мм, низкого давления- 76 мм, диаметр трубопроводов, подводящих газ до зданий и усадебной застройки- 25мм.</w:t>
      </w:r>
    </w:p>
    <w:p w:rsidR="00BC68F5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Газ подается на хозяйственно-бытовые, коммунальные нужды; на технологические нужды промышленных  и сельскохозяйственных предприятий.</w:t>
      </w:r>
      <w:r w:rsidRPr="00FD79F9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.3.2 Зоны действия источников ресурса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Централизованное газоснабжение в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Ермолаевском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сельском поселении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Куюргазинского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района Республики Башкортостан присутствуют во всех населенных пунктах, кроме х.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Сандин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>.</w:t>
      </w:r>
      <w:r w:rsidRPr="00FD79F9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.3.3 Балансы мощности и ресурса. Доля поставки ресурса по приборам учета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Объем потребления природного газа населением в 2014 г. составил 39034,61 тыс.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</w:rPr>
              <m:t>3</m:t>
            </m:r>
          </m:sup>
        </m:sSup>
      </m:oMath>
      <w:r w:rsidRPr="00FD79F9">
        <w:rPr>
          <w:rFonts w:ascii="Times New Roman" w:eastAsia="Times New Roman" w:hAnsi="Times New Roman"/>
          <w:sz w:val="28"/>
          <w:szCs w:val="24"/>
        </w:rPr>
        <w:t xml:space="preserve">, Данный объем природного газа был поставлен 8481 потребителям. Охват индивидуальными газовыми приборами учета по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Ермолаевскому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сельскому поселению составляет 67,7%.  Детализированное потребление тепловой энергии по группам потребителей, отпуск коммунального ресурса по приборам </w:t>
      </w:r>
      <w:r>
        <w:rPr>
          <w:rFonts w:ascii="Times New Roman" w:eastAsia="Times New Roman" w:hAnsi="Times New Roman"/>
          <w:sz w:val="28"/>
          <w:szCs w:val="24"/>
        </w:rPr>
        <w:t>учета представлены в таблице 3</w:t>
      </w:r>
      <w:r w:rsidRPr="00FD79F9">
        <w:rPr>
          <w:rFonts w:ascii="Times New Roman" w:eastAsia="Times New Roman" w:hAnsi="Times New Roman"/>
          <w:sz w:val="28"/>
          <w:szCs w:val="24"/>
        </w:rPr>
        <w:t>.3.3.1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Таблица 3</w:t>
      </w:r>
      <w:r w:rsidRPr="00FD79F9">
        <w:rPr>
          <w:rFonts w:ascii="Times New Roman" w:eastAsia="Times New Roman" w:hAnsi="Times New Roman"/>
          <w:sz w:val="28"/>
          <w:szCs w:val="24"/>
        </w:rPr>
        <w:t>.3.3.1 Баланс мощности и ресурса с указанием конечного потребления ресурса по группам потребителей.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425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</w:tblGrid>
      <w:tr w:rsidR="00BC68F5" w:rsidRPr="00490AF1" w:rsidTr="0085541E">
        <w:trPr>
          <w:cantSplit/>
          <w:trHeight w:val="3182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Жилищный фонд обслуживаемый УК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Жилищный фонд ТСЖ,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Частный жилищный фонд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Прочий жилищный фонд, в т. ч ведомственный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Итого жилищный фонд</w:t>
            </w:r>
          </w:p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2+3+4+5)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здравоохранения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культуры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образования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 xml:space="preserve">Итого объекты </w:t>
            </w:r>
            <w:proofErr w:type="spellStart"/>
            <w:r w:rsidRPr="00490AF1">
              <w:rPr>
                <w:rFonts w:ascii="Times New Roman" w:hAnsi="Times New Roman"/>
              </w:rPr>
              <w:t>бюджетофинасируемых</w:t>
            </w:r>
            <w:proofErr w:type="spellEnd"/>
            <w:r w:rsidRPr="00490AF1">
              <w:rPr>
                <w:rFonts w:ascii="Times New Roman" w:hAnsi="Times New Roman"/>
              </w:rPr>
              <w:t xml:space="preserve"> учреждений (гр. 8+9+10)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Прочие потребители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Итого по всем потребителям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C68F5" w:rsidRPr="00490AF1" w:rsidTr="0085541E">
        <w:trPr>
          <w:trHeight w:val="509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lastRenderedPageBreak/>
              <w:t>Отпущено природного газа всем потребителям (</w:t>
            </w: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26046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205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1205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1642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11346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39035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В том числе по показаниям ИПУ</w:t>
            </w:r>
          </w:p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(</w:t>
            </w: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24203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204</w:t>
            </w: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1205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1643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11346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37191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Число 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газоснабжаемых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объектов (ед.)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5426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8303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8481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  <w:sz w:val="24"/>
              </w:rPr>
              <w:t>Число объектов охваченных индивидуальным ПУ (ед.)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265</w:t>
            </w:r>
          </w:p>
        </w:tc>
        <w:tc>
          <w:tcPr>
            <w:tcW w:w="425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5065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5566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5745</w:t>
            </w:r>
          </w:p>
        </w:tc>
      </w:tr>
    </w:tbl>
    <w:p w:rsidR="00BC68F5" w:rsidRPr="00FD79F9" w:rsidRDefault="00BC68F5" w:rsidP="00BC68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8F5" w:rsidRDefault="00BC68F5" w:rsidP="00BC68F5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BC68F5" w:rsidRDefault="00BC68F5" w:rsidP="00BC68F5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.3.4 Зоны действия источников ресурса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Централизованное газоснабжение в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Ермолаевском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сельском поселении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Куюргазинского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района Республики Башкортостан присутствуют во всех населенных пунктах, кроме х.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Сандин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>.</w:t>
      </w:r>
    </w:p>
    <w:p w:rsidR="00BC68F5" w:rsidRPr="00490AF1" w:rsidRDefault="00BC68F5" w:rsidP="00BC68F5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490AF1">
        <w:rPr>
          <w:rFonts w:ascii="Times New Roman" w:eastAsia="Times New Roman" w:hAnsi="Times New Roman"/>
          <w:b/>
          <w:color w:val="000000"/>
          <w:sz w:val="28"/>
          <w:szCs w:val="20"/>
        </w:rPr>
        <w:t>3.3.5 Резервы и дефициты по зонам действия источника газоснабжения</w:t>
      </w:r>
    </w:p>
    <w:p w:rsidR="00BC68F5" w:rsidRPr="00490AF1" w:rsidRDefault="00BC68F5" w:rsidP="00BC68F5">
      <w:pPr>
        <w:spacing w:after="0"/>
        <w:ind w:firstLine="567"/>
        <w:rPr>
          <w:rFonts w:ascii="Times New Roman" w:eastAsia="Times New Roman" w:hAnsi="Times New Roman"/>
          <w:color w:val="000000"/>
          <w:sz w:val="28"/>
          <w:szCs w:val="20"/>
        </w:rPr>
      </w:pPr>
      <w:r w:rsidRPr="00490AF1">
        <w:rPr>
          <w:rFonts w:ascii="Times New Roman" w:eastAsia="Times New Roman" w:hAnsi="Times New Roman"/>
          <w:color w:val="000000"/>
          <w:sz w:val="28"/>
          <w:szCs w:val="20"/>
        </w:rPr>
        <w:t>Дефицит ресурса в зоне действия источника газоснабжения отсутствуют. Потребность в газовых сетях отсутствует. Имеется возможность подключения новых абонентов к сетевому газоснабжению. Подробная информация представлена в таблице 3.3.5.1 «Существующее положение системы газоснабжения».</w:t>
      </w:r>
    </w:p>
    <w:p w:rsidR="00BC68F5" w:rsidRPr="00490AF1" w:rsidRDefault="00BC68F5" w:rsidP="00BC68F5">
      <w:pPr>
        <w:spacing w:after="75"/>
        <w:ind w:firstLine="567"/>
        <w:rPr>
          <w:rFonts w:ascii="Times New Roman" w:eastAsia="Times New Roman" w:hAnsi="Times New Roman"/>
          <w:color w:val="000000"/>
          <w:sz w:val="28"/>
          <w:szCs w:val="20"/>
        </w:rPr>
      </w:pPr>
      <w:r w:rsidRPr="00490AF1">
        <w:rPr>
          <w:rFonts w:ascii="Times New Roman" w:eastAsia="Times New Roman" w:hAnsi="Times New Roman"/>
          <w:color w:val="000000"/>
          <w:sz w:val="28"/>
          <w:szCs w:val="20"/>
        </w:rPr>
        <w:t>Таблица 3.3.5.1. Существующее положение системы газоснабжения</w:t>
      </w:r>
    </w:p>
    <w:tbl>
      <w:tblPr>
        <w:tblW w:w="9356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38"/>
        <w:gridCol w:w="1731"/>
        <w:gridCol w:w="851"/>
        <w:gridCol w:w="850"/>
        <w:gridCol w:w="850"/>
        <w:gridCol w:w="1004"/>
        <w:gridCol w:w="966"/>
        <w:gridCol w:w="1059"/>
        <w:gridCol w:w="594"/>
        <w:gridCol w:w="913"/>
      </w:tblGrid>
      <w:tr w:rsidR="00BC68F5" w:rsidRPr="00490AF1" w:rsidTr="0085541E">
        <w:trPr>
          <w:cantSplit/>
          <w:trHeight w:val="351"/>
        </w:trPr>
        <w:tc>
          <w:tcPr>
            <w:tcW w:w="538" w:type="dxa"/>
            <w:vMerge w:val="restart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ind w:left="-245" w:firstLine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31" w:type="dxa"/>
            <w:vMerge w:val="restart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Наличие жилого фонда, всего   дом/квартир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Газифицировано квартир природным газом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Кол-во квартир, подлежат. газификации</w:t>
            </w:r>
          </w:p>
        </w:tc>
        <w:tc>
          <w:tcPr>
            <w:tcW w:w="3029" w:type="dxa"/>
            <w:gridSpan w:val="3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Наличие газовых сетей, км</w:t>
            </w:r>
          </w:p>
        </w:tc>
        <w:tc>
          <w:tcPr>
            <w:tcW w:w="1507" w:type="dxa"/>
            <w:gridSpan w:val="2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Потребность в газовых сетях , км</w:t>
            </w:r>
          </w:p>
        </w:tc>
      </w:tr>
      <w:tr w:rsidR="00BC68F5" w:rsidRPr="00490AF1" w:rsidTr="0085541E">
        <w:trPr>
          <w:cantSplit/>
          <w:trHeight w:val="1308"/>
        </w:trPr>
        <w:tc>
          <w:tcPr>
            <w:tcW w:w="538" w:type="dxa"/>
            <w:vMerge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Всего, км</w:t>
            </w:r>
          </w:p>
        </w:tc>
        <w:tc>
          <w:tcPr>
            <w:tcW w:w="966" w:type="dxa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90AF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90AF1">
              <w:rPr>
                <w:rFonts w:ascii="Times New Roman" w:hAnsi="Times New Roman"/>
                <w:sz w:val="24"/>
                <w:szCs w:val="24"/>
              </w:rPr>
              <w:t>. МПГ</w:t>
            </w:r>
          </w:p>
        </w:tc>
        <w:tc>
          <w:tcPr>
            <w:tcW w:w="1059" w:type="dxa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90AF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90AF1">
              <w:rPr>
                <w:rFonts w:ascii="Times New Roman" w:hAnsi="Times New Roman"/>
                <w:sz w:val="24"/>
                <w:szCs w:val="24"/>
              </w:rPr>
              <w:t>. ВПГ</w:t>
            </w:r>
          </w:p>
        </w:tc>
        <w:tc>
          <w:tcPr>
            <w:tcW w:w="594" w:type="dxa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Всего, км</w:t>
            </w:r>
          </w:p>
        </w:tc>
        <w:tc>
          <w:tcPr>
            <w:tcW w:w="913" w:type="dxa"/>
            <w:shd w:val="clear" w:color="auto" w:fill="FFFFFF"/>
            <w:tcMar>
              <w:left w:w="103" w:type="dxa"/>
            </w:tcMar>
          </w:tcPr>
          <w:p w:rsidR="00BC68F5" w:rsidRPr="00490AF1" w:rsidRDefault="00BC68F5" w:rsidP="0085541E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90AF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90AF1">
              <w:rPr>
                <w:rFonts w:ascii="Times New Roman" w:hAnsi="Times New Roman"/>
                <w:sz w:val="24"/>
                <w:szCs w:val="24"/>
              </w:rPr>
              <w:t>. МПГ</w:t>
            </w:r>
          </w:p>
        </w:tc>
      </w:tr>
      <w:tr w:rsidR="00BC68F5" w:rsidRPr="00490AF1" w:rsidTr="0085541E">
        <w:trPr>
          <w:cantSplit/>
          <w:trHeight w:val="829"/>
        </w:trPr>
        <w:tc>
          <w:tcPr>
            <w:tcW w:w="538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СП Ермолаевский сельсовет</w:t>
            </w:r>
          </w:p>
        </w:tc>
        <w:tc>
          <w:tcPr>
            <w:tcW w:w="851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8481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3264</w:t>
            </w:r>
          </w:p>
        </w:tc>
        <w:tc>
          <w:tcPr>
            <w:tcW w:w="850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157,022</w:t>
            </w:r>
          </w:p>
        </w:tc>
        <w:tc>
          <w:tcPr>
            <w:tcW w:w="966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41,682</w:t>
            </w:r>
          </w:p>
        </w:tc>
        <w:tc>
          <w:tcPr>
            <w:tcW w:w="1059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115,34</w:t>
            </w:r>
          </w:p>
        </w:tc>
        <w:tc>
          <w:tcPr>
            <w:tcW w:w="594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tcMar>
              <w:left w:w="103" w:type="dxa"/>
            </w:tcMar>
            <w:vAlign w:val="center"/>
          </w:tcPr>
          <w:p w:rsidR="00BC68F5" w:rsidRPr="00490AF1" w:rsidRDefault="00BC68F5" w:rsidP="0085541E">
            <w:pPr>
              <w:tabs>
                <w:tab w:val="left" w:pos="9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C68F5" w:rsidRPr="00FD79F9" w:rsidRDefault="00BC68F5" w:rsidP="00BC68F5">
      <w:pPr>
        <w:tabs>
          <w:tab w:val="left" w:pos="266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C68F5" w:rsidRPr="00FD79F9" w:rsidRDefault="00BC68F5" w:rsidP="00BC68F5">
      <w:pPr>
        <w:tabs>
          <w:tab w:val="left" w:pos="266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.3.6 Надежность работы системы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lastRenderedPageBreak/>
        <w:t>Газораспределительная система характеризуется стабильной работой, аварийных участков газопроводов нет. Ведется постоянное обслуживание и контроль за состоянием системы газопроводов, сооружений и технических устройств на них. Своевременно производятся ремонтные работы, перекладываются новые сети.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.3.7 Качество поставляемого ресурса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Природный газ с содержанием метана 98% по объему, с низшей теплотворной способностью </w:t>
      </w:r>
      <w:r w:rsidRPr="00FD79F9">
        <w:rPr>
          <w:rFonts w:ascii="Times New Roman" w:hAnsi="Times New Roman"/>
          <w:sz w:val="28"/>
          <w:szCs w:val="28"/>
          <w:lang w:val="en-US"/>
        </w:rPr>
        <w:t>Q</w:t>
      </w:r>
      <w:r w:rsidRPr="00FD79F9">
        <w:rPr>
          <w:rFonts w:ascii="Times New Roman" w:hAnsi="Times New Roman"/>
          <w:sz w:val="28"/>
          <w:szCs w:val="28"/>
        </w:rPr>
        <w:t>р = 34 МДж/м</w:t>
      </w:r>
      <w:r w:rsidRPr="00FD79F9">
        <w:rPr>
          <w:rFonts w:ascii="Times New Roman" w:hAnsi="Times New Roman"/>
          <w:sz w:val="28"/>
          <w:szCs w:val="28"/>
          <w:vertAlign w:val="superscript"/>
        </w:rPr>
        <w:t>3</w:t>
      </w:r>
      <w:r w:rsidRPr="00FD79F9">
        <w:rPr>
          <w:rFonts w:ascii="Times New Roman" w:hAnsi="Times New Roman"/>
          <w:sz w:val="28"/>
          <w:szCs w:val="28"/>
        </w:rPr>
        <w:t xml:space="preserve"> (7950 ккал/м</w:t>
      </w:r>
      <w:r w:rsidRPr="00FD79F9">
        <w:rPr>
          <w:rFonts w:ascii="Times New Roman" w:hAnsi="Times New Roman"/>
          <w:sz w:val="28"/>
          <w:szCs w:val="28"/>
          <w:vertAlign w:val="superscript"/>
        </w:rPr>
        <w:t>3</w:t>
      </w:r>
      <w:r w:rsidRPr="00FD79F9">
        <w:rPr>
          <w:rFonts w:ascii="Times New Roman" w:hAnsi="Times New Roman"/>
          <w:sz w:val="28"/>
          <w:szCs w:val="28"/>
        </w:rPr>
        <w:t>) используется для приготовления пищи, отопления и горячего водоснабжения.</w:t>
      </w:r>
    </w:p>
    <w:p w:rsidR="00BC68F5" w:rsidRPr="00FD79F9" w:rsidRDefault="00BC68F5" w:rsidP="00BC68F5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FD79F9">
        <w:rPr>
          <w:rFonts w:ascii="Times New Roman" w:eastAsia="Times New Roman" w:hAnsi="Times New Roman"/>
          <w:b/>
          <w:sz w:val="28"/>
          <w:szCs w:val="28"/>
        </w:rPr>
        <w:t>.3.8 Воздействие на окружающую среду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Газопровод является экологически чистым сооружением, ввод его в действие не оказывает существенного влияния на окружающую среду. </w:t>
      </w:r>
    </w:p>
    <w:p w:rsidR="00BC68F5" w:rsidRPr="00FD79F9" w:rsidRDefault="00BC68F5" w:rsidP="00BC68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Опасными событиями, которые могут оказать влияние на безопасность людей, являются пожары и аварии на сетях газоснабжения. Локализация последствий аварий производится бригадой аварийно-диспетчерской службы.</w:t>
      </w:r>
    </w:p>
    <w:p w:rsidR="00BC68F5" w:rsidRPr="00FD79F9" w:rsidRDefault="00BC68F5" w:rsidP="00BC68F5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.3.9 Тарифы, плата за подключение</w:t>
      </w:r>
    </w:p>
    <w:p w:rsidR="00BC68F5" w:rsidRPr="00FD79F9" w:rsidRDefault="00BC68F5" w:rsidP="00BC68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79F9">
        <w:rPr>
          <w:rFonts w:ascii="Times New Roman" w:hAnsi="Times New Roman"/>
          <w:iCs/>
          <w:color w:val="000000"/>
          <w:sz w:val="28"/>
          <w:szCs w:val="28"/>
        </w:rPr>
        <w:t>Тариф на природный газ составляет  01/01/2014 4,53 руб./</w:t>
      </w:r>
      <w:r w:rsidRPr="00FD79F9">
        <w:rPr>
          <w:rFonts w:ascii="Times New Roman" w:hAnsi="Times New Roman"/>
          <w:sz w:val="28"/>
          <w:szCs w:val="28"/>
        </w:rPr>
        <w:t xml:space="preserve"> м</w:t>
      </w:r>
      <w:r w:rsidRPr="00FD79F9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Удельные капиталовложения на строительство 1км </w:t>
      </w:r>
      <w:proofErr w:type="spellStart"/>
      <w:r w:rsidRPr="00FD79F9">
        <w:rPr>
          <w:rFonts w:ascii="Times New Roman" w:hAnsi="Times New Roman"/>
          <w:sz w:val="28"/>
          <w:szCs w:val="28"/>
        </w:rPr>
        <w:t>межсельского</w:t>
      </w:r>
      <w:proofErr w:type="spellEnd"/>
      <w:r w:rsidRPr="00FD79F9">
        <w:rPr>
          <w:rFonts w:ascii="Times New Roman" w:hAnsi="Times New Roman"/>
          <w:sz w:val="28"/>
          <w:szCs w:val="28"/>
        </w:rPr>
        <w:t xml:space="preserve"> газопровода, уличных газовых сетей и сооружений составляют 2 млн.200тыс руб., а на 1 дом с оборудованием для сельских населенных пунктов – от 15 до 100 </w:t>
      </w:r>
      <w:proofErr w:type="spellStart"/>
      <w:r w:rsidRPr="00FD79F9">
        <w:rPr>
          <w:rFonts w:ascii="Times New Roman" w:hAnsi="Times New Roman"/>
          <w:sz w:val="28"/>
          <w:szCs w:val="28"/>
        </w:rPr>
        <w:t>тыс.руб</w:t>
      </w:r>
      <w:proofErr w:type="spellEnd"/>
      <w:r w:rsidRPr="00FD79F9">
        <w:rPr>
          <w:rFonts w:ascii="Times New Roman" w:hAnsi="Times New Roman"/>
          <w:sz w:val="28"/>
          <w:szCs w:val="28"/>
        </w:rPr>
        <w:t>. в зависимости от устанавливаемого оборудования.</w:t>
      </w:r>
    </w:p>
    <w:p w:rsidR="00BC68F5" w:rsidRPr="00FD79F9" w:rsidRDefault="00BC68F5" w:rsidP="00BC68F5">
      <w:pPr>
        <w:ind w:firstLine="709"/>
        <w:rPr>
          <w:rFonts w:ascii="Times New Roman" w:hAnsi="Times New Roman"/>
          <w:sz w:val="28"/>
          <w:szCs w:val="28"/>
        </w:rPr>
      </w:pPr>
    </w:p>
    <w:p w:rsidR="00BC68F5" w:rsidRPr="00FD79F9" w:rsidRDefault="00BC68F5" w:rsidP="00BC68F5">
      <w:pPr>
        <w:tabs>
          <w:tab w:val="left" w:pos="540"/>
        </w:tabs>
        <w:spacing w:after="0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16"/>
        </w:rPr>
      </w:pPr>
      <w:r>
        <w:rPr>
          <w:rFonts w:ascii="Times New Roman" w:eastAsia="Times New Roman" w:hAnsi="Times New Roman"/>
          <w:b/>
          <w:sz w:val="28"/>
          <w:szCs w:val="16"/>
        </w:rPr>
        <w:t>3</w:t>
      </w:r>
      <w:r w:rsidRPr="00FD79F9">
        <w:rPr>
          <w:rFonts w:ascii="Times New Roman" w:eastAsia="Times New Roman" w:hAnsi="Times New Roman"/>
          <w:b/>
          <w:sz w:val="28"/>
          <w:szCs w:val="16"/>
        </w:rPr>
        <w:t>.4 Анализ существующего состояния системы водоснабжения</w:t>
      </w:r>
    </w:p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bookmarkStart w:id="9" w:name="_Toc363135293"/>
      <w:bookmarkStart w:id="10" w:name="_Toc375839387"/>
      <w:r>
        <w:rPr>
          <w:rFonts w:ascii="Times New Roman" w:hAnsi="Times New Roman"/>
          <w:b/>
          <w:sz w:val="28"/>
          <w:szCs w:val="24"/>
        </w:rPr>
        <w:t>3</w:t>
      </w:r>
      <w:r w:rsidRPr="00FD79F9">
        <w:rPr>
          <w:rFonts w:ascii="Times New Roman" w:hAnsi="Times New Roman"/>
          <w:b/>
          <w:sz w:val="28"/>
          <w:szCs w:val="24"/>
        </w:rPr>
        <w:t>.4.1. Институциональная структура водоснабжения</w:t>
      </w:r>
      <w:bookmarkEnd w:id="9"/>
      <w:bookmarkEnd w:id="10"/>
    </w:p>
    <w:p w:rsidR="00BC68F5" w:rsidRPr="00FD79F9" w:rsidRDefault="00BC68F5" w:rsidP="00BC68F5">
      <w:pPr>
        <w:spacing w:before="120"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b/>
          <w:sz w:val="28"/>
          <w:szCs w:val="24"/>
        </w:rPr>
        <w:t>Система договоров с потребителями:</w:t>
      </w:r>
      <w:r w:rsidRPr="00FD79F9">
        <w:rPr>
          <w:rFonts w:ascii="Times New Roman" w:eastAsia="Times New Roman" w:hAnsi="Times New Roman"/>
          <w:sz w:val="28"/>
          <w:szCs w:val="24"/>
        </w:rPr>
        <w:t xml:space="preserve"> в соответствии с действующим законодательством организация ООО «Коммунальник» заключает с потребителями (физическими и юридическими лицами). Также возможно заключение договоров с собственниками помещений в многоквартирных домах в случаях и порядке, предусмотренном Постановлением Правительства Российской Федерации № 354 от 06.05.2011 «О предоставлении коммунальных услуг собственникам и пользователям помещений в многоквартирных домах и жилых домов».</w:t>
      </w:r>
    </w:p>
    <w:p w:rsidR="00BC68F5" w:rsidRPr="00490AF1" w:rsidRDefault="00BC68F5" w:rsidP="00BC68F5">
      <w:pPr>
        <w:spacing w:before="120"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90AF1">
        <w:rPr>
          <w:rFonts w:ascii="Times New Roman" w:eastAsia="Times New Roman" w:hAnsi="Times New Roman"/>
          <w:b/>
          <w:color w:val="000000"/>
          <w:sz w:val="28"/>
          <w:szCs w:val="24"/>
        </w:rPr>
        <w:t>Порядок расчетов за коммунальные услуги:</w:t>
      </w:r>
      <w:r w:rsidRPr="00490AF1">
        <w:rPr>
          <w:rFonts w:ascii="Times New Roman" w:eastAsia="Times New Roman" w:hAnsi="Times New Roman"/>
          <w:color w:val="000000"/>
          <w:sz w:val="28"/>
          <w:szCs w:val="24"/>
        </w:rPr>
        <w:t xml:space="preserve"> Расчеты по договорам с юридическими лицами и индивидуальными предпринимателями осуществляются напрямую на расчетный счет организации ВКХ. Расчеты с населением осуществляются следующими способами оплаты: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90AF1"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- через отделения Почты России;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90AF1">
        <w:rPr>
          <w:rFonts w:ascii="Times New Roman" w:eastAsia="Times New Roman" w:hAnsi="Times New Roman"/>
          <w:color w:val="000000"/>
          <w:sz w:val="28"/>
          <w:szCs w:val="24"/>
        </w:rPr>
        <w:t>- через отделения и банкоматы Сбербанка.</w:t>
      </w:r>
    </w:p>
    <w:p w:rsidR="00BC68F5" w:rsidRPr="00490AF1" w:rsidRDefault="00BC68F5" w:rsidP="00BC68F5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>Водоснабжение, как отрасль, играет огромную роль в обеспечении жизнедеятельности  и требует целенаправленной государственной политики по развитию надежного питьевого водоснабжения.</w:t>
      </w:r>
    </w:p>
    <w:p w:rsidR="00BC68F5" w:rsidRPr="00490AF1" w:rsidRDefault="00BC68F5" w:rsidP="00BC68F5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BC68F5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4"/>
        </w:rPr>
      </w:pPr>
      <w:bookmarkStart w:id="11" w:name="_Toc363135294"/>
      <w:bookmarkStart w:id="12" w:name="_Toc375839388"/>
    </w:p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.4.2 Характеристика системы водоснабжения</w:t>
      </w:r>
      <w:bookmarkEnd w:id="11"/>
      <w:bookmarkEnd w:id="12"/>
    </w:p>
    <w:p w:rsidR="00BC68F5" w:rsidRPr="00490AF1" w:rsidRDefault="00BC68F5" w:rsidP="00BC68F5">
      <w:pPr>
        <w:tabs>
          <w:tab w:val="left" w:pos="540"/>
        </w:tabs>
        <w:spacing w:after="0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16"/>
        </w:rPr>
      </w:pPr>
      <w:r w:rsidRPr="00490AF1">
        <w:rPr>
          <w:rFonts w:ascii="Times New Roman" w:eastAsia="Times New Roman" w:hAnsi="Times New Roman"/>
          <w:color w:val="000000"/>
          <w:sz w:val="28"/>
          <w:szCs w:val="24"/>
        </w:rPr>
        <w:t>В настоящее время централизованным водоснабжением обеспечены 7 населенных пунктов СП Ермолаевский  сельсовет МР  Куюргазинский  район.</w:t>
      </w:r>
    </w:p>
    <w:p w:rsidR="00BC68F5" w:rsidRPr="00490AF1" w:rsidRDefault="00BC68F5" w:rsidP="00BC68F5">
      <w:pPr>
        <w:spacing w:after="0"/>
        <w:ind w:right="138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 xml:space="preserve">В настоящее время водоснабжение </w:t>
      </w:r>
      <w:proofErr w:type="spellStart"/>
      <w:r w:rsidRPr="00490AF1">
        <w:rPr>
          <w:rFonts w:ascii="Times New Roman" w:hAnsi="Times New Roman"/>
          <w:color w:val="000000"/>
          <w:sz w:val="28"/>
          <w:szCs w:val="24"/>
        </w:rPr>
        <w:t>с.Ермолаево</w:t>
      </w:r>
      <w:proofErr w:type="spellEnd"/>
      <w:r w:rsidRPr="00490AF1">
        <w:rPr>
          <w:rFonts w:ascii="Times New Roman" w:hAnsi="Times New Roman"/>
          <w:color w:val="000000"/>
          <w:sz w:val="28"/>
          <w:szCs w:val="24"/>
        </w:rPr>
        <w:t xml:space="preserve"> осуществляется от водозаборных скважин (общее количество скважин составляет 5 штук).</w:t>
      </w:r>
    </w:p>
    <w:p w:rsidR="00BC68F5" w:rsidRPr="00490AF1" w:rsidRDefault="00BC68F5" w:rsidP="00BC68F5">
      <w:pPr>
        <w:spacing w:after="0"/>
        <w:ind w:right="138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>Минимальная производительность каждой скважины водозабора составляет 16 м3/час.</w:t>
      </w:r>
    </w:p>
    <w:p w:rsidR="00BC68F5" w:rsidRPr="00490AF1" w:rsidRDefault="00BC68F5" w:rsidP="00BC68F5">
      <w:pPr>
        <w:spacing w:after="0"/>
        <w:ind w:right="138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>Скважины находятся непосредственно в границах населенного пункта. Вода от скважин по двум водоводам Д 273 мм подается в насосную станцию второго подъема, и далее через бактерицидные у/ф установки в разветвленную тупиковую сеть поселка. Также на территории насосной станции имеется два резервуара чистой воды объемом 500 м3 каждый.</w:t>
      </w:r>
    </w:p>
    <w:p w:rsidR="00BC68F5" w:rsidRPr="00490AF1" w:rsidRDefault="00BC68F5" w:rsidP="00BC68F5">
      <w:pPr>
        <w:spacing w:after="0"/>
        <w:ind w:firstLine="567"/>
        <w:jc w:val="both"/>
        <w:rPr>
          <w:color w:val="000000"/>
          <w:sz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 xml:space="preserve">На территории поселка существует централизованная система водоснабжения. Система водоснабжения - объединенная хозяйственно-питьевая-противопожарная, низкого давления. Водопроводная поселковая сеть планируется по кольцевой схеме, оборудуется водопроводной арматурой и пожарными гидрантами. </w:t>
      </w:r>
    </w:p>
    <w:p w:rsidR="00BC68F5" w:rsidRPr="00490AF1" w:rsidRDefault="00BC68F5" w:rsidP="00BC68F5">
      <w:pPr>
        <w:spacing w:after="0"/>
        <w:ind w:right="138"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>Заложенная производительность насосной станции 2300 м3/</w:t>
      </w:r>
      <w:proofErr w:type="spellStart"/>
      <w:r w:rsidRPr="00490AF1">
        <w:rPr>
          <w:rFonts w:ascii="Times New Roman" w:hAnsi="Times New Roman"/>
          <w:color w:val="000000"/>
          <w:sz w:val="28"/>
          <w:szCs w:val="24"/>
        </w:rPr>
        <w:t>сут</w:t>
      </w:r>
      <w:proofErr w:type="spellEnd"/>
      <w:r w:rsidRPr="00490AF1">
        <w:rPr>
          <w:rFonts w:ascii="Times New Roman" w:hAnsi="Times New Roman"/>
          <w:color w:val="000000"/>
          <w:sz w:val="28"/>
          <w:szCs w:val="24"/>
        </w:rPr>
        <w:t>, но на сегодняшний день в максимальные часы потребления производительность достигает 2700-3000 м3/</w:t>
      </w:r>
      <w:proofErr w:type="spellStart"/>
      <w:r w:rsidRPr="00490AF1">
        <w:rPr>
          <w:rFonts w:ascii="Times New Roman" w:hAnsi="Times New Roman"/>
          <w:color w:val="000000"/>
          <w:sz w:val="28"/>
          <w:szCs w:val="24"/>
        </w:rPr>
        <w:t>сут</w:t>
      </w:r>
      <w:proofErr w:type="spellEnd"/>
      <w:r w:rsidRPr="00490AF1">
        <w:rPr>
          <w:rFonts w:ascii="Times New Roman" w:hAnsi="Times New Roman"/>
          <w:color w:val="000000"/>
          <w:sz w:val="28"/>
          <w:szCs w:val="24"/>
        </w:rPr>
        <w:t>.</w:t>
      </w:r>
    </w:p>
    <w:p w:rsidR="00BC68F5" w:rsidRPr="00490AF1" w:rsidRDefault="00BC68F5" w:rsidP="00BC68F5">
      <w:pPr>
        <w:spacing w:after="0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</w:rPr>
      </w:pPr>
      <w:r w:rsidRPr="00490AF1">
        <w:rPr>
          <w:rFonts w:ascii="Times New Roman" w:eastAsia="Times New Roman" w:hAnsi="Times New Roman"/>
          <w:color w:val="000000"/>
          <w:sz w:val="28"/>
          <w:szCs w:val="24"/>
        </w:rPr>
        <w:t>Общая протяженность водопроводных сетей составляет 57,9 км, из них 6,1 км водоводы; 46 км сетей требуют реконструкции.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 xml:space="preserve">В c. </w:t>
      </w:r>
      <w:proofErr w:type="spellStart"/>
      <w:r w:rsidRPr="00490AF1">
        <w:rPr>
          <w:rFonts w:ascii="Times New Roman" w:hAnsi="Times New Roman"/>
          <w:color w:val="000000"/>
          <w:sz w:val="28"/>
          <w:szCs w:val="24"/>
        </w:rPr>
        <w:t>Айсуак</w:t>
      </w:r>
      <w:proofErr w:type="spellEnd"/>
      <w:r w:rsidRPr="00490AF1">
        <w:rPr>
          <w:rFonts w:ascii="Times New Roman" w:hAnsi="Times New Roman"/>
          <w:color w:val="000000"/>
          <w:sz w:val="28"/>
          <w:szCs w:val="24"/>
        </w:rPr>
        <w:t xml:space="preserve"> источником существующего водоснабжения является скважинный водозабор, расположенный в западной части деревни и четыре водонапорные башни объемом 30 и 32 м3. Также имеются две отдельных водонапорных башни, обслуживающие цех </w:t>
      </w:r>
      <w:proofErr w:type="spellStart"/>
      <w:r w:rsidRPr="00490AF1">
        <w:rPr>
          <w:rFonts w:ascii="Times New Roman" w:hAnsi="Times New Roman"/>
          <w:color w:val="000000"/>
          <w:sz w:val="28"/>
          <w:szCs w:val="24"/>
        </w:rPr>
        <w:t>Ермолаевского</w:t>
      </w:r>
      <w:proofErr w:type="spellEnd"/>
      <w:r w:rsidRPr="00490AF1">
        <w:rPr>
          <w:rFonts w:ascii="Times New Roman" w:hAnsi="Times New Roman"/>
          <w:color w:val="000000"/>
          <w:sz w:val="28"/>
          <w:szCs w:val="24"/>
        </w:rPr>
        <w:t xml:space="preserve"> РУС и ЗАО «Ермолаевский хлеб». Объем перекачиваемой воды водонапорных башен- 63 куб./час, износ- 30%, оборудование-20%.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 xml:space="preserve">Вода подается из скважин в сборные резервуары, затем насосами 2-ого подъема подается в водопроводную сеть и регулирующую емкость и далее по водопроводным сетям — населению. 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lastRenderedPageBreak/>
        <w:t>Подача воды на хозяйственно-питьевые нужды осуществляется по стальным трубам диаметром до 100мм с расчетным внутренним давлением более 1,5 МПа(15 кгс.см2).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 xml:space="preserve">На водоводах и линиях водопроводной сети установлены поворотные затворы(задвижки) для выделения ремонтных участков и приборы учета воды. 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 xml:space="preserve">В д. </w:t>
      </w:r>
      <w:proofErr w:type="spellStart"/>
      <w:r w:rsidRPr="00490AF1">
        <w:rPr>
          <w:rFonts w:ascii="Times New Roman" w:hAnsi="Times New Roman"/>
          <w:color w:val="000000"/>
          <w:sz w:val="28"/>
          <w:szCs w:val="24"/>
        </w:rPr>
        <w:t>Кунакбаево</w:t>
      </w:r>
      <w:proofErr w:type="spellEnd"/>
      <w:r w:rsidRPr="00490AF1">
        <w:rPr>
          <w:rFonts w:ascii="Times New Roman" w:hAnsi="Times New Roman"/>
          <w:color w:val="000000"/>
          <w:sz w:val="28"/>
          <w:szCs w:val="24"/>
        </w:rPr>
        <w:t xml:space="preserve"> д. </w:t>
      </w:r>
      <w:proofErr w:type="spellStart"/>
      <w:r w:rsidRPr="00490AF1">
        <w:rPr>
          <w:rFonts w:ascii="Times New Roman" w:hAnsi="Times New Roman"/>
          <w:color w:val="000000"/>
          <w:sz w:val="28"/>
          <w:szCs w:val="24"/>
        </w:rPr>
        <w:t>Молоканово</w:t>
      </w:r>
      <w:proofErr w:type="spellEnd"/>
      <w:r w:rsidRPr="00490AF1">
        <w:rPr>
          <w:rFonts w:ascii="Times New Roman" w:hAnsi="Times New Roman"/>
          <w:color w:val="000000"/>
          <w:sz w:val="28"/>
          <w:szCs w:val="24"/>
        </w:rPr>
        <w:t>, х. Дедовский и Сандин-2  источником существующего водоснабжения являются водонапорные башни, расположенные на территориях данных сел. В среднем объем перекачиваемой воды на водонапорных башен составляет 63 куб./час, износ- 30%, оборудование-20%.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 xml:space="preserve">Вода подается в водонапорную башню и далее по водопроводным сетям — населению. 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490AF1">
        <w:rPr>
          <w:rFonts w:ascii="Times New Roman" w:hAnsi="Times New Roman"/>
          <w:color w:val="000000"/>
          <w:sz w:val="28"/>
          <w:szCs w:val="24"/>
        </w:rPr>
        <w:t xml:space="preserve">В х. </w:t>
      </w:r>
      <w:proofErr w:type="spellStart"/>
      <w:r w:rsidRPr="00490AF1">
        <w:rPr>
          <w:rFonts w:ascii="Times New Roman" w:hAnsi="Times New Roman"/>
          <w:color w:val="000000"/>
          <w:sz w:val="28"/>
          <w:szCs w:val="24"/>
        </w:rPr>
        <w:t>Сандин</w:t>
      </w:r>
      <w:proofErr w:type="spellEnd"/>
      <w:r w:rsidRPr="00490AF1">
        <w:rPr>
          <w:rFonts w:ascii="Times New Roman" w:hAnsi="Times New Roman"/>
          <w:color w:val="000000"/>
          <w:sz w:val="28"/>
          <w:szCs w:val="24"/>
        </w:rPr>
        <w:t xml:space="preserve"> в настоящее время централизованное водоснабжение отсутствует.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Жилая застройка населенных пунктов с. Ермолаево, с. </w:t>
      </w:r>
      <w:proofErr w:type="spellStart"/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Айсуак</w:t>
      </w:r>
      <w:proofErr w:type="spellEnd"/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д. </w:t>
      </w:r>
      <w:proofErr w:type="spellStart"/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Кунакбаево</w:t>
      </w:r>
      <w:proofErr w:type="spellEnd"/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д. </w:t>
      </w:r>
      <w:proofErr w:type="spellStart"/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Молоканово</w:t>
      </w:r>
      <w:proofErr w:type="spellEnd"/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д. </w:t>
      </w:r>
      <w:proofErr w:type="spellStart"/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Сандин</w:t>
      </w:r>
      <w:proofErr w:type="spellEnd"/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х.Сандин-2, х. Дедовский сельского поселения Ермолаевский сельсовет представлена жилыми домами усадебного типа с участками.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Частный сектор и дома коттеджного типа имеют благоустройство: 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вода во дворе; 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вода в доме без канализации; 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вода в доме с канализацией и газовыми колонками.  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Жилые дома с многоэтажной застройкой имеют благоустройство: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- оборудованные внутренним водопроводом и канализацией с ванными и местными водонагревателями; 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 оборудованные внутренним водопроводом и канализацией с централизованным горячим водоснабжением.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Общие сведения о работе водопроводной сети, с указанием мощности насосных станций, производственной мощности водопровода, и необходимости замены трубопровода представлены в таблице 3.4.2.1 «Сведения о работе водопроводной сети»</w:t>
      </w: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ar-SA"/>
        </w:rPr>
      </w:pPr>
    </w:p>
    <w:p w:rsidR="00BC68F5" w:rsidRPr="00490AF1" w:rsidRDefault="00BC68F5" w:rsidP="00BC68F5">
      <w:pPr>
        <w:widowControl w:val="0"/>
        <w:suppressAutoHyphens/>
        <w:autoSpaceDE w:val="0"/>
        <w:spacing w:after="0"/>
        <w:ind w:right="98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90AF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Таблица 3.4.2.1 Сведения о работе водопроводной сети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8"/>
        <w:gridCol w:w="2409"/>
        <w:gridCol w:w="1843"/>
      </w:tblGrid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№ строки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Фактически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Число водопроводов и отдельных водопроводных сетей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Из них:</w:t>
            </w: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Число отдельных водопроводных </w:t>
            </w:r>
            <w:r w:rsidRPr="00490AF1">
              <w:rPr>
                <w:rFonts w:ascii="Times New Roman" w:hAnsi="Times New Roman"/>
                <w:sz w:val="24"/>
              </w:rPr>
              <w:lastRenderedPageBreak/>
              <w:t>сетей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lastRenderedPageBreak/>
              <w:t>02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lastRenderedPageBreak/>
              <w:t>Из строки 01 число водопроводов и отдельных водопроводных сетей, находящихся в аренде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3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- в концессии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Число уличных 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водоразборов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(будок, колонок, кранов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9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Число насосных станций 1-го подъема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Число насосных станций 2-го и 3-го подъема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тыс.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</w:rPr>
              <w:t xml:space="preserve"> /сут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2,8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Установленная производственная мощность водопровода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тыс.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</w:rPr>
              <w:t xml:space="preserve"> /сут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2,8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Одиночное протяжение водоводов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6,1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- в том числе нуждающихся в замене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1,7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Уличной водопроводной сети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51,8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 в том числе нуждающихся в замене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46,0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Внутриквартальной и внутри дворовой сети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19,0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 в том числе нуждающихся в замене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15,8</w:t>
            </w:r>
          </w:p>
        </w:tc>
      </w:tr>
    </w:tbl>
    <w:p w:rsidR="00BC68F5" w:rsidRPr="00FD79F9" w:rsidRDefault="00BC68F5" w:rsidP="00BC68F5">
      <w:pPr>
        <w:tabs>
          <w:tab w:val="left" w:pos="4245"/>
        </w:tabs>
        <w:ind w:firstLine="709"/>
        <w:rPr>
          <w:rFonts w:ascii="Times New Roman" w:hAnsi="Times New Roman"/>
          <w:b/>
          <w:sz w:val="28"/>
          <w:szCs w:val="24"/>
        </w:rPr>
      </w:pPr>
      <w:r w:rsidRPr="00FD79F9">
        <w:rPr>
          <w:rFonts w:ascii="Times New Roman" w:hAnsi="Times New Roman"/>
          <w:b/>
          <w:sz w:val="28"/>
          <w:szCs w:val="24"/>
        </w:rPr>
        <w:tab/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FD79F9">
        <w:rPr>
          <w:rFonts w:ascii="Times New Roman" w:hAnsi="Times New Roman"/>
          <w:b/>
          <w:sz w:val="28"/>
          <w:szCs w:val="24"/>
        </w:rPr>
        <w:t>.4.3 Балансы мощности и ресурса. Доля поставки по приборам учета</w:t>
      </w:r>
    </w:p>
    <w:p w:rsidR="00BC68F5" w:rsidRPr="00FD79F9" w:rsidRDefault="00BC68F5" w:rsidP="00BC68F5">
      <w:pPr>
        <w:tabs>
          <w:tab w:val="num" w:pos="709"/>
        </w:tabs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Объем потребления холодной воды населением в 2014 г. составил 504,10 тыс.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4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4"/>
              </w:rPr>
              <m:t>3</m:t>
            </m:r>
          </m:sup>
        </m:sSup>
      </m:oMath>
      <w:r w:rsidRPr="00FD79F9">
        <w:rPr>
          <w:rFonts w:ascii="Times New Roman" w:eastAsia="Times New Roman" w:hAnsi="Times New Roman"/>
          <w:sz w:val="28"/>
          <w:szCs w:val="24"/>
        </w:rPr>
        <w:t>, Данный объем холодной воды был поставлен 1721 потребителям. Охват индивидуальными газовыми приборами учета по Ермолаевскому сел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ьскому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 xml:space="preserve"> поселению составляет 66,4%.  Детализированное потребление холодной воды по группам потребителей, отпуск коммунального ресурса по приборам </w:t>
      </w:r>
      <w:r>
        <w:rPr>
          <w:rFonts w:ascii="Times New Roman" w:eastAsia="Times New Roman" w:hAnsi="Times New Roman"/>
          <w:sz w:val="28"/>
          <w:szCs w:val="24"/>
        </w:rPr>
        <w:t>учета представлены в таблице 3</w:t>
      </w:r>
      <w:r w:rsidRPr="00FD79F9">
        <w:rPr>
          <w:rFonts w:ascii="Times New Roman" w:eastAsia="Times New Roman" w:hAnsi="Times New Roman"/>
          <w:sz w:val="28"/>
          <w:szCs w:val="24"/>
        </w:rPr>
        <w:t>.4.3.2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Таблица 3</w:t>
      </w:r>
      <w:r w:rsidRPr="00FD79F9">
        <w:rPr>
          <w:rFonts w:ascii="Times New Roman" w:eastAsia="Times New Roman" w:hAnsi="Times New Roman"/>
          <w:sz w:val="28"/>
          <w:szCs w:val="24"/>
        </w:rPr>
        <w:t>.4.3.2 Баланс мощности и ресурса с указанием конечного потребления ресурса по группам потребителей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709"/>
        <w:gridCol w:w="709"/>
        <w:gridCol w:w="850"/>
        <w:gridCol w:w="567"/>
        <w:gridCol w:w="709"/>
        <w:gridCol w:w="709"/>
        <w:gridCol w:w="850"/>
        <w:gridCol w:w="851"/>
        <w:gridCol w:w="850"/>
      </w:tblGrid>
      <w:tr w:rsidR="00BC68F5" w:rsidRPr="00490AF1" w:rsidTr="0085541E">
        <w:trPr>
          <w:cantSplit/>
          <w:trHeight w:val="3182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</w:p>
          <w:p w:rsidR="00BC68F5" w:rsidRPr="00490AF1" w:rsidRDefault="00BC68F5" w:rsidP="0085541E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Жилищный фонд обслуживаемый УК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Жилищный фонд ТСЖ,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Частный жилищный фонд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Прочий жилищный фонд, в т. ч ведомственный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Итого жилищный фонд</w:t>
            </w:r>
          </w:p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2+3+4+5)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здравоохранения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культуры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Объекты образования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 xml:space="preserve">Итого объекты </w:t>
            </w:r>
            <w:proofErr w:type="spellStart"/>
            <w:r w:rsidRPr="00490AF1">
              <w:rPr>
                <w:rFonts w:ascii="Times New Roman" w:hAnsi="Times New Roman"/>
              </w:rPr>
              <w:t>бюджетофинасируемых</w:t>
            </w:r>
            <w:proofErr w:type="spellEnd"/>
            <w:r w:rsidRPr="00490AF1">
              <w:rPr>
                <w:rFonts w:ascii="Times New Roman" w:hAnsi="Times New Roman"/>
              </w:rPr>
              <w:t xml:space="preserve"> учреждений (гр. 8+9+10)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Прочие потребители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Итого по всем потребителям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tabs>
                <w:tab w:val="num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C68F5" w:rsidRPr="00490AF1" w:rsidTr="0085541E">
        <w:trPr>
          <w:trHeight w:val="509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Отпущено холодной воды всем потребителям (</w:t>
            </w: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55,4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369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464,90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7,1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1,30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16,50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22,7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504,10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В том числе по показаниям ИПУ</w:t>
            </w:r>
          </w:p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  <w:szCs w:val="24"/>
              </w:rPr>
              <w:t>(</w:t>
            </w:r>
            <w:r w:rsidRPr="00490AF1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38,3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310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385,5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8,1</w:t>
            </w: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7,1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8,40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22,7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416,60</w:t>
            </w:r>
          </w:p>
        </w:tc>
      </w:tr>
      <w:tr w:rsidR="00BC68F5" w:rsidRPr="00490AF1" w:rsidTr="0085541E">
        <w:trPr>
          <w:trHeight w:val="49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Число 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водоснабжаемых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 xml:space="preserve"> объектов (ед.)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1427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1630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1721</w:t>
            </w:r>
          </w:p>
        </w:tc>
      </w:tr>
      <w:tr w:rsidR="00BC68F5" w:rsidRPr="00490AF1" w:rsidTr="0085541E">
        <w:trPr>
          <w:trHeight w:val="1211"/>
        </w:trPr>
        <w:tc>
          <w:tcPr>
            <w:tcW w:w="2268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ind w:left="175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  <w:sz w:val="24"/>
              </w:rPr>
              <w:t>Число объектов охваченных индивидуальным ПУ (ед.)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1032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1060</w:t>
            </w:r>
          </w:p>
        </w:tc>
        <w:tc>
          <w:tcPr>
            <w:tcW w:w="567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0AF1">
              <w:rPr>
                <w:rFonts w:ascii="Times New Roman" w:hAnsi="Times New Roman"/>
              </w:rPr>
              <w:t>1143</w:t>
            </w:r>
          </w:p>
        </w:tc>
      </w:tr>
    </w:tbl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3" w:name="_Toc363135297"/>
      <w:bookmarkStart w:id="14" w:name="_Toc375839391"/>
    </w:p>
    <w:p w:rsidR="00BC68F5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FD79F9">
        <w:rPr>
          <w:rFonts w:ascii="Times New Roman" w:hAnsi="Times New Roman"/>
          <w:b/>
          <w:sz w:val="28"/>
          <w:szCs w:val="24"/>
        </w:rPr>
        <w:t>.4.4 Зона действия источников ресурсов и дефициты мощности</w:t>
      </w:r>
      <w:bookmarkEnd w:id="13"/>
      <w:bookmarkEnd w:id="14"/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Pr="00FD79F9">
        <w:rPr>
          <w:rFonts w:ascii="Times New Roman" w:hAnsi="Times New Roman"/>
          <w:sz w:val="28"/>
          <w:szCs w:val="24"/>
        </w:rPr>
        <w:t>Ермолаевском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сельском поселении водоснабжение имеется во всех </w:t>
      </w:r>
      <w:proofErr w:type="spellStart"/>
      <w:r w:rsidRPr="00FD79F9">
        <w:rPr>
          <w:rFonts w:ascii="Times New Roman" w:hAnsi="Times New Roman"/>
          <w:sz w:val="28"/>
          <w:szCs w:val="24"/>
        </w:rPr>
        <w:t>населеных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 пунктах, кроме х. </w:t>
      </w:r>
      <w:proofErr w:type="spellStart"/>
      <w:r w:rsidRPr="00FD79F9">
        <w:rPr>
          <w:rFonts w:ascii="Times New Roman" w:hAnsi="Times New Roman"/>
          <w:sz w:val="28"/>
          <w:szCs w:val="24"/>
        </w:rPr>
        <w:t>Сандин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. По данным на 01.01.2014 г. </w:t>
      </w:r>
      <w:r w:rsidRPr="00FD79F9">
        <w:rPr>
          <w:rFonts w:ascii="Times New Roman" w:hAnsi="Times New Roman"/>
          <w:color w:val="000000"/>
          <w:spacing w:val="-1"/>
          <w:sz w:val="28"/>
          <w:szCs w:val="24"/>
        </w:rPr>
        <w:t>проектная мощность водозаборных сооружений составила 1480 м</w:t>
      </w:r>
      <w:r w:rsidRPr="00FD79F9">
        <w:rPr>
          <w:rFonts w:ascii="Times New Roman" w:hAnsi="Times New Roman"/>
          <w:color w:val="000000"/>
          <w:spacing w:val="-1"/>
          <w:sz w:val="28"/>
          <w:szCs w:val="24"/>
          <w:vertAlign w:val="superscript"/>
        </w:rPr>
        <w:t>3</w:t>
      </w:r>
      <w:r w:rsidRPr="00FD79F9">
        <w:rPr>
          <w:rFonts w:ascii="Times New Roman" w:hAnsi="Times New Roman"/>
          <w:color w:val="000000"/>
          <w:spacing w:val="-1"/>
          <w:sz w:val="28"/>
          <w:szCs w:val="24"/>
        </w:rPr>
        <w:t>/</w:t>
      </w:r>
      <w:proofErr w:type="spellStart"/>
      <w:r w:rsidRPr="00FD79F9">
        <w:rPr>
          <w:rFonts w:ascii="Times New Roman" w:hAnsi="Times New Roman"/>
          <w:color w:val="000000"/>
          <w:spacing w:val="-1"/>
          <w:sz w:val="28"/>
          <w:szCs w:val="24"/>
        </w:rPr>
        <w:t>сут</w:t>
      </w:r>
      <w:proofErr w:type="spellEnd"/>
      <w:r w:rsidRPr="00FD79F9">
        <w:rPr>
          <w:rFonts w:ascii="Times New Roman" w:hAnsi="Times New Roman"/>
          <w:color w:val="000000"/>
          <w:spacing w:val="-1"/>
          <w:sz w:val="28"/>
          <w:szCs w:val="24"/>
        </w:rPr>
        <w:t xml:space="preserve">. </w:t>
      </w:r>
      <w:r w:rsidRPr="00FD79F9">
        <w:rPr>
          <w:rFonts w:ascii="Times New Roman" w:hAnsi="Times New Roman"/>
          <w:sz w:val="28"/>
          <w:szCs w:val="24"/>
        </w:rPr>
        <w:t>На перспективу генеральным планом сохраняется существующий водозабор, производительности существующих увеличение мощность водозаборных сооружений не запланировано.</w:t>
      </w:r>
    </w:p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bookmarkStart w:id="15" w:name="_Toc372530639"/>
      <w:r w:rsidRPr="00FD79F9">
        <w:rPr>
          <w:rFonts w:ascii="Times New Roman" w:hAnsi="Times New Roman"/>
          <w:color w:val="000000"/>
          <w:sz w:val="28"/>
          <w:szCs w:val="24"/>
        </w:rPr>
        <w:t xml:space="preserve">Дефицит мощности по водозабору отсутствует. </w:t>
      </w:r>
      <w:r w:rsidRPr="00FD79F9">
        <w:rPr>
          <w:rFonts w:ascii="Times New Roman" w:hAnsi="Times New Roman"/>
          <w:sz w:val="28"/>
          <w:szCs w:val="24"/>
        </w:rPr>
        <w:t>Производительности существующих водозаборных сооружений достаточно по состоянию на 01.01.2014 г. и на период реализации программы комплексного развития с. Ермолаево.</w:t>
      </w:r>
      <w:bookmarkEnd w:id="15"/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Объем воды, поднятой насосами первого подъема в 2013 г., составил 508040  м</w:t>
      </w:r>
      <w:r w:rsidRPr="00FD79F9">
        <w:rPr>
          <w:rFonts w:ascii="Times New Roman" w:eastAsia="Times New Roman" w:hAnsi="Times New Roman"/>
          <w:sz w:val="28"/>
          <w:szCs w:val="24"/>
          <w:vertAlign w:val="superscript"/>
        </w:rPr>
        <w:t>3</w:t>
      </w:r>
      <w:r w:rsidRPr="00FD79F9">
        <w:rPr>
          <w:rFonts w:ascii="Times New Roman" w:eastAsia="Times New Roman" w:hAnsi="Times New Roman"/>
          <w:sz w:val="28"/>
          <w:szCs w:val="24"/>
        </w:rPr>
        <w:t>, что на 11% ниже уровня 2011 г.  Баланс водопотребления с. Ермолаево на период 2011-2013 гг. приведен в таблице 2.4.4.1.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</w:rPr>
        <w:lastRenderedPageBreak/>
        <w:t>Потери воды в сетях водоснабжения составили в 2013 году 23 283 м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  <w:vertAlign w:val="superscript"/>
        </w:rPr>
        <w:t>3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</w:rPr>
        <w:t>, расход на собственные нужды – 3947 м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  <w:vertAlign w:val="superscript"/>
        </w:rPr>
        <w:t>3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</w:rPr>
        <w:t>, что составляет 16,9% от объема поднятой воды.</w:t>
      </w:r>
    </w:p>
    <w:p w:rsidR="00BC68F5" w:rsidRPr="00FD79F9" w:rsidRDefault="00BC68F5" w:rsidP="00BC68F5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bookmarkStart w:id="16" w:name="_Toc372530636"/>
      <w:r>
        <w:rPr>
          <w:rFonts w:ascii="Times New Roman" w:eastAsia="Times New Roman" w:hAnsi="Times New Roman"/>
          <w:sz w:val="28"/>
          <w:szCs w:val="24"/>
        </w:rPr>
        <w:t>Таблица 3</w:t>
      </w:r>
      <w:r w:rsidRPr="00FD79F9">
        <w:rPr>
          <w:rFonts w:ascii="Times New Roman" w:eastAsia="Times New Roman" w:hAnsi="Times New Roman"/>
          <w:sz w:val="28"/>
          <w:szCs w:val="24"/>
        </w:rPr>
        <w:t>.4.4.1. Баланс водопотребления с. Ермолаево на период 2011-2013 гг.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3187"/>
        <w:gridCol w:w="2010"/>
        <w:gridCol w:w="1842"/>
        <w:gridCol w:w="1674"/>
      </w:tblGrid>
      <w:tr w:rsidR="00BC68F5" w:rsidRPr="00490AF1" w:rsidTr="0085541E">
        <w:trPr>
          <w:trHeight w:hRule="exact" w:val="576"/>
          <w:tblHeader/>
        </w:trPr>
        <w:tc>
          <w:tcPr>
            <w:tcW w:w="383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9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Показатели, м</w:t>
            </w: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2011 г.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2012 г.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2013 г.</w:t>
            </w:r>
          </w:p>
        </w:tc>
      </w:tr>
      <w:tr w:rsidR="00BC68F5" w:rsidRPr="00490AF1" w:rsidTr="0085541E">
        <w:trPr>
          <w:trHeight w:hRule="exact" w:val="768"/>
        </w:trPr>
        <w:tc>
          <w:tcPr>
            <w:tcW w:w="383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50" w:lineRule="exact"/>
              <w:ind w:left="29" w:right="62" w:firstLine="5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689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50" w:lineRule="exact"/>
              <w:ind w:left="29" w:right="62"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Объем воды, поднятой </w:t>
            </w:r>
            <w:r w:rsidRPr="00FD79F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насосами первого подъема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575 519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578 260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508 040</w:t>
            </w:r>
          </w:p>
        </w:tc>
      </w:tr>
      <w:tr w:rsidR="00BC68F5" w:rsidRPr="00490AF1" w:rsidTr="0085541E">
        <w:trPr>
          <w:trHeight w:hRule="exact" w:val="768"/>
        </w:trPr>
        <w:tc>
          <w:tcPr>
            <w:tcW w:w="383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50" w:lineRule="exact"/>
              <w:ind w:left="29" w:right="62" w:firstLine="5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89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54" w:lineRule="exact"/>
              <w:ind w:left="29" w:right="10"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Расход воды на </w:t>
            </w:r>
            <w:r w:rsidRPr="00FD79F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собственные нужды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2 010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2 126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3 947</w:t>
            </w:r>
          </w:p>
        </w:tc>
      </w:tr>
      <w:tr w:rsidR="00BC68F5" w:rsidRPr="00490AF1" w:rsidTr="0085541E">
        <w:trPr>
          <w:trHeight w:hRule="exact" w:val="768"/>
        </w:trPr>
        <w:tc>
          <w:tcPr>
            <w:tcW w:w="383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50" w:lineRule="exact"/>
              <w:ind w:left="29" w:right="62" w:firstLine="5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689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54" w:lineRule="exact"/>
              <w:ind w:left="29" w:right="10" w:firstLine="5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Отпущено всего в сеть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573 509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576 134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504 093</w:t>
            </w:r>
          </w:p>
        </w:tc>
      </w:tr>
      <w:tr w:rsidR="00BC68F5" w:rsidRPr="00490AF1" w:rsidTr="0085541E">
        <w:trPr>
          <w:trHeight w:hRule="exact" w:val="768"/>
        </w:trPr>
        <w:tc>
          <w:tcPr>
            <w:tcW w:w="383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50" w:lineRule="exact"/>
              <w:ind w:left="29" w:right="62" w:firstLine="5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689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54" w:lineRule="exact"/>
              <w:ind w:left="10" w:right="672" w:hanging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Потери воды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27 017</w:t>
            </w:r>
          </w:p>
        </w:tc>
        <w:tc>
          <w:tcPr>
            <w:tcW w:w="976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26 653</w:t>
            </w:r>
          </w:p>
        </w:tc>
        <w:tc>
          <w:tcPr>
            <w:tcW w:w="887" w:type="pct"/>
            <w:shd w:val="clear" w:color="auto" w:fill="FFFFFF"/>
            <w:vAlign w:val="center"/>
          </w:tcPr>
          <w:p w:rsidR="00BC68F5" w:rsidRPr="00FD79F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23 283</w:t>
            </w:r>
          </w:p>
        </w:tc>
      </w:tr>
    </w:tbl>
    <w:p w:rsidR="00BC68F5" w:rsidRDefault="00BC68F5" w:rsidP="00BC68F5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4"/>
        </w:rPr>
      </w:pPr>
      <w:bookmarkStart w:id="17" w:name="_Toc363135299"/>
      <w:bookmarkStart w:id="18" w:name="_Toc375839393"/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.4.5 Качество поставляемого ресурса</w:t>
      </w:r>
      <w:bookmarkEnd w:id="17"/>
      <w:bookmarkEnd w:id="18"/>
    </w:p>
    <w:p w:rsidR="00BC68F5" w:rsidRPr="00FD79F9" w:rsidRDefault="00BC68F5" w:rsidP="00BC68F5">
      <w:pPr>
        <w:spacing w:before="120" w:after="12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Качество питьевой воды должно отвечать требованиям СанПиН 2.1.4.1074-2001 «Питьевая вода. Гигиенические требования к качеству воды централизованных систем питьевого водоснабжения. Контроль качества». Обеспечение питьевой водой населения с. Ермолаево осуществляется со специальной водоподготовкой, очисткой и обеззараживанием воды из скважин. </w:t>
      </w:r>
    </w:p>
    <w:p w:rsidR="00BC68F5" w:rsidRPr="00FD79F9" w:rsidRDefault="00BC68F5" w:rsidP="00BC68F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4"/>
        </w:rPr>
      </w:pPr>
      <w:bookmarkStart w:id="19" w:name="_Toc363135298"/>
      <w:bookmarkStart w:id="20" w:name="_Toc375839392"/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.4.6. Надежность работы системы</w:t>
      </w:r>
      <w:bookmarkEnd w:id="19"/>
      <w:bookmarkEnd w:id="20"/>
    </w:p>
    <w:p w:rsidR="00BC68F5" w:rsidRPr="00FD79F9" w:rsidRDefault="00BC68F5" w:rsidP="00BC68F5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Система водоснабжения с. Ермолаево предназначена для добычи, очистки и транспортировки воды потребителям. </w:t>
      </w:r>
    </w:p>
    <w:p w:rsidR="00BC68F5" w:rsidRDefault="00BC68F5" w:rsidP="00BC68F5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Износ сетей водоснабжения является неблагоприятным фактором, снижающим надежность водоснабжения потребителей. Необходима поэтапная реконструкция сетей водоснабжения, срок эксплуатации которых превышает нормативный.</w:t>
      </w:r>
      <w:r w:rsidRPr="00FD79F9">
        <w:rPr>
          <w:rFonts w:ascii="Times New Roman" w:eastAsia="Times New Roman" w:hAnsi="Times New Roman"/>
          <w:sz w:val="28"/>
          <w:szCs w:val="24"/>
        </w:rPr>
        <w:t xml:space="preserve"> Удельный вес сетей, нуждающихся в замене – 83%. На этапе водоподготовки имеется превышение норм СанПиН 2.1.4. 1074-2001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содержанию марганца, железа.</w:t>
      </w:r>
    </w:p>
    <w:p w:rsidR="00BC68F5" w:rsidRPr="00FD79F9" w:rsidRDefault="00BC68F5" w:rsidP="00BC68F5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BC68F5" w:rsidRPr="00FD79F9" w:rsidRDefault="00BC68F5" w:rsidP="00BC68F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.4.7 Тарифы, плата за подключение</w:t>
      </w:r>
    </w:p>
    <w:p w:rsidR="00BC68F5" w:rsidRPr="00FD79F9" w:rsidRDefault="00BC68F5" w:rsidP="00BC68F5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79F9">
        <w:rPr>
          <w:rFonts w:ascii="Times New Roman" w:hAnsi="Times New Roman"/>
          <w:iCs/>
          <w:color w:val="000000"/>
          <w:sz w:val="28"/>
          <w:szCs w:val="28"/>
        </w:rPr>
        <w:lastRenderedPageBreak/>
        <w:t>Тариф на холодное водоснабжение составляет  01/01/2014 12,13 руб./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</w:rPr>
        <w:t xml:space="preserve"> м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  <w:vertAlign w:val="superscript"/>
        </w:rPr>
        <w:t>3</w:t>
      </w:r>
      <w:r w:rsidRPr="00FD79F9">
        <w:rPr>
          <w:rFonts w:ascii="Times New Roman" w:hAnsi="Times New Roman"/>
          <w:iCs/>
          <w:color w:val="000000"/>
          <w:sz w:val="28"/>
          <w:szCs w:val="28"/>
        </w:rPr>
        <w:t>, и с 01/07/2014 12,64 руб./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</w:rPr>
        <w:t xml:space="preserve"> м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  <w:vertAlign w:val="superscript"/>
        </w:rPr>
        <w:t>3</w:t>
      </w:r>
      <w:r w:rsidRPr="00FD79F9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.4.8  Воздействие на окружающую среду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Водопровод является экологически чистым сооружением – ввод его в действие не окажет существенного влияния на окружающую среду. 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Для сохранения природного состава и качества вод, исключения возможных поступлений загрязняющих веществ в источники водоснабжения, вокруг водозабора должны быть установлены зоны санитарной охраны в составе трех поясов. Зоны санитарной охраны водопроводных сооружений должны соответствовать требованиям СанПиН 2.1.4. 1110-02 п.2.4. «Зоны санитарной охраны источников водоснабжения и водопроводов питьевого назначения». 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В с. Ермолаево существуют зоны санитарной охраны источника водоснабжения, водопроводных сооружений, водоводов: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b/>
          <w:sz w:val="28"/>
          <w:szCs w:val="28"/>
        </w:rPr>
        <w:t xml:space="preserve">1 пояс </w:t>
      </w:r>
      <w:r w:rsidRPr="00FD79F9">
        <w:rPr>
          <w:rFonts w:ascii="Times New Roman" w:eastAsia="Times New Roman" w:hAnsi="Times New Roman"/>
          <w:sz w:val="28"/>
          <w:szCs w:val="28"/>
        </w:rPr>
        <w:t>– пояс строгого режима в радиусе 30 м вокруг каждой скважины;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b/>
          <w:sz w:val="28"/>
          <w:szCs w:val="28"/>
        </w:rPr>
        <w:t xml:space="preserve">2 пояс – </w:t>
      </w:r>
      <w:r w:rsidRPr="00FD79F9">
        <w:rPr>
          <w:rFonts w:ascii="Times New Roman" w:eastAsia="Times New Roman" w:hAnsi="Times New Roman"/>
          <w:sz w:val="28"/>
          <w:szCs w:val="28"/>
        </w:rPr>
        <w:t>пояс зоны санитарной охраны в радиусе 160 м. от скважины;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b/>
          <w:sz w:val="28"/>
          <w:szCs w:val="28"/>
        </w:rPr>
        <w:t>3 пояс –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пояс зоны санитарной охраны в радиусе 850 м. от скважины. 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Водопроводные сооружения - 1 пояс ЗСО принимается на расстоянии: от водонапорных емкостей – 10 м, от станции водоочистки – 30 м, насосной станции – 15 м.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Водоводы – ширина санитарно-защитной полосы для водовода диаметром до 1000 мм составляет 10 м.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 с. Ермолаево..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Генеральным планом населенного пункта рекомендуется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предусматреть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следующие мероприятия по охране водной среды:</w:t>
      </w:r>
    </w:p>
    <w:p w:rsidR="00BC68F5" w:rsidRPr="00FD79F9" w:rsidRDefault="00BC68F5" w:rsidP="00BC68F5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- разработка проекта и организация прибрежных защитных полос р. Б.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Юшатрь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>;</w:t>
      </w:r>
    </w:p>
    <w:p w:rsidR="00BC68F5" w:rsidRPr="00FD79F9" w:rsidRDefault="00BC68F5" w:rsidP="00BC68F5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- организация сбора и отведения поверхностных стоков с территории поселка с их последующей очисткой;</w:t>
      </w:r>
    </w:p>
    <w:p w:rsidR="00BC68F5" w:rsidRPr="00FD79F9" w:rsidRDefault="00BC68F5" w:rsidP="00BC68F5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- предотвращение заиливания и заболачивания прибрежных территорий р. Б.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Юшатырь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>;</w:t>
      </w:r>
    </w:p>
    <w:p w:rsidR="00BC68F5" w:rsidRPr="00FD79F9" w:rsidRDefault="00BC68F5" w:rsidP="00BC68F5">
      <w:pPr>
        <w:tabs>
          <w:tab w:val="left" w:pos="567"/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- организация контроля уровня загрязнения поверхностных и грунтовых вод;</w:t>
      </w:r>
    </w:p>
    <w:p w:rsidR="00BC68F5" w:rsidRPr="00FD79F9" w:rsidRDefault="00BC68F5" w:rsidP="00BC68F5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Pr="00FD79F9">
        <w:rPr>
          <w:rFonts w:ascii="Times New Roman" w:hAnsi="Times New Roman"/>
          <w:b/>
          <w:iCs/>
          <w:color w:val="000000"/>
          <w:sz w:val="28"/>
          <w:szCs w:val="28"/>
        </w:rPr>
        <w:t>.4.9 Технические и технологические проблемы в системе</w:t>
      </w:r>
    </w:p>
    <w:p w:rsidR="00BC68F5" w:rsidRPr="00FD79F9" w:rsidRDefault="00BC68F5" w:rsidP="00BC68F5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9F9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систем водоснабжения с. Ермолаево выявил следующие технические и технологические проблемы: 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9F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износ трубопроводов, отработавших нормативный срок службы;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- моральный</w:t>
      </w:r>
      <w:r w:rsidRPr="00FD79F9">
        <w:rPr>
          <w:rFonts w:ascii="Times New Roman" w:eastAsia="Times New Roman" w:hAnsi="Times New Roman"/>
          <w:color w:val="000000"/>
          <w:sz w:val="28"/>
          <w:szCs w:val="28"/>
        </w:rPr>
        <w:t xml:space="preserve"> и физический износ водозабора;</w:t>
      </w:r>
    </w:p>
    <w:p w:rsidR="00BC68F5" w:rsidRPr="00FD79F9" w:rsidRDefault="00BC68F5" w:rsidP="00BC68F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- улучшение</w:t>
      </w:r>
      <w:r w:rsidRPr="00FD79F9">
        <w:rPr>
          <w:rFonts w:ascii="Times New Roman" w:eastAsia="Times New Roman" w:hAnsi="Times New Roman"/>
          <w:snapToGrid w:val="0"/>
          <w:sz w:val="28"/>
          <w:szCs w:val="28"/>
        </w:rPr>
        <w:t xml:space="preserve"> экологического и санитарно-гигиенического состояния водных объектов;</w:t>
      </w:r>
    </w:p>
    <w:p w:rsidR="00BC68F5" w:rsidRPr="00FD79F9" w:rsidRDefault="00BC68F5" w:rsidP="00BC68F5">
      <w:pPr>
        <w:tabs>
          <w:tab w:val="left" w:pos="0"/>
          <w:tab w:val="left" w:pos="567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- высокий уровень износа водопроводных сетей;</w:t>
      </w:r>
    </w:p>
    <w:p w:rsidR="00BC68F5" w:rsidRPr="00FD79F9" w:rsidRDefault="00BC68F5" w:rsidP="00BC68F5">
      <w:pPr>
        <w:tabs>
          <w:tab w:val="left" w:pos="0"/>
          <w:tab w:val="left" w:pos="567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D79F9">
        <w:rPr>
          <w:rFonts w:ascii="Times New Roman" w:hAnsi="Times New Roman"/>
          <w:sz w:val="28"/>
          <w:szCs w:val="28"/>
        </w:rPr>
        <w:t>незакольцованные</w:t>
      </w:r>
      <w:proofErr w:type="spellEnd"/>
      <w:r w:rsidRPr="00FD79F9">
        <w:rPr>
          <w:rFonts w:ascii="Times New Roman" w:hAnsi="Times New Roman"/>
          <w:sz w:val="28"/>
          <w:szCs w:val="28"/>
        </w:rPr>
        <w:t xml:space="preserve">(тупиковые) участки водопроводов часто в зимнее время замерзают;    </w:t>
      </w:r>
    </w:p>
    <w:p w:rsidR="00BC68F5" w:rsidRPr="00FD79F9" w:rsidRDefault="00BC68F5" w:rsidP="00BC68F5">
      <w:pPr>
        <w:tabs>
          <w:tab w:val="left" w:pos="0"/>
          <w:tab w:val="left" w:pos="567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- быстрый износ насосов скважин из-за недостаточной глубины скважин;</w:t>
      </w:r>
    </w:p>
    <w:p w:rsidR="00BC68F5" w:rsidRPr="00FD79F9" w:rsidRDefault="00BC68F5" w:rsidP="00BC68F5">
      <w:pPr>
        <w:tabs>
          <w:tab w:val="left" w:pos="0"/>
          <w:tab w:val="left" w:pos="567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- отсутствие автоматики в водонапорных башнях, из-за чего происходит перерасход электроэнергии, переполнение башен водой.</w:t>
      </w:r>
    </w:p>
    <w:p w:rsidR="00BC68F5" w:rsidRPr="00FD79F9" w:rsidRDefault="00BC68F5" w:rsidP="00BC68F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BC68F5" w:rsidRPr="00FD79F9" w:rsidRDefault="00BC68F5" w:rsidP="00BC68F5">
      <w:pPr>
        <w:tabs>
          <w:tab w:val="left" w:pos="540"/>
        </w:tabs>
        <w:ind w:left="567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16"/>
        </w:rPr>
      </w:pPr>
      <w:r>
        <w:rPr>
          <w:rFonts w:ascii="Times New Roman" w:eastAsia="Times New Roman" w:hAnsi="Times New Roman"/>
          <w:b/>
          <w:sz w:val="28"/>
          <w:szCs w:val="16"/>
        </w:rPr>
        <w:t>3</w:t>
      </w:r>
      <w:r w:rsidRPr="00FD79F9">
        <w:rPr>
          <w:rFonts w:ascii="Times New Roman" w:eastAsia="Times New Roman" w:hAnsi="Times New Roman"/>
          <w:b/>
          <w:sz w:val="28"/>
          <w:szCs w:val="16"/>
        </w:rPr>
        <w:t>.5 Анализ существующего состояния системы водоотведения</w:t>
      </w:r>
    </w:p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16"/>
        </w:rPr>
        <w:t>3</w:t>
      </w:r>
      <w:r w:rsidRPr="00FD79F9">
        <w:rPr>
          <w:rFonts w:ascii="Times New Roman" w:eastAsia="Times New Roman" w:hAnsi="Times New Roman"/>
          <w:b/>
          <w:sz w:val="28"/>
          <w:szCs w:val="16"/>
        </w:rPr>
        <w:t xml:space="preserve">.5.1 </w:t>
      </w:r>
      <w:r w:rsidRPr="00FD79F9">
        <w:rPr>
          <w:rFonts w:ascii="Times New Roman" w:hAnsi="Times New Roman"/>
          <w:b/>
          <w:sz w:val="28"/>
          <w:szCs w:val="24"/>
        </w:rPr>
        <w:t>Институциональная структура водоснабжения</w:t>
      </w:r>
    </w:p>
    <w:p w:rsidR="00BC68F5" w:rsidRPr="00FD79F9" w:rsidRDefault="00BC68F5" w:rsidP="00BC68F5">
      <w:pPr>
        <w:spacing w:before="120"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b/>
          <w:sz w:val="28"/>
          <w:szCs w:val="24"/>
        </w:rPr>
        <w:t>Система договоров с потребителями:</w:t>
      </w:r>
      <w:r w:rsidRPr="00FD79F9">
        <w:rPr>
          <w:rFonts w:ascii="Times New Roman" w:eastAsia="Times New Roman" w:hAnsi="Times New Roman"/>
          <w:sz w:val="28"/>
          <w:szCs w:val="24"/>
        </w:rPr>
        <w:t xml:space="preserve"> в соответствии с действующим законодательством организация ООО «Коммунальник» заключает с потребителями (физическими и юридическими лицами). Также возможно заключение договоров с собственниками помещений в многоквартирных домах в случаях и порядке, предусмотренном Постановлением Правительства Российской Федерации № 354 от 06.05.2011 «О предоставлении коммунальных услуг собственникам и пользователям помещений в многоквартирных домах и жилых домов».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90AF1">
        <w:rPr>
          <w:rFonts w:ascii="Times New Roman" w:eastAsia="Times New Roman" w:hAnsi="Times New Roman"/>
          <w:b/>
          <w:color w:val="000000"/>
          <w:sz w:val="28"/>
          <w:szCs w:val="24"/>
        </w:rPr>
        <w:t>Порядок расчетов за коммунальные услуги:</w:t>
      </w:r>
      <w:r w:rsidRPr="00490AF1">
        <w:rPr>
          <w:rFonts w:ascii="Times New Roman" w:eastAsia="Times New Roman" w:hAnsi="Times New Roman"/>
          <w:color w:val="000000"/>
          <w:sz w:val="28"/>
          <w:szCs w:val="24"/>
        </w:rPr>
        <w:t xml:space="preserve"> Расчеты по договорам с юридическими лицами и индивидуальными предпринимателями осуществляются напрямую на расчетный счет организации ВКХ. Расчеты с населением осуществляются следующими способами оплаты:</w:t>
      </w:r>
    </w:p>
    <w:p w:rsidR="00BC68F5" w:rsidRPr="00490AF1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90AF1">
        <w:rPr>
          <w:rFonts w:ascii="Times New Roman" w:eastAsia="Times New Roman" w:hAnsi="Times New Roman"/>
          <w:color w:val="000000"/>
          <w:sz w:val="28"/>
          <w:szCs w:val="24"/>
        </w:rPr>
        <w:t>- через отделения Почты России;</w:t>
      </w:r>
    </w:p>
    <w:p w:rsidR="00BC68F5" w:rsidRPr="00490AF1" w:rsidRDefault="00BC68F5" w:rsidP="00BC68F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90AF1">
        <w:rPr>
          <w:rFonts w:ascii="Times New Roman" w:eastAsia="Times New Roman" w:hAnsi="Times New Roman"/>
          <w:color w:val="000000"/>
          <w:sz w:val="28"/>
          <w:szCs w:val="24"/>
        </w:rPr>
        <w:t>- через отделения и банкоматы Сбербанка.</w:t>
      </w:r>
    </w:p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bookmarkStart w:id="21" w:name="_Toc363135306"/>
      <w:bookmarkStart w:id="22" w:name="_Toc375839400"/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FD79F9">
        <w:rPr>
          <w:rFonts w:ascii="Times New Roman" w:eastAsia="Times New Roman" w:hAnsi="Times New Roman"/>
          <w:b/>
          <w:sz w:val="28"/>
          <w:szCs w:val="28"/>
        </w:rPr>
        <w:t>.5.2 Характеристика системы водоотведения</w:t>
      </w:r>
      <w:bookmarkEnd w:id="21"/>
      <w:bookmarkEnd w:id="22"/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Централизованная система канализации имеется только в с. Ермолаево.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Централизованной канализацией охвачено только часть населения села. Бытовые сточные воды от существующей жилой и общественной застройки в границах генерального плана самотеком отводятся в существующую канализационную насосную станцию и далее по напорным коллекторам поступают на очистные сооружения производительностью 400 м3/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сут</w:t>
      </w:r>
      <w:proofErr w:type="spellEnd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. К настоящему времени в связи с длительным сроком эксплуатации оборудование и сооружения очистных сооружений физически и морально устарели.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таблице 3</w:t>
      </w: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.5.2.1 «Сведения работы канализационной сети с. </w:t>
      </w: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Ермолаево» приведены подробные характеристики системы водоотведения на 2014 г.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Очистные сооружения расположены в южной части села Ермолаево. Очищенные сточные воды сбрасываются в р.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Б.Юшатырь</w:t>
      </w:r>
      <w:proofErr w:type="spellEnd"/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68F5" w:rsidRPr="00FD79F9" w:rsidRDefault="00BC68F5" w:rsidP="00BC68F5">
      <w:pPr>
        <w:tabs>
          <w:tab w:val="left" w:pos="2661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Таблица 3</w:t>
      </w:r>
      <w:r w:rsidRPr="00FD79F9">
        <w:rPr>
          <w:rFonts w:ascii="Times New Roman" w:eastAsia="Times New Roman" w:hAnsi="Times New Roman"/>
          <w:sz w:val="28"/>
          <w:szCs w:val="24"/>
        </w:rPr>
        <w:t>.5.2.1 Сведения работы канализационной сети с. Ермолаево</w:t>
      </w:r>
    </w:p>
    <w:p w:rsidR="00BC68F5" w:rsidRPr="00FD79F9" w:rsidRDefault="00BC68F5" w:rsidP="00BC68F5">
      <w:pPr>
        <w:tabs>
          <w:tab w:val="left" w:pos="2661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8"/>
        <w:gridCol w:w="2409"/>
        <w:gridCol w:w="1843"/>
      </w:tblGrid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№ строки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Фактически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Число канализаций и отдельных канализационных сетей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Из них:</w:t>
            </w: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Число отдельных канализационных сетей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Из строки 01 число водопроводов и отдельных канализационных сетей, находящихся в аренде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- в концессии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Число канализационных насосных  станций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Установленная пропускная способность очистных сооружений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тыс.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</w:rPr>
              <w:t xml:space="preserve"> /сут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0,52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В том числе:</w:t>
            </w: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Сооружения механической очистки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тыс.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</w:rPr>
              <w:t xml:space="preserve"> /сут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Сооружений биологической очистки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тыс.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490AF1">
              <w:rPr>
                <w:rFonts w:ascii="Times New Roman" w:hAnsi="Times New Roman"/>
                <w:sz w:val="24"/>
              </w:rPr>
              <w:t xml:space="preserve"> /сут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0,52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Площадь иловых площадок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тыс.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0,6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Одиночное протяжение:</w:t>
            </w:r>
          </w:p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Главных коллекторов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3,2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- в том числе нуждающихся в замене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 xml:space="preserve">Уличной канализационной сети 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5,6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 в том числе нуждающихся в замене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4,7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Внутриквартальной и внутри дворовой сети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0,6</w:t>
            </w:r>
          </w:p>
        </w:tc>
      </w:tr>
      <w:tr w:rsidR="00BC68F5" w:rsidRPr="00490AF1" w:rsidTr="0085541E">
        <w:trPr>
          <w:trHeight w:val="372"/>
        </w:trPr>
        <w:tc>
          <w:tcPr>
            <w:tcW w:w="3828" w:type="dxa"/>
          </w:tcPr>
          <w:p w:rsidR="00BC68F5" w:rsidRPr="00490AF1" w:rsidRDefault="00BC68F5" w:rsidP="008554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- в том числе нуждающихся в замене</w:t>
            </w:r>
          </w:p>
        </w:tc>
        <w:tc>
          <w:tcPr>
            <w:tcW w:w="1418" w:type="dxa"/>
          </w:tcPr>
          <w:p w:rsidR="00BC68F5" w:rsidRPr="00490AF1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09" w:type="dxa"/>
          </w:tcPr>
          <w:p w:rsidR="00BC68F5" w:rsidRPr="00490AF1" w:rsidRDefault="00BC68F5" w:rsidP="0085541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843" w:type="dxa"/>
          </w:tcPr>
          <w:p w:rsidR="00BC68F5" w:rsidRPr="00490AF1" w:rsidRDefault="00BC68F5" w:rsidP="0085541E">
            <w:pPr>
              <w:tabs>
                <w:tab w:val="center" w:pos="813"/>
                <w:tab w:val="left" w:pos="128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90AF1">
              <w:rPr>
                <w:rFonts w:ascii="Times New Roman" w:hAnsi="Times New Roman"/>
                <w:sz w:val="24"/>
              </w:rPr>
              <w:t>0,3</w:t>
            </w:r>
          </w:p>
        </w:tc>
      </w:tr>
    </w:tbl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Сельское население частного сектора пользуется надворными уборными и водонепроницаемыми выгребами, стоки из которых не санкционированно выбрасываются в окружающую среду без очистки. 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.5.3 Балансы мощности и ресурса. Доля поставки ресурса по приборам учета.</w:t>
      </w:r>
    </w:p>
    <w:p w:rsidR="00BC68F5" w:rsidRPr="00FD79F9" w:rsidRDefault="00BC68F5" w:rsidP="00BC68F5">
      <w:pPr>
        <w:tabs>
          <w:tab w:val="left" w:pos="1701"/>
        </w:tabs>
        <w:suppressAutoHyphens/>
        <w:spacing w:after="0"/>
        <w:ind w:firstLine="567"/>
        <w:jc w:val="both"/>
        <w:rPr>
          <w:rFonts w:ascii="Times New Roman" w:eastAsia="SimSun" w:hAnsi="Times New Roman" w:cs="Courier New"/>
          <w:sz w:val="28"/>
          <w:szCs w:val="20"/>
          <w:lang w:eastAsia="ar-SA"/>
        </w:rPr>
      </w:pPr>
      <w:r w:rsidRPr="00FD79F9">
        <w:rPr>
          <w:rFonts w:ascii="Times New Roman" w:eastAsia="SimSun" w:hAnsi="Times New Roman" w:cs="Courier New"/>
          <w:sz w:val="28"/>
          <w:szCs w:val="20"/>
          <w:lang w:eastAsia="ar-SA"/>
        </w:rPr>
        <w:lastRenderedPageBreak/>
        <w:t>Установленная мощность очистных сооружений в настоящее время составляет 0,52 тыс.м</w:t>
      </w:r>
      <w:r w:rsidRPr="00FD79F9">
        <w:rPr>
          <w:rFonts w:ascii="Times New Roman" w:eastAsia="SimSun" w:hAnsi="Times New Roman" w:cs="Courier New"/>
          <w:sz w:val="28"/>
          <w:szCs w:val="20"/>
          <w:vertAlign w:val="superscript"/>
          <w:lang w:eastAsia="ar-SA"/>
        </w:rPr>
        <w:t>3</w:t>
      </w:r>
      <w:r w:rsidRPr="00FD79F9">
        <w:rPr>
          <w:rFonts w:ascii="Times New Roman" w:eastAsia="SimSun" w:hAnsi="Times New Roman" w:cs="Courier New"/>
          <w:sz w:val="28"/>
          <w:szCs w:val="20"/>
          <w:lang w:eastAsia="ar-SA"/>
        </w:rPr>
        <w:t>/</w:t>
      </w:r>
      <w:proofErr w:type="spellStart"/>
      <w:r w:rsidRPr="00FD79F9">
        <w:rPr>
          <w:rFonts w:ascii="Times New Roman" w:eastAsia="SimSun" w:hAnsi="Times New Roman" w:cs="Courier New"/>
          <w:sz w:val="28"/>
          <w:szCs w:val="20"/>
          <w:lang w:eastAsia="ar-SA"/>
        </w:rPr>
        <w:t>сут</w:t>
      </w:r>
      <w:proofErr w:type="spellEnd"/>
      <w:r w:rsidRPr="00FD79F9">
        <w:rPr>
          <w:rFonts w:ascii="Times New Roman" w:eastAsia="SimSun" w:hAnsi="Times New Roman" w:cs="Courier New"/>
          <w:sz w:val="28"/>
          <w:szCs w:val="20"/>
          <w:lang w:eastAsia="ar-SA"/>
        </w:rPr>
        <w:t xml:space="preserve">, что соответствует 81% от среднесуточного объема сточных вод. Таким образом, резерв на водоочистных сооружениях составляет порядка 19%. Приборы учета в системе водоотведения отсутствует. </w:t>
      </w:r>
    </w:p>
    <w:p w:rsidR="00BC68F5" w:rsidRPr="00FD79F9" w:rsidRDefault="00BC68F5" w:rsidP="00BC68F5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.5.4 Зоны действия источников ресурсов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Централизованная система канализации имеется только в с. Ермолаево.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FD79F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Pr="00FD79F9">
        <w:rPr>
          <w:rFonts w:ascii="Times New Roman" w:hAnsi="Times New Roman"/>
          <w:sz w:val="28"/>
          <w:szCs w:val="24"/>
        </w:rPr>
        <w:t>с.Айсуак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D79F9">
        <w:rPr>
          <w:rFonts w:ascii="Times New Roman" w:hAnsi="Times New Roman"/>
          <w:sz w:val="28"/>
          <w:szCs w:val="24"/>
        </w:rPr>
        <w:t>д.Молоканово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D79F9">
        <w:rPr>
          <w:rFonts w:ascii="Times New Roman" w:hAnsi="Times New Roman"/>
          <w:sz w:val="28"/>
          <w:szCs w:val="24"/>
        </w:rPr>
        <w:t>д.Кунакбаево</w:t>
      </w:r>
      <w:proofErr w:type="spellEnd"/>
      <w:r w:rsidRPr="00FD79F9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D79F9">
        <w:rPr>
          <w:rFonts w:ascii="Times New Roman" w:hAnsi="Times New Roman"/>
          <w:sz w:val="28"/>
          <w:szCs w:val="24"/>
        </w:rPr>
        <w:t>д.Сандин</w:t>
      </w:r>
      <w:proofErr w:type="spellEnd"/>
      <w:r w:rsidRPr="00FD79F9">
        <w:rPr>
          <w:rFonts w:ascii="Times New Roman" w:hAnsi="Times New Roman"/>
          <w:sz w:val="28"/>
          <w:szCs w:val="24"/>
        </w:rPr>
        <w:t>, х.Сандин-2 в настоящее время централизованная система водоотведения в селе отсутствует.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.5.5 Надежность работы системы. Качество поставляемого ресурса.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Работа системы канализации не требует постоянного присутствия обслуживающего персонала. Техническое обслуживание сводится к периодическому осмотру и контролю режимов работы оборудования и по необходимости наладке средств управления в процессе эксплуатации. 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D79F9">
        <w:rPr>
          <w:rFonts w:ascii="Times New Roman" w:hAnsi="Times New Roman"/>
          <w:sz w:val="28"/>
        </w:rPr>
        <w:t>Из-за агрессивной среды поступающих сточных вод на очистные сооружения выходит из строя технологическое оборудование, подвергаются коррозии металлические конструкции сооружений и трубопроводы.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В с. Ермолаево наблюдается высокий износ существующих канализационных сетей требует их замены и реконструкции.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Показатели, характеризующие параметры качества предоставляемых услуг и поддающиеся наблюдению и оценке потребителей: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- перебои в водоотведении;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- частота отказов в услуге водоотведения;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- отсутствие протечек и запаха.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Параметры оценки качества предоставляемых услуг вод</w:t>
      </w:r>
      <w:r>
        <w:rPr>
          <w:rFonts w:ascii="Times New Roman" w:eastAsia="Times New Roman" w:hAnsi="Times New Roman"/>
          <w:color w:val="000000"/>
          <w:sz w:val="28"/>
          <w:szCs w:val="24"/>
        </w:rPr>
        <w:t>оотведения приведены в таблице 3</w:t>
      </w: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.5.5.1</w:t>
      </w:r>
    </w:p>
    <w:p w:rsidR="00BC68F5" w:rsidRPr="00FD79F9" w:rsidRDefault="00BC68F5" w:rsidP="00BC68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Таблица 3</w:t>
      </w:r>
      <w:r w:rsidRPr="00FD79F9">
        <w:rPr>
          <w:rFonts w:ascii="Times New Roman" w:eastAsia="Times New Roman" w:hAnsi="Times New Roman"/>
          <w:color w:val="000000"/>
          <w:sz w:val="28"/>
          <w:szCs w:val="24"/>
        </w:rPr>
        <w:t>.5.5.1 Параметры оценки качества предоставляемых услуг водоотведения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60"/>
        <w:gridCol w:w="2770"/>
        <w:gridCol w:w="6241"/>
      </w:tblGrid>
      <w:tr w:rsidR="00BC68F5" w:rsidRPr="00490AF1" w:rsidTr="0085541E">
        <w:trPr>
          <w:trHeight w:val="1069"/>
          <w:tblHeader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Нормативные параметры качества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b/>
                <w:sz w:val="24"/>
                <w:szCs w:val="24"/>
              </w:rPr>
              <w:t>Допустимый период и показатели нарушения (снижения) параметров качества</w:t>
            </w:r>
          </w:p>
        </w:tc>
      </w:tr>
      <w:tr w:rsidR="00BC68F5" w:rsidRPr="00490AF1" w:rsidTr="0085541E">
        <w:trPr>
          <w:trHeight w:val="72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Бесперебойное круглосуточное водоотведение в течение года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а) плановый - не более 8 часов в течение одного месяца</w:t>
            </w:r>
          </w:p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б) при аварии - не более 8 часов в течение одного месяца</w:t>
            </w:r>
          </w:p>
        </w:tc>
      </w:tr>
      <w:tr w:rsidR="00BC68F5" w:rsidRPr="00490AF1" w:rsidTr="0085541E">
        <w:trPr>
          <w:trHeight w:val="556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Экологическая безопасность сточных вод</w:t>
            </w:r>
          </w:p>
        </w:tc>
        <w:tc>
          <w:tcPr>
            <w:tcW w:w="3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68F5" w:rsidRPr="00FD79F9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9F9">
              <w:rPr>
                <w:rFonts w:ascii="Times New Roman" w:eastAsia="Times New Roman" w:hAnsi="Times New Roman"/>
                <w:sz w:val="24"/>
                <w:szCs w:val="24"/>
              </w:rPr>
              <w:t>Не допускается превышение ПДВ в сточных водах, превышение ПДК в природных водоемах</w:t>
            </w:r>
          </w:p>
        </w:tc>
      </w:tr>
    </w:tbl>
    <w:p w:rsidR="00BC68F5" w:rsidRPr="00FD79F9" w:rsidRDefault="00BC68F5" w:rsidP="00BC68F5">
      <w:pPr>
        <w:rPr>
          <w:rFonts w:ascii="Times New Roman" w:eastAsia="Times New Roman" w:hAnsi="Times New Roman"/>
          <w:b/>
          <w:sz w:val="28"/>
          <w:szCs w:val="16"/>
        </w:rPr>
      </w:pP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.5.6 Тарифы, плата за подключение</w:t>
      </w:r>
    </w:p>
    <w:p w:rsidR="00BC68F5" w:rsidRPr="00FD79F9" w:rsidRDefault="00BC68F5" w:rsidP="00BC68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iCs/>
          <w:color w:val="000000"/>
          <w:sz w:val="20"/>
          <w:szCs w:val="28"/>
        </w:rPr>
      </w:pPr>
      <w:r w:rsidRPr="00FD79F9">
        <w:rPr>
          <w:rFonts w:ascii="Times New Roman" w:hAnsi="Times New Roman"/>
          <w:iCs/>
          <w:color w:val="000000"/>
          <w:sz w:val="28"/>
          <w:szCs w:val="28"/>
        </w:rPr>
        <w:t>Тариф за водоотведение составляет 01/01/2014 10,41 руб./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</w:rPr>
        <w:t xml:space="preserve"> м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  <w:vertAlign w:val="superscript"/>
        </w:rPr>
        <w:t>3</w:t>
      </w:r>
      <w:r w:rsidRPr="00FD79F9">
        <w:rPr>
          <w:rFonts w:ascii="Times New Roman" w:hAnsi="Times New Roman"/>
          <w:iCs/>
          <w:color w:val="000000"/>
          <w:sz w:val="28"/>
          <w:szCs w:val="28"/>
        </w:rPr>
        <w:t>, и с 01/07/2014 10,85 руб./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</w:rPr>
        <w:t xml:space="preserve"> м</w:t>
      </w:r>
      <w:r w:rsidRPr="00FD79F9">
        <w:rPr>
          <w:rFonts w:ascii="Times New Roman" w:eastAsia="Times New Roman" w:hAnsi="Times New Roman"/>
          <w:color w:val="000000"/>
          <w:spacing w:val="-4"/>
          <w:sz w:val="28"/>
          <w:szCs w:val="24"/>
          <w:vertAlign w:val="superscript"/>
        </w:rPr>
        <w:t>3</w:t>
      </w:r>
      <w:r w:rsidRPr="00FD79F9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BC68F5" w:rsidRPr="00FD79F9" w:rsidRDefault="00BC68F5" w:rsidP="00BC68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iCs/>
          <w:color w:val="000000"/>
          <w:sz w:val="20"/>
          <w:szCs w:val="28"/>
        </w:rPr>
      </w:pP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3</w:t>
      </w:r>
      <w:r w:rsidRPr="00FD79F9">
        <w:rPr>
          <w:rFonts w:ascii="Times New Roman" w:hAnsi="Times New Roman"/>
          <w:b/>
          <w:iCs/>
          <w:color w:val="000000"/>
          <w:sz w:val="28"/>
          <w:szCs w:val="28"/>
        </w:rPr>
        <w:t>.5.7 Технические и технологические проблемы в системе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-износ существующих сетей канализации составляет 80-90%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sz w:val="20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- отсутствие приборов учета сточных вод;</w:t>
      </w:r>
    </w:p>
    <w:p w:rsidR="00BC68F5" w:rsidRPr="00FD79F9" w:rsidRDefault="00BC68F5" w:rsidP="00BC68F5">
      <w:pPr>
        <w:tabs>
          <w:tab w:val="left" w:pos="2661"/>
        </w:tabs>
        <w:spacing w:after="0"/>
        <w:ind w:firstLine="567"/>
        <w:jc w:val="both"/>
        <w:rPr>
          <w:rFonts w:ascii="Times New Roman" w:eastAsia="Times New Roman" w:hAnsi="Times New Roman"/>
          <w:sz w:val="20"/>
          <w:szCs w:val="24"/>
        </w:rPr>
      </w:pPr>
    </w:p>
    <w:p w:rsidR="00BC68F5" w:rsidRPr="00FD79F9" w:rsidRDefault="00BC68F5" w:rsidP="00BC68F5">
      <w:pPr>
        <w:spacing w:after="0"/>
        <w:ind w:firstLine="567"/>
        <w:jc w:val="both"/>
        <w:rPr>
          <w:sz w:val="24"/>
        </w:rPr>
      </w:pPr>
      <w:bookmarkStart w:id="23" w:name="_Toc363135312"/>
      <w:bookmarkStart w:id="24" w:name="_Toc375839406"/>
      <w:r>
        <w:rPr>
          <w:rFonts w:ascii="Times New Roman" w:eastAsia="Times New Roman" w:hAnsi="Times New Roman"/>
          <w:b/>
          <w:sz w:val="28"/>
          <w:szCs w:val="24"/>
        </w:rPr>
        <w:t>3</w:t>
      </w:r>
      <w:r w:rsidRPr="00FD79F9">
        <w:rPr>
          <w:rFonts w:ascii="Times New Roman" w:eastAsia="Times New Roman" w:hAnsi="Times New Roman"/>
          <w:b/>
          <w:sz w:val="28"/>
          <w:szCs w:val="24"/>
        </w:rPr>
        <w:t>.5.8 Воздействие на окружающую среду</w:t>
      </w:r>
      <w:bookmarkEnd w:id="23"/>
      <w:bookmarkEnd w:id="24"/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веществ, иных веществ и микроорганизмов, а также лимиты на сбросы загрязняющих веществ, иных веществ и микроорганизмов</w:t>
      </w:r>
      <w:bookmarkStart w:id="25" w:name="p477"/>
      <w:bookmarkStart w:id="26" w:name="p478"/>
      <w:bookmarkEnd w:id="25"/>
      <w:bookmarkEnd w:id="26"/>
      <w:r w:rsidRPr="00FD79F9">
        <w:rPr>
          <w:rFonts w:ascii="Times New Roman" w:eastAsia="Times New Roman" w:hAnsi="Times New Roman"/>
          <w:sz w:val="28"/>
          <w:szCs w:val="24"/>
        </w:rPr>
        <w:t>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FD79F9">
        <w:rPr>
          <w:rFonts w:ascii="Times New Roman" w:eastAsia="Times New Roman" w:hAnsi="Times New Roman"/>
          <w:sz w:val="28"/>
          <w:szCs w:val="20"/>
        </w:rPr>
        <w:t>Проектные решения генерального плана направлены на обеспечение экологической безопасности, комфортных условий проживания населения и рациональное природопользование при устойчивом социально-экономическом развитии поселения.</w:t>
      </w:r>
    </w:p>
    <w:p w:rsidR="00BC68F5" w:rsidRPr="00FD79F9" w:rsidRDefault="00BC68F5" w:rsidP="00BC68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Объекты, являющиеся источниками негативного воздействия на окружающую среду и здоровье человека (канализационные очистные сооружения),  расположены на расстоянии от жилой застройки, соответствующем требованиям СанПиН 2.2.1./2.1.1.1200-03 «</w:t>
      </w:r>
      <w:r w:rsidRPr="00FD79F9">
        <w:rPr>
          <w:rFonts w:ascii="Times New Roman" w:eastAsia="Times New Roman" w:hAnsi="Times New Roman"/>
          <w:bCs/>
          <w:color w:val="000000"/>
          <w:sz w:val="28"/>
          <w:szCs w:val="24"/>
        </w:rPr>
        <w:t>Санитарно-защитные зоны и санитарная классификация предприятий, сооружений и иных объектов».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0"/>
        </w:rPr>
      </w:pPr>
      <w:r w:rsidRPr="00FD79F9">
        <w:rPr>
          <w:rFonts w:ascii="Times New Roman" w:eastAsia="Times New Roman" w:hAnsi="Times New Roman"/>
          <w:sz w:val="28"/>
          <w:szCs w:val="20"/>
        </w:rPr>
        <w:t xml:space="preserve">Для предотвращения негативного воздействия на поверхностные воды необходимо осуществить разработку проекта </w:t>
      </w:r>
      <w:proofErr w:type="spellStart"/>
      <w:r w:rsidRPr="00FD79F9">
        <w:rPr>
          <w:rFonts w:ascii="Times New Roman" w:eastAsia="Times New Roman" w:hAnsi="Times New Roman"/>
          <w:sz w:val="28"/>
          <w:szCs w:val="20"/>
        </w:rPr>
        <w:t>водоохранной</w:t>
      </w:r>
      <w:proofErr w:type="spellEnd"/>
      <w:r w:rsidRPr="00FD79F9">
        <w:rPr>
          <w:rFonts w:ascii="Times New Roman" w:eastAsia="Times New Roman" w:hAnsi="Times New Roman"/>
          <w:sz w:val="28"/>
          <w:szCs w:val="20"/>
        </w:rPr>
        <w:t xml:space="preserve"> зоны реки Б. </w:t>
      </w:r>
      <w:proofErr w:type="spellStart"/>
      <w:r w:rsidRPr="00FD79F9">
        <w:rPr>
          <w:rFonts w:ascii="Times New Roman" w:eastAsia="Times New Roman" w:hAnsi="Times New Roman"/>
          <w:sz w:val="28"/>
          <w:szCs w:val="20"/>
        </w:rPr>
        <w:t>Юшатырь</w:t>
      </w:r>
      <w:proofErr w:type="spellEnd"/>
      <w:r w:rsidRPr="00FD79F9">
        <w:rPr>
          <w:rFonts w:ascii="Times New Roman" w:eastAsia="Times New Roman" w:hAnsi="Times New Roman"/>
          <w:sz w:val="28"/>
          <w:szCs w:val="20"/>
        </w:rPr>
        <w:t>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В настоящее время не организован поверхностный водоотвод, отсутствуют очистные сооружения поверхностных сточных вод, нет дождевой канализации.</w:t>
      </w:r>
    </w:p>
    <w:p w:rsidR="00BC68F5" w:rsidRPr="00FD79F9" w:rsidRDefault="00BC68F5" w:rsidP="00BC68F5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Генеральным планом с. Ермолаево должна быть предусмотрена очистка поверхностных стоков: </w:t>
      </w:r>
    </w:p>
    <w:p w:rsidR="00BC68F5" w:rsidRPr="00FD79F9" w:rsidRDefault="00BC68F5" w:rsidP="00BC68F5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- сбор и отвод поверхностных стоков при помощи системы водоотводных лотков;</w:t>
      </w:r>
    </w:p>
    <w:p w:rsidR="00BC68F5" w:rsidRPr="00FD79F9" w:rsidRDefault="00BC68F5" w:rsidP="00BC68F5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- последующая очистка поверхностных стоков на очистных сооружениях, расположенных за пределами жилой застройки.</w:t>
      </w:r>
    </w:p>
    <w:p w:rsidR="00BC68F5" w:rsidRPr="00FD79F9" w:rsidRDefault="00BC68F5" w:rsidP="00BC68F5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>После очистки воды поверхностного стока сбрасываются на рельеф и по естественным уклонам попадают в водоемы.</w:t>
      </w:r>
    </w:p>
    <w:p w:rsidR="00BC68F5" w:rsidRPr="00FD79F9" w:rsidRDefault="00BC68F5" w:rsidP="00BC68F5">
      <w:pPr>
        <w:tabs>
          <w:tab w:val="left" w:pos="10206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FD79F9">
        <w:rPr>
          <w:rFonts w:ascii="Times New Roman" w:eastAsia="Times New Roman" w:hAnsi="Times New Roman"/>
          <w:color w:val="000000"/>
          <w:sz w:val="28"/>
          <w:szCs w:val="24"/>
        </w:rPr>
        <w:lastRenderedPageBreak/>
        <w:t>Организация и сбор поверхностных стоков осложнены малыми уклонами местности.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FD79F9">
        <w:rPr>
          <w:rFonts w:ascii="Times New Roman" w:eastAsia="Times New Roman" w:hAnsi="Times New Roman"/>
          <w:sz w:val="28"/>
          <w:szCs w:val="24"/>
        </w:rPr>
        <w:t xml:space="preserve">Наружные сети канализации в процессе строительства и эксплуатации не создают вредных электромагнитных полей и иных излучений. Они не являются источниками каких-либо частотных колебаний, а материалы защитных покровов и оболочки не выделяют вредных химических веществ и биологических отходов и являются экологически безопасными. Сеть канализации является экологически чистым сооружением, ввод ее в действие не окажет существенного влияния на окружающую среду. Однако из-за большого износа сетей канализации и высокого износа станции водоочистки допускается попадание неочищенных хозяйственно-бытовых стоков в р. Б. </w:t>
      </w:r>
      <w:proofErr w:type="spellStart"/>
      <w:r w:rsidRPr="00FD79F9">
        <w:rPr>
          <w:rFonts w:ascii="Times New Roman" w:eastAsia="Times New Roman" w:hAnsi="Times New Roman"/>
          <w:sz w:val="28"/>
          <w:szCs w:val="24"/>
        </w:rPr>
        <w:t>Юшатырь</w:t>
      </w:r>
      <w:proofErr w:type="spellEnd"/>
      <w:r w:rsidRPr="00FD79F9">
        <w:rPr>
          <w:rFonts w:ascii="Times New Roman" w:eastAsia="Times New Roman" w:hAnsi="Times New Roman"/>
          <w:sz w:val="28"/>
          <w:szCs w:val="24"/>
        </w:rPr>
        <w:t>.</w:t>
      </w:r>
    </w:p>
    <w:p w:rsidR="00BC68F5" w:rsidRPr="00FD79F9" w:rsidRDefault="00BC68F5" w:rsidP="00BC68F5">
      <w:pPr>
        <w:ind w:firstLine="709"/>
      </w:pPr>
    </w:p>
    <w:p w:rsidR="00BC68F5" w:rsidRPr="00FD79F9" w:rsidRDefault="00BC68F5" w:rsidP="00BC68F5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16"/>
        </w:rPr>
      </w:pPr>
      <w:r>
        <w:rPr>
          <w:rFonts w:ascii="Times New Roman" w:eastAsia="Times New Roman" w:hAnsi="Times New Roman"/>
          <w:b/>
          <w:sz w:val="28"/>
          <w:szCs w:val="16"/>
        </w:rPr>
        <w:t>3</w:t>
      </w:r>
      <w:r w:rsidRPr="00FD79F9">
        <w:rPr>
          <w:rFonts w:ascii="Times New Roman" w:eastAsia="Times New Roman" w:hAnsi="Times New Roman"/>
          <w:b/>
          <w:sz w:val="28"/>
          <w:szCs w:val="16"/>
        </w:rPr>
        <w:t>.6 Анализ существующего состояния системы сбора и утилизации ТБО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D79F9">
        <w:rPr>
          <w:rFonts w:ascii="Times New Roman" w:hAnsi="Times New Roman"/>
          <w:b/>
          <w:sz w:val="28"/>
          <w:szCs w:val="28"/>
        </w:rPr>
        <w:t>.6.1 Институциональная структура</w:t>
      </w:r>
    </w:p>
    <w:p w:rsidR="00BC68F5" w:rsidRPr="00FD79F9" w:rsidRDefault="00BC68F5" w:rsidP="00BC68F5">
      <w:pPr>
        <w:widowControl w:val="0"/>
        <w:spacing w:after="0"/>
        <w:ind w:right="281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Вопросы</w:t>
      </w:r>
      <w:r w:rsidRPr="00FD79F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организации</w:t>
      </w:r>
      <w:r w:rsidRPr="00FD79F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утилизации</w:t>
      </w:r>
      <w:r w:rsidRPr="00FD79F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и</w:t>
      </w:r>
      <w:r w:rsidRPr="00FD79F9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переработки</w:t>
      </w:r>
      <w:r w:rsidRPr="00FD79F9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бытовых</w:t>
      </w:r>
      <w:r w:rsidRPr="00FD79F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и</w:t>
      </w:r>
      <w:r w:rsidRPr="00FD79F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промыш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>-</w:t>
      </w:r>
      <w:r w:rsidRPr="00FD79F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ленных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отходов</w:t>
      </w:r>
      <w:r w:rsidRPr="00FD79F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находятся</w:t>
      </w:r>
      <w:r w:rsidRPr="00FD79F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в</w:t>
      </w:r>
      <w:r w:rsidRPr="00FD79F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ведении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муниципального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района</w:t>
      </w:r>
      <w:r w:rsidRPr="00FD79F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Куюргазин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>-</w:t>
      </w:r>
      <w:r w:rsidRPr="00FD79F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proofErr w:type="spellStart"/>
      <w:r w:rsidRPr="00FD79F9">
        <w:rPr>
          <w:rFonts w:ascii="Times New Roman" w:eastAsia="Times New Roman" w:hAnsi="Times New Roman"/>
          <w:spacing w:val="-1"/>
          <w:sz w:val="28"/>
          <w:szCs w:val="28"/>
        </w:rPr>
        <w:t>ский</w:t>
      </w:r>
      <w:proofErr w:type="spellEnd"/>
      <w:r w:rsidRPr="00FD79F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район</w:t>
      </w:r>
      <w:r w:rsidRPr="00FD79F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согласно</w:t>
      </w:r>
      <w:r w:rsidRPr="00FD79F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Федеральному</w:t>
      </w:r>
      <w:r w:rsidRPr="00FD79F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закону</w:t>
      </w:r>
      <w:r w:rsidRPr="00FD79F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FD79F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FD79F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от</w:t>
      </w:r>
      <w:r w:rsidRPr="00FD79F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6</w:t>
      </w:r>
      <w:r w:rsidRPr="00FD79F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proofErr w:type="spellStart"/>
      <w:r w:rsidRPr="00FD79F9">
        <w:rPr>
          <w:rFonts w:ascii="Times New Roman" w:eastAsia="Times New Roman" w:hAnsi="Times New Roman"/>
          <w:spacing w:val="4"/>
          <w:sz w:val="28"/>
          <w:szCs w:val="28"/>
        </w:rPr>
        <w:t>ок</w:t>
      </w:r>
      <w:proofErr w:type="spellEnd"/>
      <w:r w:rsidRPr="00FD79F9">
        <w:rPr>
          <w:rFonts w:ascii="Times New Roman" w:eastAsia="Times New Roman" w:hAnsi="Times New Roman"/>
          <w:spacing w:val="4"/>
          <w:sz w:val="28"/>
          <w:szCs w:val="28"/>
        </w:rPr>
        <w:t>-</w:t>
      </w:r>
      <w:r w:rsidRPr="00FD79F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proofErr w:type="spellStart"/>
      <w:r w:rsidRPr="00FD79F9">
        <w:rPr>
          <w:rFonts w:ascii="Times New Roman" w:eastAsia="Times New Roman" w:hAnsi="Times New Roman"/>
          <w:spacing w:val="-1"/>
          <w:sz w:val="28"/>
          <w:szCs w:val="28"/>
        </w:rPr>
        <w:t>тября</w:t>
      </w:r>
      <w:proofErr w:type="spellEnd"/>
      <w:r w:rsidRPr="00FD79F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2003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№</w:t>
      </w:r>
      <w:r w:rsidRPr="00FD79F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131-ФЗ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общих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принципах</w:t>
      </w:r>
      <w:r w:rsidRPr="00FD79F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организации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местного</w:t>
      </w:r>
      <w:r w:rsidRPr="00FD79F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1"/>
          <w:sz w:val="28"/>
          <w:szCs w:val="28"/>
        </w:rPr>
        <w:t>само-</w:t>
      </w:r>
      <w:r w:rsidRPr="00FD79F9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управления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Федерации»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 xml:space="preserve"> (глава </w:t>
      </w:r>
      <w:r w:rsidRPr="00FD79F9">
        <w:rPr>
          <w:rFonts w:ascii="Times New Roman" w:eastAsia="Times New Roman" w:hAnsi="Times New Roman"/>
          <w:sz w:val="28"/>
          <w:szCs w:val="28"/>
        </w:rPr>
        <w:t>3,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 xml:space="preserve"> статья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 xml:space="preserve">15, </w:t>
      </w:r>
      <w:r w:rsidRPr="00FD79F9">
        <w:rPr>
          <w:rFonts w:ascii="Times New Roman" w:eastAsia="Times New Roman" w:hAnsi="Times New Roman"/>
          <w:sz w:val="28"/>
          <w:szCs w:val="28"/>
        </w:rPr>
        <w:t>п.</w:t>
      </w:r>
      <w:r w:rsidRPr="00FD79F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1.1).</w:t>
      </w:r>
    </w:p>
    <w:p w:rsidR="00BC68F5" w:rsidRPr="00FD79F9" w:rsidRDefault="00BC68F5" w:rsidP="00BC68F5">
      <w:pPr>
        <w:autoSpaceDE w:val="0"/>
        <w:ind w:firstLine="566"/>
        <w:jc w:val="both"/>
        <w:rPr>
          <w:rFonts w:ascii="Times New Roman" w:hAnsi="Times New Roman"/>
          <w:sz w:val="28"/>
          <w:szCs w:val="28"/>
        </w:rPr>
      </w:pPr>
      <w:r w:rsidRPr="00FD79F9">
        <w:rPr>
          <w:rFonts w:ascii="Times New Roman" w:hAnsi="Times New Roman"/>
          <w:sz w:val="28"/>
          <w:szCs w:val="28"/>
        </w:rPr>
        <w:t>Платежи потребителям услуг предъявляются непосредственно самой организацией, минуя управляющие организации, с бюджетными учреждениями и прочими потребителями заключаются прямые  договора.</w:t>
      </w:r>
    </w:p>
    <w:p w:rsidR="00BC68F5" w:rsidRPr="00FD79F9" w:rsidRDefault="00BC68F5" w:rsidP="00BC68F5">
      <w:pPr>
        <w:autoSpaceDE w:val="0"/>
        <w:ind w:firstLine="566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FD79F9">
        <w:rPr>
          <w:rFonts w:ascii="Times New Roman" w:eastAsia="Times New Roman" w:hAnsi="Times New Roman"/>
          <w:b/>
          <w:sz w:val="28"/>
          <w:szCs w:val="28"/>
        </w:rPr>
        <w:t>.6.2 Характеристика системы сбора и утилизации ТБО</w:t>
      </w:r>
    </w:p>
    <w:p w:rsidR="00BC68F5" w:rsidRPr="00FD79F9" w:rsidRDefault="00BC68F5" w:rsidP="00BC68F5">
      <w:pPr>
        <w:tabs>
          <w:tab w:val="left" w:pos="2661"/>
        </w:tabs>
        <w:suppressAutoHyphens/>
        <w:spacing w:after="0"/>
        <w:ind w:firstLine="56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F9">
        <w:rPr>
          <w:rFonts w:ascii="Times New Roman" w:eastAsia="Times New Roman" w:hAnsi="Times New Roman"/>
          <w:sz w:val="28"/>
          <w:szCs w:val="28"/>
          <w:lang w:eastAsia="ar-SA"/>
        </w:rPr>
        <w:t>В процессе жизнедеятельности населения, работы промышленных предприятий и различных организаций образуются твердые и жидкие бытовые отходы, промышленные отходы различных классов опасности.</w:t>
      </w:r>
    </w:p>
    <w:p w:rsidR="00BC68F5" w:rsidRPr="00FD79F9" w:rsidRDefault="00BC68F5" w:rsidP="00BC68F5">
      <w:pPr>
        <w:widowControl w:val="0"/>
        <w:spacing w:after="0"/>
        <w:ind w:right="284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К</w:t>
      </w:r>
      <w:r w:rsidRPr="00FD79F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твердым</w:t>
      </w:r>
      <w:r w:rsidRPr="00FD79F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бытовым</w:t>
      </w:r>
      <w:r w:rsidRPr="00FD79F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отходам</w:t>
      </w:r>
      <w:r w:rsidRPr="00FD79F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относятся</w:t>
      </w:r>
      <w:r w:rsidRPr="00FD79F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отходы</w:t>
      </w:r>
      <w:r w:rsidRPr="00FD79F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жизнедеятельности</w:t>
      </w:r>
      <w:r w:rsidRPr="00FD79F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людей,</w:t>
      </w:r>
      <w:r w:rsidRPr="00FD79F9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отходы</w:t>
      </w:r>
      <w:r w:rsidRPr="00FD79F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текущего</w:t>
      </w:r>
      <w:r w:rsidRPr="00FD79F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ремонта</w:t>
      </w:r>
      <w:r w:rsidRPr="00FD79F9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квартир,</w:t>
      </w:r>
      <w:r w:rsidRPr="00FD79F9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смет</w:t>
      </w:r>
      <w:r w:rsidRPr="00FD79F9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с</w:t>
      </w:r>
      <w:r w:rsidRPr="00FD79F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дворовых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территорий,</w:t>
      </w:r>
      <w:r w:rsidRPr="00FD79F9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крупногабаритные</w:t>
      </w:r>
      <w:r w:rsidRPr="00FD79F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отходы,</w:t>
      </w:r>
      <w:r w:rsidRPr="00FD79F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а</w:t>
      </w:r>
      <w:r w:rsidRPr="00FD79F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также</w:t>
      </w:r>
      <w:r w:rsidRPr="00FD79F9"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отходы</w:t>
      </w:r>
      <w:r w:rsidRPr="00FD79F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культурно-бытовых,</w:t>
      </w:r>
      <w:r w:rsidRPr="00FD79F9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лечебно-</w:t>
      </w:r>
      <w:r w:rsidRPr="00FD79F9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профилактических,</w:t>
      </w:r>
      <w:r w:rsidRPr="00FD79F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образовательных</w:t>
      </w:r>
      <w:r w:rsidRPr="00FD79F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учреждений,</w:t>
      </w:r>
      <w:r w:rsidRPr="00FD79F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торговых</w:t>
      </w:r>
      <w:r w:rsidRPr="00FD79F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предприятий,</w:t>
      </w:r>
      <w:r w:rsidRPr="00FD79F9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других</w:t>
      </w:r>
      <w:r w:rsidRPr="00FD79F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предприятий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общественного</w:t>
      </w:r>
      <w:r w:rsidRPr="00FD79F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 xml:space="preserve">назначения. Среднегодовая норма накопления отходов по объектам образования </w:t>
      </w:r>
      <w:r>
        <w:rPr>
          <w:rFonts w:ascii="Times New Roman" w:eastAsia="Times New Roman" w:hAnsi="Times New Roman"/>
          <w:spacing w:val="-1"/>
          <w:sz w:val="28"/>
          <w:szCs w:val="28"/>
        </w:rPr>
        <w:t>отходов представлены в таблице 3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.6.2.1.</w:t>
      </w:r>
    </w:p>
    <w:p w:rsidR="00BC68F5" w:rsidRPr="00FD79F9" w:rsidRDefault="00BC68F5" w:rsidP="00BC68F5">
      <w:pPr>
        <w:widowControl w:val="0"/>
        <w:spacing w:after="0"/>
        <w:ind w:right="287" w:firstLine="566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К</w:t>
      </w:r>
      <w:r w:rsidRPr="00FD79F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жидким</w:t>
      </w:r>
      <w:r w:rsidRPr="00FD79F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бытовым</w:t>
      </w:r>
      <w:r w:rsidRPr="00FD79F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отходам</w:t>
      </w:r>
      <w:r w:rsidRPr="00FD79F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относятся</w:t>
      </w:r>
      <w:r w:rsidRPr="00FD79F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нечистоты,</w:t>
      </w:r>
      <w:r w:rsidRPr="00FD79F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собираемые</w:t>
      </w:r>
      <w:r w:rsidRPr="00FD79F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в</w:t>
      </w:r>
      <w:r w:rsidRPr="00FD79F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proofErr w:type="spellStart"/>
      <w:r w:rsidRPr="00FD79F9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нека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нализованных</w:t>
      </w:r>
      <w:proofErr w:type="spellEnd"/>
      <w:r w:rsidRPr="00FD79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 xml:space="preserve">зданиях. </w:t>
      </w:r>
    </w:p>
    <w:p w:rsidR="00BC68F5" w:rsidRPr="00FD79F9" w:rsidRDefault="00BC68F5" w:rsidP="00BC68F5">
      <w:pPr>
        <w:widowControl w:val="0"/>
        <w:spacing w:after="0"/>
        <w:ind w:right="286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Таблица 3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.6.2.1 Нормы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накопления</w:t>
      </w:r>
      <w:r w:rsidRPr="00FD79F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ТБО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для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населения,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объектов</w:t>
      </w:r>
      <w:r w:rsidRPr="00FD79F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общественного</w:t>
      </w:r>
      <w:r w:rsidRPr="00FD79F9">
        <w:rPr>
          <w:rFonts w:ascii="Times New Roman" w:eastAsia="Times New Roman" w:hAnsi="Times New Roman"/>
          <w:spacing w:val="1"/>
          <w:sz w:val="28"/>
          <w:szCs w:val="28"/>
        </w:rPr>
        <w:t xml:space="preserve"> на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значения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торговых</w:t>
      </w:r>
      <w:r w:rsidRPr="00FD79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предприятий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муниципального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района</w:t>
      </w:r>
      <w:r w:rsidRPr="00FD79F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Куюргазинский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район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3663"/>
      </w:tblGrid>
      <w:tr w:rsidR="00BC68F5" w:rsidRPr="00490AF1" w:rsidTr="0085541E">
        <w:trPr>
          <w:trHeight w:hRule="exact" w:val="842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2"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BC68F5" w:rsidRPr="00490AF1" w:rsidRDefault="00BC68F5" w:rsidP="0085541E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z w:val="24"/>
                <w:lang w:val="en-US"/>
              </w:rPr>
              <w:t>Объект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образования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z w:val="24"/>
                <w:lang w:val="en-US"/>
              </w:rPr>
              <w:t>отходов</w:t>
            </w:r>
            <w:proofErr w:type="spellEnd"/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85" w:right="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Среднегодовая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норма накопления</w:t>
            </w:r>
            <w:r w:rsidRPr="00490AF1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 xml:space="preserve">отходов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единицу</w:t>
            </w:r>
            <w:r w:rsidRPr="00490AF1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измерения,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2"/>
                <w:sz w:val="24"/>
              </w:rPr>
              <w:t>куб.</w:t>
            </w:r>
            <w:r w:rsidRPr="00490AF1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м</w:t>
            </w:r>
          </w:p>
        </w:tc>
      </w:tr>
      <w:tr w:rsidR="00BC68F5" w:rsidRPr="00490AF1" w:rsidTr="0085541E">
        <w:trPr>
          <w:trHeight w:hRule="exact" w:val="293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9" w:lineRule="exact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</w:rPr>
              <w:t>Жилой</w:t>
            </w:r>
            <w:r w:rsidRPr="00490AF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 xml:space="preserve">фонд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/благоустроенный/</w:t>
            </w:r>
            <w:r w:rsidRPr="00490AF1">
              <w:rPr>
                <w:rFonts w:ascii="Times New Roman" w:hAnsi="Times New Roman"/>
                <w:sz w:val="24"/>
              </w:rPr>
              <w:t xml:space="preserve"> (на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 xml:space="preserve">1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человека)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1,1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</w:rPr>
              <w:t>Жилой</w:t>
            </w:r>
            <w:r w:rsidRPr="00490AF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 xml:space="preserve">фонд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/неблагоустроенный/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 xml:space="preserve">(на </w:t>
            </w:r>
            <w:r w:rsidRPr="00490AF1">
              <w:rPr>
                <w:rFonts w:ascii="Times New Roman" w:hAnsi="Times New Roman"/>
                <w:sz w:val="24"/>
              </w:rPr>
              <w:t xml:space="preserve">1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человека)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1,5</w:t>
            </w:r>
          </w:p>
        </w:tc>
      </w:tr>
      <w:tr w:rsidR="00BC68F5" w:rsidRPr="00490AF1" w:rsidTr="0085541E">
        <w:trPr>
          <w:trHeight w:hRule="exact" w:val="264"/>
        </w:trPr>
        <w:tc>
          <w:tcPr>
            <w:tcW w:w="9201" w:type="dxa"/>
            <w:gridSpan w:val="2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4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Предприятия</w:t>
            </w:r>
            <w:proofErr w:type="spellEnd"/>
            <w:r w:rsidRPr="00490AF1">
              <w:rPr>
                <w:rFonts w:ascii="Times New Roman" w:hAnsi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z w:val="24"/>
                <w:lang w:val="en-US"/>
              </w:rPr>
              <w:t>торговли</w:t>
            </w:r>
            <w:proofErr w:type="spellEnd"/>
          </w:p>
        </w:tc>
      </w:tr>
      <w:tr w:rsidR="00BC68F5" w:rsidRPr="00490AF1" w:rsidTr="0085541E">
        <w:trPr>
          <w:trHeight w:hRule="exact" w:val="593"/>
        </w:trPr>
        <w:tc>
          <w:tcPr>
            <w:tcW w:w="5538" w:type="dxa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21" w:after="0" w:line="276" w:lineRule="exact"/>
              <w:ind w:left="32" w:righ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Продовольственными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товарами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 xml:space="preserve">(на </w:t>
            </w:r>
            <w:r w:rsidRPr="00490AF1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 xml:space="preserve">1 </w:t>
            </w:r>
            <w:r w:rsidRPr="00490AF1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1"/>
                <w:sz w:val="24"/>
              </w:rPr>
              <w:t>м</w:t>
            </w:r>
            <w:r w:rsidRPr="00490AF1">
              <w:rPr>
                <w:rFonts w:ascii="Times New Roman" w:hAnsi="Times New Roman"/>
                <w:spacing w:val="1"/>
                <w:position w:val="11"/>
                <w:sz w:val="16"/>
              </w:rPr>
              <w:t>2</w:t>
            </w:r>
            <w:r w:rsidRPr="00490AF1">
              <w:rPr>
                <w:rFonts w:ascii="Times New Roman" w:hAnsi="Times New Roman"/>
                <w:position w:val="11"/>
                <w:sz w:val="16"/>
              </w:rPr>
              <w:t xml:space="preserve">  </w:t>
            </w:r>
            <w:r w:rsidRPr="00490AF1">
              <w:rPr>
                <w:rFonts w:ascii="Times New Roman" w:hAnsi="Times New Roman"/>
                <w:spacing w:val="13"/>
                <w:position w:val="11"/>
                <w:sz w:val="16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торговой</w:t>
            </w:r>
            <w:r w:rsidRPr="00490AF1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площади)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1,50</w:t>
            </w:r>
          </w:p>
        </w:tc>
      </w:tr>
      <w:tr w:rsidR="00BC68F5" w:rsidRPr="00490AF1" w:rsidTr="0085541E">
        <w:trPr>
          <w:trHeight w:hRule="exact" w:val="543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32" w:righ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Промышленными</w:t>
            </w:r>
            <w:r w:rsidRPr="00490AF1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товарами</w:t>
            </w:r>
            <w:r w:rsidRPr="00490AF1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(на</w:t>
            </w:r>
            <w:r w:rsidRPr="00490AF1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1</w:t>
            </w:r>
            <w:r w:rsidRPr="00490AF1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м2</w:t>
            </w:r>
            <w:r w:rsidRPr="00490AF1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торговой</w:t>
            </w:r>
            <w:r w:rsidRPr="00490AF1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1"/>
                <w:sz w:val="24"/>
              </w:rPr>
              <w:t>пло</w:t>
            </w:r>
            <w:proofErr w:type="spellEnd"/>
            <w:r w:rsidRPr="00490AF1">
              <w:rPr>
                <w:rFonts w:ascii="Times New Roman" w:hAnsi="Times New Roman"/>
                <w:spacing w:val="1"/>
                <w:sz w:val="24"/>
              </w:rPr>
              <w:t>-</w:t>
            </w:r>
            <w:r w:rsidRPr="00490AF1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щади)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1,32</w:t>
            </w:r>
          </w:p>
        </w:tc>
      </w:tr>
      <w:tr w:rsidR="00BC68F5" w:rsidRPr="00490AF1" w:rsidTr="0085541E">
        <w:trPr>
          <w:trHeight w:hRule="exact" w:val="317"/>
        </w:trPr>
        <w:tc>
          <w:tcPr>
            <w:tcW w:w="5538" w:type="dxa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94" w:lineRule="exact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z w:val="24"/>
              </w:rPr>
              <w:t>Ларьки,</w:t>
            </w:r>
            <w:r w:rsidRPr="00490AF1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палатки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 xml:space="preserve">(на </w:t>
            </w:r>
            <w:r w:rsidRPr="00490AF1">
              <w:rPr>
                <w:rFonts w:ascii="Times New Roman" w:hAnsi="Times New Roman"/>
                <w:sz w:val="24"/>
              </w:rPr>
              <w:t xml:space="preserve">1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м</w:t>
            </w:r>
            <w:r w:rsidRPr="00490AF1">
              <w:rPr>
                <w:rFonts w:ascii="Times New Roman" w:hAnsi="Times New Roman"/>
                <w:spacing w:val="-1"/>
                <w:position w:val="11"/>
                <w:sz w:val="16"/>
              </w:rPr>
              <w:t>2</w:t>
            </w:r>
            <w:r w:rsidRPr="00490AF1">
              <w:rPr>
                <w:rFonts w:ascii="Times New Roman" w:hAnsi="Times New Roman"/>
                <w:spacing w:val="21"/>
                <w:position w:val="11"/>
                <w:sz w:val="16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торговой</w:t>
            </w:r>
            <w:r w:rsidRPr="00490AF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площади)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7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4,00</w:t>
            </w:r>
          </w:p>
        </w:tc>
      </w:tr>
      <w:tr w:rsidR="00BC68F5" w:rsidRPr="00490AF1" w:rsidTr="0085541E">
        <w:trPr>
          <w:trHeight w:hRule="exact" w:val="566"/>
        </w:trPr>
        <w:tc>
          <w:tcPr>
            <w:tcW w:w="920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2893" w:right="78" w:hanging="28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r w:rsidRPr="00490AF1">
              <w:rPr>
                <w:rFonts w:ascii="Times New Roman" w:hAnsi="Times New Roman"/>
                <w:sz w:val="24"/>
              </w:rPr>
              <w:t xml:space="preserve"> и</w:t>
            </w:r>
            <w:r w:rsidRPr="00490AF1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r w:rsidRPr="00490AF1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управления,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проектные</w:t>
            </w:r>
            <w:r w:rsidRPr="00490AF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организации,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кредитно-финансовые</w:t>
            </w:r>
            <w:r w:rsidRPr="00490AF1"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r w:rsidRPr="00490AF1">
              <w:rPr>
                <w:rFonts w:ascii="Times New Roman" w:hAnsi="Times New Roman"/>
                <w:sz w:val="24"/>
              </w:rPr>
              <w:t xml:space="preserve"> и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предприятия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связи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Административные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учреждения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490AF1">
              <w:rPr>
                <w:rFonts w:ascii="Times New Roman" w:hAnsi="Times New Roman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1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сотрудника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0,99</w:t>
            </w:r>
          </w:p>
        </w:tc>
      </w:tr>
      <w:tr w:rsidR="00BC68F5" w:rsidRPr="00490AF1" w:rsidTr="0085541E">
        <w:trPr>
          <w:trHeight w:hRule="exact" w:val="566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32" w:righ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Проектные</w:t>
            </w:r>
            <w:r w:rsidRPr="00490AF1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организации,</w:t>
            </w:r>
            <w:r w:rsidRPr="00490AF1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офисы,</w:t>
            </w:r>
            <w:r w:rsidRPr="00490AF1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конторы</w:t>
            </w:r>
            <w:r w:rsidRPr="00490AF1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(на</w:t>
            </w:r>
            <w:r w:rsidRPr="00490AF1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1</w:t>
            </w:r>
            <w:r w:rsidRPr="00490AF1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1"/>
                <w:sz w:val="24"/>
              </w:rPr>
              <w:t>со-</w:t>
            </w:r>
            <w:r w:rsidRPr="00490AF1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</w:rPr>
              <w:t>трудника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0,99</w:t>
            </w:r>
          </w:p>
        </w:tc>
      </w:tr>
      <w:tr w:rsidR="00BC68F5" w:rsidRPr="00490AF1" w:rsidTr="0085541E">
        <w:trPr>
          <w:trHeight w:hRule="exact" w:val="293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9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Банки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сотрудника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0,99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Отделения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связи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сотрудника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0,99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920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Учреждения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здравоохранения</w:t>
            </w:r>
            <w:proofErr w:type="spellEnd"/>
          </w:p>
        </w:tc>
      </w:tr>
      <w:tr w:rsidR="00BC68F5" w:rsidRPr="00490AF1" w:rsidTr="0085541E">
        <w:trPr>
          <w:trHeight w:hRule="exact" w:val="265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5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Поликлиники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,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амбулатории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посещение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0,02</w:t>
            </w:r>
          </w:p>
        </w:tc>
      </w:tr>
      <w:tr w:rsidR="00BC68F5" w:rsidRPr="00490AF1" w:rsidTr="0085541E">
        <w:trPr>
          <w:trHeight w:hRule="exact" w:val="319"/>
        </w:trPr>
        <w:tc>
          <w:tcPr>
            <w:tcW w:w="5538" w:type="dxa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95" w:lineRule="exact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Аптеки,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аптечные</w:t>
            </w:r>
            <w:r w:rsidRPr="00490AF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киоски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 xml:space="preserve">(на </w:t>
            </w:r>
            <w:r w:rsidRPr="00490AF1">
              <w:rPr>
                <w:rFonts w:ascii="Times New Roman" w:hAnsi="Times New Roman"/>
                <w:sz w:val="24"/>
              </w:rPr>
              <w:t xml:space="preserve">1 </w:t>
            </w:r>
            <w:r w:rsidRPr="00490AF1">
              <w:rPr>
                <w:rFonts w:ascii="Times New Roman" w:hAnsi="Times New Roman"/>
                <w:spacing w:val="1"/>
                <w:sz w:val="24"/>
              </w:rPr>
              <w:t>м</w:t>
            </w:r>
            <w:r w:rsidRPr="00490AF1">
              <w:rPr>
                <w:rFonts w:ascii="Times New Roman" w:hAnsi="Times New Roman"/>
                <w:spacing w:val="1"/>
                <w:position w:val="11"/>
                <w:sz w:val="16"/>
              </w:rPr>
              <w:t>2</w:t>
            </w:r>
            <w:r w:rsidRPr="00490AF1">
              <w:rPr>
                <w:rFonts w:ascii="Times New Roman" w:hAnsi="Times New Roman"/>
                <w:spacing w:val="18"/>
                <w:position w:val="11"/>
                <w:sz w:val="16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площади)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9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0,30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920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6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Учебно-образовательные</w:t>
            </w:r>
            <w:r w:rsidRPr="00490AF1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учреждения,</w:t>
            </w:r>
            <w:r w:rsidRPr="00490AF1">
              <w:rPr>
                <w:rFonts w:ascii="Times New Roman" w:hAnsi="Times New Roman"/>
                <w:sz w:val="24"/>
              </w:rPr>
              <w:t xml:space="preserve"> в том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 xml:space="preserve">числе </w:t>
            </w:r>
            <w:r w:rsidRPr="00490AF1">
              <w:rPr>
                <w:rFonts w:ascii="Times New Roman" w:hAnsi="Times New Roman"/>
                <w:sz w:val="24"/>
              </w:rPr>
              <w:t xml:space="preserve">дошкольного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образования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Детский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сад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490AF1">
              <w:rPr>
                <w:rFonts w:ascii="Times New Roman" w:hAnsi="Times New Roman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1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место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0,99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z w:val="24"/>
                <w:lang w:val="en-US"/>
              </w:rPr>
              <w:t>Школа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 xml:space="preserve"> (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>1</w:t>
            </w:r>
            <w:r w:rsidRPr="00490AF1">
              <w:rPr>
                <w:rFonts w:ascii="Times New Roman" w:hAnsi="Times New Roman"/>
                <w:spacing w:val="2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учащегося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1,10</w:t>
            </w:r>
          </w:p>
        </w:tc>
      </w:tr>
      <w:tr w:rsidR="00BC68F5" w:rsidRPr="00490AF1" w:rsidTr="0085541E">
        <w:trPr>
          <w:trHeight w:hRule="exact" w:val="293"/>
        </w:trPr>
        <w:tc>
          <w:tcPr>
            <w:tcW w:w="920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9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Культурно-спортивные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,</w:t>
            </w:r>
            <w:r w:rsidRPr="00490AF1">
              <w:rPr>
                <w:rFonts w:ascii="Times New Roman" w:hAnsi="Times New Roman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развлекательные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учреждения</w:t>
            </w:r>
            <w:proofErr w:type="spellEnd"/>
          </w:p>
        </w:tc>
      </w:tr>
      <w:tr w:rsidR="00BC68F5" w:rsidRPr="00490AF1" w:rsidTr="0085541E">
        <w:trPr>
          <w:trHeight w:hRule="exact" w:val="290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Кинотеатры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,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театры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pacing w:val="1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место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0,19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Библиотеки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посещение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0,19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Спортивные</w:t>
            </w:r>
            <w:r w:rsidRPr="00490AF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залы,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бассейны</w:t>
            </w:r>
            <w:r w:rsidRPr="00490AF1">
              <w:rPr>
                <w:rFonts w:ascii="Times New Roman" w:hAnsi="Times New Roman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 xml:space="preserve">(на </w:t>
            </w:r>
            <w:r w:rsidRPr="00490AF1">
              <w:rPr>
                <w:rFonts w:ascii="Times New Roman" w:hAnsi="Times New Roman"/>
                <w:sz w:val="24"/>
              </w:rPr>
              <w:t xml:space="preserve">1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посещение)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0,15</w:t>
            </w:r>
          </w:p>
        </w:tc>
      </w:tr>
      <w:tr w:rsidR="00BC68F5" w:rsidRPr="00490AF1" w:rsidTr="0085541E">
        <w:trPr>
          <w:trHeight w:hRule="exact" w:val="290"/>
        </w:trPr>
        <w:tc>
          <w:tcPr>
            <w:tcW w:w="920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Предприятия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z w:val="24"/>
                <w:lang w:val="en-US"/>
              </w:rPr>
              <w:t>бытового</w:t>
            </w:r>
            <w:proofErr w:type="spellEnd"/>
            <w:r w:rsidRPr="00490AF1">
              <w:rPr>
                <w:rFonts w:ascii="Times New Roman" w:hAnsi="Times New Roman"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обслуживания</w:t>
            </w:r>
            <w:proofErr w:type="spellEnd"/>
          </w:p>
        </w:tc>
      </w:tr>
      <w:tr w:rsidR="00BC68F5" w:rsidRPr="00490AF1" w:rsidTr="0085541E">
        <w:trPr>
          <w:trHeight w:hRule="exact" w:val="264"/>
        </w:trPr>
        <w:tc>
          <w:tcPr>
            <w:tcW w:w="5538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4" w:lineRule="exact"/>
              <w:ind w:left="3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Бани</w:t>
            </w:r>
            <w:proofErr w:type="spellEnd"/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(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на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  <w:lang w:val="en-US"/>
              </w:rPr>
              <w:t xml:space="preserve">1 </w:t>
            </w:r>
            <w:proofErr w:type="spellStart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посещение</w:t>
            </w:r>
            <w:proofErr w:type="spellEnd"/>
            <w:r w:rsidRPr="00490AF1">
              <w:rPr>
                <w:rFonts w:ascii="Times New Roman" w:hAnsi="Times New Roman"/>
                <w:spacing w:val="-1"/>
                <w:sz w:val="24"/>
                <w:lang w:val="en-US"/>
              </w:rPr>
              <w:t>)</w:t>
            </w:r>
          </w:p>
        </w:tc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0,19</w:t>
            </w:r>
          </w:p>
        </w:tc>
      </w:tr>
      <w:tr w:rsidR="00BC68F5" w:rsidRPr="00490AF1" w:rsidTr="0085541E">
        <w:trPr>
          <w:trHeight w:hRule="exact" w:val="596"/>
        </w:trPr>
        <w:tc>
          <w:tcPr>
            <w:tcW w:w="5538" w:type="dxa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21" w:after="0" w:line="276" w:lineRule="exact"/>
              <w:ind w:left="32" w:righ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1"/>
                <w:sz w:val="24"/>
              </w:rPr>
              <w:t>Предприятия</w:t>
            </w:r>
            <w:r w:rsidRPr="00490AF1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общественного</w:t>
            </w:r>
            <w:r w:rsidRPr="00490AF1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-1"/>
                <w:sz w:val="24"/>
              </w:rPr>
              <w:t>питания</w:t>
            </w:r>
            <w:r w:rsidRPr="00490AF1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(на</w:t>
            </w:r>
            <w:r w:rsidRPr="00490AF1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1</w:t>
            </w:r>
            <w:r w:rsidRPr="00490AF1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pacing w:val="2"/>
                <w:sz w:val="24"/>
              </w:rPr>
              <w:t>м</w:t>
            </w:r>
            <w:r w:rsidRPr="00490AF1">
              <w:rPr>
                <w:rFonts w:ascii="Times New Roman" w:hAnsi="Times New Roman"/>
                <w:spacing w:val="2"/>
                <w:position w:val="11"/>
                <w:sz w:val="16"/>
              </w:rPr>
              <w:t>2</w:t>
            </w:r>
            <w:r w:rsidRPr="00490AF1">
              <w:rPr>
                <w:rFonts w:ascii="Times New Roman" w:hAnsi="Times New Roman"/>
                <w:position w:val="11"/>
                <w:sz w:val="16"/>
              </w:rPr>
              <w:t xml:space="preserve"> </w:t>
            </w:r>
            <w:r w:rsidRPr="00490AF1">
              <w:rPr>
                <w:rFonts w:ascii="Times New Roman" w:hAnsi="Times New Roman"/>
                <w:spacing w:val="19"/>
                <w:position w:val="11"/>
                <w:sz w:val="16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z w:val="24"/>
              </w:rPr>
              <w:t>пло</w:t>
            </w:r>
            <w:proofErr w:type="spellEnd"/>
            <w:r w:rsidRPr="00490AF1">
              <w:rPr>
                <w:rFonts w:ascii="Times New Roman" w:hAnsi="Times New Roman"/>
                <w:sz w:val="24"/>
              </w:rPr>
              <w:t>-</w:t>
            </w:r>
            <w:r w:rsidRPr="00490AF1"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sz w:val="24"/>
              </w:rPr>
              <w:t>щади)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2,56</w:t>
            </w:r>
          </w:p>
        </w:tc>
      </w:tr>
    </w:tbl>
    <w:p w:rsidR="00BC68F5" w:rsidRPr="00FD79F9" w:rsidRDefault="00BC68F5" w:rsidP="00BC68F5">
      <w:pPr>
        <w:widowControl w:val="0"/>
        <w:spacing w:after="0" w:line="320" w:lineRule="exact"/>
        <w:ind w:right="287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C68F5" w:rsidRPr="00FD79F9" w:rsidRDefault="00BC68F5" w:rsidP="00BC68F5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сельского поселения установлено 200 контейнерных площадок для сбора твердых бытовых отходов. </w:t>
      </w:r>
    </w:p>
    <w:p w:rsidR="00BC68F5" w:rsidRPr="00FD79F9" w:rsidRDefault="00BC68F5" w:rsidP="00BC68F5">
      <w:pPr>
        <w:widowControl w:val="0"/>
        <w:spacing w:after="0"/>
        <w:ind w:right="286"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В</w:t>
      </w:r>
      <w:r w:rsidRPr="00FD79F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proofErr w:type="spellStart"/>
      <w:r w:rsidRPr="00FD79F9">
        <w:rPr>
          <w:rFonts w:ascii="Times New Roman" w:eastAsia="Times New Roman" w:hAnsi="Times New Roman"/>
          <w:spacing w:val="-1"/>
          <w:sz w:val="28"/>
          <w:szCs w:val="28"/>
        </w:rPr>
        <w:t>Куюргазинском</w:t>
      </w:r>
      <w:proofErr w:type="spellEnd"/>
      <w:r w:rsidRPr="00FD79F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районе</w:t>
      </w:r>
      <w:r w:rsidRPr="00FD79F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применяется</w:t>
      </w:r>
      <w:r w:rsidRPr="00FD79F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2"/>
          <w:sz w:val="28"/>
          <w:szCs w:val="28"/>
        </w:rPr>
        <w:t>способ</w:t>
      </w:r>
      <w:r w:rsidRPr="00FD79F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размещения</w:t>
      </w:r>
      <w:r w:rsidRPr="00FD79F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ТБО</w:t>
      </w:r>
      <w:r w:rsidRPr="00FD79F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>на</w:t>
      </w:r>
      <w:r w:rsidRPr="00FD79F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свалках. Вывоз ТБО осуществляется специализированной автотехникой. Технические характеристики, модель специализированной а</w:t>
      </w:r>
      <w:r>
        <w:rPr>
          <w:rFonts w:ascii="Times New Roman" w:eastAsia="Times New Roman" w:hAnsi="Times New Roman"/>
          <w:spacing w:val="-1"/>
          <w:sz w:val="28"/>
          <w:szCs w:val="28"/>
        </w:rPr>
        <w:t>втотехники приведены в таблице 3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.6.2.2.</w:t>
      </w:r>
    </w:p>
    <w:p w:rsidR="00BC68F5" w:rsidRPr="00FD79F9" w:rsidRDefault="00BC68F5" w:rsidP="00BC68F5">
      <w:pPr>
        <w:widowControl w:val="0"/>
        <w:spacing w:before="64" w:after="0"/>
        <w:ind w:right="286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Таблица 3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.6.2.2 Характеристика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автотранспорта,</w:t>
      </w:r>
      <w:r w:rsidRPr="00FD79F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используемого</w:t>
      </w:r>
      <w:r w:rsidRPr="00FD79F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z w:val="28"/>
          <w:szCs w:val="28"/>
        </w:rPr>
        <w:t xml:space="preserve">для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вывоза</w:t>
      </w:r>
      <w:r w:rsidRPr="00FD79F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FD79F9">
        <w:rPr>
          <w:rFonts w:ascii="Times New Roman" w:eastAsia="Times New Roman" w:hAnsi="Times New Roman"/>
          <w:spacing w:val="-1"/>
          <w:sz w:val="28"/>
          <w:szCs w:val="28"/>
        </w:rPr>
        <w:t>отходов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520"/>
        <w:gridCol w:w="1995"/>
        <w:gridCol w:w="1075"/>
        <w:gridCol w:w="699"/>
        <w:gridCol w:w="2237"/>
      </w:tblGrid>
      <w:tr w:rsidR="00BC68F5" w:rsidRPr="00490AF1" w:rsidTr="0085541E">
        <w:trPr>
          <w:trHeight w:hRule="exact" w:val="56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27" w:after="0" w:line="240" w:lineRule="auto"/>
              <w:ind w:left="36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z w:val="24"/>
                <w:lang w:val="en-US"/>
              </w:rPr>
              <w:lastRenderedPageBreak/>
              <w:t>Модель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159" w:right="167" w:hanging="1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Вид</w:t>
            </w:r>
            <w:proofErr w:type="spellEnd"/>
            <w:r w:rsidRPr="00490AF1">
              <w:rPr>
                <w:rFonts w:ascii="Times New Roman" w:hAnsi="Times New Roman"/>
                <w:spacing w:val="-2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вывози</w:t>
            </w:r>
            <w:proofErr w:type="spellEnd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-</w:t>
            </w:r>
            <w:r w:rsidRPr="00490AF1">
              <w:rPr>
                <w:rFonts w:ascii="Times New Roman" w:hAnsi="Times New Roman"/>
                <w:spacing w:val="21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мых</w:t>
            </w:r>
            <w:proofErr w:type="spellEnd"/>
            <w:r w:rsidRPr="00490AF1">
              <w:rPr>
                <w:rFonts w:ascii="Times New Roman" w:hAnsi="Times New Roman"/>
                <w:spacing w:val="-2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отходов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27" w:after="0" w:line="240" w:lineRule="auto"/>
              <w:ind w:left="21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2"/>
                <w:sz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236" w:right="240" w:hanging="12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Год</w:t>
            </w:r>
            <w:proofErr w:type="spellEnd"/>
            <w:r w:rsidRPr="00490AF1">
              <w:rPr>
                <w:rFonts w:ascii="Times New Roman" w:hAnsi="Times New Roman"/>
                <w:spacing w:val="-38"/>
                <w:w w:val="95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3"/>
                <w:w w:val="95"/>
                <w:sz w:val="24"/>
                <w:lang w:val="en-US"/>
              </w:rPr>
              <w:t>вы</w:t>
            </w:r>
            <w:proofErr w:type="spellEnd"/>
            <w:r w:rsidRPr="00490AF1">
              <w:rPr>
                <w:rFonts w:ascii="Times New Roman" w:hAnsi="Times New Roman"/>
                <w:spacing w:val="-3"/>
                <w:w w:val="95"/>
                <w:sz w:val="24"/>
                <w:lang w:val="en-US"/>
              </w:rPr>
              <w:t>-</w:t>
            </w:r>
            <w:r w:rsidRPr="00490AF1">
              <w:rPr>
                <w:rFonts w:ascii="Times New Roman" w:hAnsi="Times New Roman"/>
                <w:spacing w:val="19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пуска</w:t>
            </w:r>
            <w:proofErr w:type="spellEnd"/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202" w:right="189" w:hanging="1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Кол</w:t>
            </w:r>
            <w:proofErr w:type="spellEnd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-</w:t>
            </w:r>
            <w:r w:rsidRPr="00490AF1">
              <w:rPr>
                <w:rFonts w:ascii="Times New Roman" w:hAnsi="Times New Roman"/>
                <w:spacing w:val="22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spacing w:val="-3"/>
                <w:sz w:val="24"/>
                <w:lang w:val="en-US"/>
              </w:rPr>
              <w:t>во</w:t>
            </w:r>
            <w:proofErr w:type="spellEnd"/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27" w:after="0" w:line="240" w:lineRule="auto"/>
              <w:ind w:left="7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AF1">
              <w:rPr>
                <w:rFonts w:ascii="Times New Roman" w:hAnsi="Times New Roman"/>
                <w:spacing w:val="-2"/>
                <w:w w:val="95"/>
                <w:sz w:val="24"/>
              </w:rPr>
              <w:t>Кол-во</w:t>
            </w:r>
            <w:r w:rsidRPr="00490AF1">
              <w:rPr>
                <w:rFonts w:ascii="Times New Roman" w:hAnsi="Times New Roman"/>
                <w:spacing w:val="-37"/>
                <w:w w:val="95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w w:val="95"/>
                <w:sz w:val="24"/>
              </w:rPr>
              <w:t>рейсов</w:t>
            </w:r>
            <w:r w:rsidRPr="00490AF1">
              <w:rPr>
                <w:rFonts w:ascii="Times New Roman" w:hAnsi="Times New Roman"/>
                <w:spacing w:val="-35"/>
                <w:w w:val="95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w w:val="95"/>
                <w:sz w:val="24"/>
              </w:rPr>
              <w:t>в</w:t>
            </w:r>
            <w:r w:rsidRPr="00490AF1">
              <w:rPr>
                <w:rFonts w:ascii="Times New Roman" w:hAnsi="Times New Roman"/>
                <w:spacing w:val="-37"/>
                <w:w w:val="95"/>
                <w:sz w:val="24"/>
              </w:rPr>
              <w:t xml:space="preserve"> </w:t>
            </w:r>
            <w:r w:rsidRPr="00490AF1">
              <w:rPr>
                <w:rFonts w:ascii="Times New Roman" w:hAnsi="Times New Roman"/>
                <w:w w:val="95"/>
                <w:sz w:val="24"/>
              </w:rPr>
              <w:t>день</w:t>
            </w:r>
          </w:p>
        </w:tc>
      </w:tr>
      <w:tr w:rsidR="00BC68F5" w:rsidRPr="00490AF1" w:rsidTr="0085541E">
        <w:trPr>
          <w:trHeight w:hRule="exact" w:val="56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left="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-2"/>
                <w:sz w:val="24"/>
                <w:lang w:val="en-US"/>
              </w:rPr>
              <w:t>ГАЗ-3307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z w:val="24"/>
                <w:lang w:val="en-US"/>
              </w:rPr>
              <w:t>ТБО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625" w:right="157" w:hanging="52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Грузоподъемность</w:t>
            </w:r>
            <w:proofErr w:type="spellEnd"/>
            <w:r w:rsidRPr="00490AF1">
              <w:rPr>
                <w:rFonts w:ascii="Times New Roman" w:hAnsi="Times New Roman"/>
                <w:spacing w:val="23"/>
                <w:w w:val="90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4500</w:t>
            </w:r>
            <w:r w:rsidRPr="00490AF1">
              <w:rPr>
                <w:rFonts w:ascii="Times New Roman" w:hAnsi="Times New Roman"/>
                <w:spacing w:val="-2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кг</w:t>
            </w:r>
            <w:proofErr w:type="spellEnd"/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.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left="2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1994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6</w:t>
            </w:r>
          </w:p>
        </w:tc>
      </w:tr>
      <w:tr w:rsidR="00BC68F5" w:rsidRPr="00490AF1" w:rsidTr="0085541E">
        <w:trPr>
          <w:trHeight w:hRule="exact" w:val="562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-2"/>
                <w:sz w:val="24"/>
                <w:lang w:val="en-US"/>
              </w:rPr>
              <w:t>КО-431на</w:t>
            </w:r>
          </w:p>
          <w:p w:rsidR="00BC68F5" w:rsidRPr="00490AF1" w:rsidRDefault="00BC68F5" w:rsidP="0085541E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шасси</w:t>
            </w:r>
            <w:proofErr w:type="spellEnd"/>
            <w:r w:rsidRPr="00490AF1">
              <w:rPr>
                <w:rFonts w:ascii="Times New Roman" w:hAnsi="Times New Roman"/>
                <w:spacing w:val="-2"/>
                <w:w w:val="90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ЗИЛ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z w:val="24"/>
                <w:lang w:val="en-US"/>
              </w:rPr>
              <w:t>ТБО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488" w:right="157" w:hanging="3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Грузоподъемность</w:t>
            </w:r>
            <w:proofErr w:type="spellEnd"/>
            <w:r w:rsidRPr="00490AF1">
              <w:rPr>
                <w:rFonts w:ascii="Times New Roman" w:hAnsi="Times New Roman"/>
                <w:spacing w:val="23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до</w:t>
            </w:r>
            <w:proofErr w:type="spellEnd"/>
            <w:r w:rsidRPr="00490AF1">
              <w:rPr>
                <w:rFonts w:ascii="Times New Roman" w:hAnsi="Times New Roman"/>
                <w:spacing w:val="-30"/>
                <w:w w:val="95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5500</w:t>
            </w:r>
            <w:r w:rsidRPr="00490AF1">
              <w:rPr>
                <w:rFonts w:ascii="Times New Roman" w:hAnsi="Times New Roman"/>
                <w:spacing w:val="-29"/>
                <w:w w:val="95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кг</w:t>
            </w:r>
            <w:proofErr w:type="spellEnd"/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.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left="2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2005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6</w:t>
            </w:r>
          </w:p>
        </w:tc>
      </w:tr>
      <w:tr w:rsidR="00BC68F5" w:rsidRPr="00490AF1" w:rsidTr="0085541E">
        <w:trPr>
          <w:trHeight w:hRule="exact" w:val="564"/>
        </w:trPr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left="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МТЗ-80</w:t>
            </w:r>
            <w:r w:rsidRPr="00490AF1">
              <w:rPr>
                <w:rFonts w:ascii="Times New Roman" w:hAnsi="Times New Roman"/>
                <w:spacing w:val="-2"/>
                <w:w w:val="90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с</w:t>
            </w:r>
          </w:p>
          <w:p w:rsidR="00BC68F5" w:rsidRPr="00490AF1" w:rsidRDefault="00BC68F5" w:rsidP="0085541E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2"/>
                <w:sz w:val="24"/>
                <w:lang w:val="en-US"/>
              </w:rPr>
              <w:t>прицепом</w:t>
            </w:r>
            <w:proofErr w:type="spellEnd"/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67" w:lineRule="exact"/>
              <w:ind w:right="5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 w:hAnsi="Times New Roman"/>
                <w:spacing w:val="-2"/>
                <w:sz w:val="24"/>
                <w:lang w:val="en-US"/>
              </w:rPr>
              <w:t>КГО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488" w:right="157" w:hanging="38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>Грузоподъемность</w:t>
            </w:r>
            <w:proofErr w:type="spellEnd"/>
            <w:r w:rsidRPr="00490AF1">
              <w:rPr>
                <w:rFonts w:ascii="Times New Roman" w:hAnsi="Times New Roman"/>
                <w:spacing w:val="23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до</w:t>
            </w:r>
            <w:proofErr w:type="spellEnd"/>
            <w:r w:rsidRPr="00490AF1">
              <w:rPr>
                <w:rFonts w:ascii="Times New Roman" w:hAnsi="Times New Roman"/>
                <w:spacing w:val="-30"/>
                <w:w w:val="95"/>
                <w:sz w:val="24"/>
                <w:lang w:val="en-US"/>
              </w:rPr>
              <w:t xml:space="preserve"> </w:t>
            </w:r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5000</w:t>
            </w:r>
            <w:r w:rsidRPr="00490AF1">
              <w:rPr>
                <w:rFonts w:ascii="Times New Roman" w:hAnsi="Times New Roman"/>
                <w:spacing w:val="-29"/>
                <w:w w:val="95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кг</w:t>
            </w:r>
            <w:proofErr w:type="spellEnd"/>
            <w:r w:rsidRPr="00490AF1">
              <w:rPr>
                <w:rFonts w:ascii="Times New Roman" w:hAnsi="Times New Roman"/>
                <w:w w:val="95"/>
                <w:sz w:val="24"/>
                <w:lang w:val="en-US"/>
              </w:rPr>
              <w:t>.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left="28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1997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before="130" w:after="0" w:line="240" w:lineRule="auto"/>
              <w:ind w:right="5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90AF1">
              <w:rPr>
                <w:rFonts w:ascii="Times New Roman"/>
                <w:sz w:val="24"/>
                <w:lang w:val="en-US"/>
              </w:rPr>
              <w:t>1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68F5" w:rsidRPr="00490AF1" w:rsidRDefault="00BC68F5" w:rsidP="0085541E">
            <w:pPr>
              <w:widowControl w:val="0"/>
              <w:spacing w:after="0" w:line="240" w:lineRule="auto"/>
              <w:ind w:left="958" w:right="141" w:hanging="8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По</w:t>
            </w:r>
            <w:proofErr w:type="spellEnd"/>
            <w:r w:rsidRPr="00490AF1">
              <w:rPr>
                <w:rFonts w:ascii="Times New Roman" w:hAnsi="Times New Roman"/>
                <w:spacing w:val="-2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мере</w:t>
            </w:r>
            <w:proofErr w:type="spellEnd"/>
            <w:r w:rsidRPr="00490AF1">
              <w:rPr>
                <w:rFonts w:ascii="Times New Roman" w:hAnsi="Times New Roman"/>
                <w:spacing w:val="-1"/>
                <w:w w:val="90"/>
                <w:sz w:val="24"/>
                <w:lang w:val="en-US"/>
              </w:rPr>
              <w:t xml:space="preserve"> </w:t>
            </w:r>
            <w:proofErr w:type="spellStart"/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>необходимо</w:t>
            </w:r>
            <w:proofErr w:type="spellEnd"/>
            <w:r w:rsidRPr="00490AF1">
              <w:rPr>
                <w:rFonts w:ascii="Times New Roman" w:hAnsi="Times New Roman"/>
                <w:w w:val="90"/>
                <w:sz w:val="24"/>
                <w:lang w:val="en-US"/>
              </w:rPr>
              <w:t xml:space="preserve">- </w:t>
            </w:r>
            <w:proofErr w:type="spellStart"/>
            <w:r w:rsidRPr="00490AF1">
              <w:rPr>
                <w:rFonts w:ascii="Times New Roman" w:hAnsi="Times New Roman"/>
                <w:spacing w:val="-2"/>
                <w:sz w:val="24"/>
                <w:lang w:val="en-US"/>
              </w:rPr>
              <w:t>сти</w:t>
            </w:r>
            <w:proofErr w:type="spellEnd"/>
          </w:p>
        </w:tc>
      </w:tr>
    </w:tbl>
    <w:p w:rsidR="00BC68F5" w:rsidRPr="00FD79F9" w:rsidRDefault="00BC68F5" w:rsidP="00BC68F5">
      <w:pPr>
        <w:spacing w:after="120" w:line="360" w:lineRule="auto"/>
        <w:ind w:left="735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16"/>
        </w:rPr>
      </w:pPr>
    </w:p>
    <w:p w:rsidR="00BC68F5" w:rsidRPr="00FD79F9" w:rsidRDefault="00BC68F5" w:rsidP="00BC68F5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4"/>
        </w:rPr>
      </w:pPr>
      <w:bookmarkStart w:id="27" w:name="_Toc363129184"/>
      <w:bookmarkStart w:id="28" w:name="_Toc375839428"/>
      <w:r>
        <w:rPr>
          <w:rFonts w:ascii="Times New Roman" w:eastAsia="Times New Roman" w:hAnsi="Times New Roman"/>
          <w:b/>
          <w:sz w:val="28"/>
          <w:szCs w:val="24"/>
        </w:rPr>
        <w:t xml:space="preserve">3.6.3 </w:t>
      </w:r>
      <w:r w:rsidRPr="00FD79F9">
        <w:rPr>
          <w:rFonts w:ascii="Times New Roman" w:eastAsia="Times New Roman" w:hAnsi="Times New Roman"/>
          <w:b/>
          <w:sz w:val="28"/>
          <w:szCs w:val="24"/>
        </w:rPr>
        <w:t>Анализ показателей надежности системы утилизации (захоронения) ТБО, имеющиеся проблемы и направления их решения</w:t>
      </w:r>
      <w:bookmarkEnd w:id="27"/>
      <w:bookmarkEnd w:id="28"/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 xml:space="preserve">Основная масса отходов, образующихся на территории </w:t>
      </w:r>
      <w:proofErr w:type="spellStart"/>
      <w:r w:rsidRPr="00FD79F9">
        <w:rPr>
          <w:rFonts w:ascii="Times New Roman" w:eastAsia="Times New Roman" w:hAnsi="Times New Roman"/>
          <w:kern w:val="1"/>
          <w:sz w:val="28"/>
          <w:szCs w:val="28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поселения, подлежит хранению и захоронению. 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 xml:space="preserve">В с. Ермолаево отходы вывозятся на полигон расположенной в северо-западной части село.  Сортировка мусора или селективный сбор отходов в поселке не ведется.   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color w:val="FFFFFF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 xml:space="preserve">Постановлением Правительства Российской Федерации от 03 сентября 2010 года № 681 утверждены </w:t>
      </w:r>
      <w:hyperlink r:id="rId8" w:history="1">
        <w:r w:rsidRPr="00FD79F9">
          <w:rPr>
            <w:rFonts w:ascii="Times New Roman" w:eastAsia="Times New Roman" w:hAnsi="Times New Roman"/>
            <w:kern w:val="1"/>
            <w:sz w:val="28"/>
            <w:szCs w:val="28"/>
          </w:rPr>
          <w:t>Правила</w:t>
        </w:r>
      </w:hyperlink>
      <w:r w:rsidRPr="00FD79F9">
        <w:rPr>
          <w:rFonts w:ascii="Times New Roman" w:eastAsia="Times New Roman" w:hAnsi="Times New Roman"/>
          <w:kern w:val="1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 окружающей среде. Однако, несмотря на это, в муниципальном образовании отработанные компактные люминесцентные лампы (ртутьсодержащие) выбрасываются вместе с обычными бытовыми отходами с последующим размещением на полигоне ТБО.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>Учитывая строительство объектов жилищного фонда в с. Ермолаево возрастает объем строительных отходов, требующих утилизации.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>Таким образом, основными причинами сложившейся ситуации в сфере обращения с твердыми бытовыми, медицинскими, биологическими, ртутьсодержащими отходами и строительным мусором на территории поселка являются: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>- устаревшая и не отвечающая современному состоянию технология сбора и переработки отходов;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 xml:space="preserve">- отсутствие прессующих установок; 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>- отсутствие организации раздельного сбора отходов;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>- отсутствие объектов утилизации биологических отходов;</w:t>
      </w:r>
    </w:p>
    <w:p w:rsidR="00BC68F5" w:rsidRPr="00FD79F9" w:rsidRDefault="00BC68F5" w:rsidP="00BC68F5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>- отсутствие организации сбора люминесцентных  и энергосберегающих ламп  и ртутьсодержащих приборов;</w:t>
      </w:r>
    </w:p>
    <w:p w:rsidR="00BC68F5" w:rsidRPr="00FD79F9" w:rsidRDefault="00BC68F5" w:rsidP="00BC68F5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FD79F9">
        <w:rPr>
          <w:rFonts w:ascii="Times New Roman" w:eastAsia="Times New Roman" w:hAnsi="Times New Roman"/>
          <w:kern w:val="1"/>
          <w:sz w:val="28"/>
          <w:szCs w:val="28"/>
        </w:rPr>
        <w:t>- необходимо внедрение установок по термическому обезвреживанию ТБО.</w:t>
      </w:r>
    </w:p>
    <w:p w:rsidR="00BC68F5" w:rsidRPr="00FD79F9" w:rsidRDefault="00BC68F5" w:rsidP="00BC68F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bookmarkStart w:id="29" w:name="_Toc363129185"/>
      <w:bookmarkStart w:id="30" w:name="_Toc375839429"/>
      <w:r>
        <w:rPr>
          <w:rFonts w:ascii="Times New Roman" w:eastAsia="Times New Roman" w:hAnsi="Times New Roman"/>
          <w:b/>
          <w:sz w:val="28"/>
          <w:szCs w:val="28"/>
        </w:rPr>
        <w:lastRenderedPageBreak/>
        <w:t>3.6.3</w:t>
      </w:r>
      <w:r w:rsidRPr="00FD79F9">
        <w:rPr>
          <w:rFonts w:ascii="Times New Roman" w:eastAsia="Times New Roman" w:hAnsi="Times New Roman"/>
          <w:b/>
          <w:sz w:val="28"/>
          <w:szCs w:val="28"/>
        </w:rPr>
        <w:t xml:space="preserve"> Воздействие на окружающую среду</w:t>
      </w:r>
      <w:bookmarkEnd w:id="29"/>
      <w:bookmarkEnd w:id="30"/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Очистка территорий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Ермолаевского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сельского поселения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В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Куюргазинском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районе Республики Башкортостан действует Генеральная схема очистки территории населенных пунктов расположенных на территории района, утвержденная решением Администрации </w:t>
      </w:r>
      <w:proofErr w:type="spellStart"/>
      <w:r w:rsidRPr="00FD79F9">
        <w:rPr>
          <w:rFonts w:ascii="Times New Roman" w:eastAsia="Times New Roman" w:hAnsi="Times New Roman"/>
          <w:sz w:val="28"/>
          <w:szCs w:val="28"/>
        </w:rPr>
        <w:t>Куюргазинского</w:t>
      </w:r>
      <w:proofErr w:type="spellEnd"/>
      <w:r w:rsidRPr="00FD79F9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FD79F9">
        <w:rPr>
          <w:rFonts w:ascii="Times New Roman" w:eastAsia="Times New Roman" w:hAnsi="Times New Roman"/>
          <w:sz w:val="28"/>
          <w:szCs w:val="28"/>
          <w:highlight w:val="yellow"/>
        </w:rPr>
        <w:t>№ ___ от ______________ г.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Генеральная схема определяет очередность осуществления мероприятий, объемы работ по всем видам очистки и уборки,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размещение, ориентировочные капиталовложения на строительство и приобретение технических средств. </w:t>
      </w:r>
    </w:p>
    <w:p w:rsidR="00BC68F5" w:rsidRPr="00FD79F9" w:rsidRDefault="00BC68F5" w:rsidP="00BC68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Необходимость разработки генеральной схемы очистки территории определена санитарными правилами содержания территорий населенных мест.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Негативное воздействие на состояние окружающей среды вносят жители населенного пункта, создающие несанкционированные свалки бытовых отходов в непосредственной близости от мест своего проживания. </w:t>
      </w:r>
    </w:p>
    <w:p w:rsidR="00BC68F5" w:rsidRPr="00FD79F9" w:rsidRDefault="00BC68F5" w:rsidP="00BC68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9F9">
        <w:rPr>
          <w:rFonts w:ascii="Times New Roman" w:eastAsia="Times New Roman" w:hAnsi="Times New Roman"/>
          <w:color w:val="000000"/>
          <w:sz w:val="28"/>
          <w:szCs w:val="28"/>
        </w:rPr>
        <w:t>Опасность для окружающей среды представляют ртутьсодержащие отходы, которые могут складироваться на свалке вместе с остальными отходами. Для решения данной проблемы необходима организация раздельного сбора отходов, организация сбора люминесцентных  и энергосберегающих ламп  и ртутьсодержащих приборов. Также необходима организация сбора, транспортировки черного и цветного металлолома.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В целом для улучшения качества атмосферного воздуха генеральным планом поселка предложены следующие мероприятия:</w:t>
      </w:r>
    </w:p>
    <w:p w:rsidR="00BC68F5" w:rsidRPr="00FD79F9" w:rsidRDefault="00BC68F5" w:rsidP="00BC68F5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- проведение работ по нормированию выбросов;</w:t>
      </w:r>
    </w:p>
    <w:p w:rsidR="00BC68F5" w:rsidRPr="00FD79F9" w:rsidRDefault="00BC68F5" w:rsidP="00BC68F5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- контроль за соблюдением нормативов выбросов и ПДК.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>В соответствии с законом «Об охране атмосферного воздуха» качество атмосферного воздуха должно соблюдаться в пределах городских и иных поселений. Для этой цели в местах проживания населения устанавливаются СЗЗ.</w:t>
      </w:r>
    </w:p>
    <w:p w:rsidR="00BC68F5" w:rsidRPr="00FD79F9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D79F9">
        <w:rPr>
          <w:rFonts w:ascii="Times New Roman" w:eastAsia="Times New Roman" w:hAnsi="Times New Roman"/>
          <w:sz w:val="28"/>
          <w:szCs w:val="28"/>
        </w:rPr>
        <w:t xml:space="preserve">Согласно СанПиН 2.2.1/2.1.1.1200-03 «Санитарно-защитные зоны и санитарная классификация предприятий, сооружений и иных объектов» санитарно-защитная зона должна отделять предприятие от жилой застройки. </w:t>
      </w:r>
      <w:r w:rsidRPr="00FD79F9">
        <w:rPr>
          <w:rFonts w:ascii="Times New Roman" w:eastAsia="Times New Roman" w:hAnsi="Times New Roman"/>
          <w:sz w:val="28"/>
          <w:szCs w:val="28"/>
        </w:rPr>
        <w:lastRenderedPageBreak/>
        <w:t>Она предназначается для обеспечения требуемых гигиенических норм и уменьшения отрицательного влияния предприятий на население.</w:t>
      </w:r>
    </w:p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Pr="0033488F" w:rsidRDefault="00BC68F5" w:rsidP="00BC68F5">
      <w:pPr>
        <w:spacing w:before="120" w:after="120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33488F">
        <w:rPr>
          <w:rFonts w:ascii="Times New Roman" w:eastAsia="Times New Roman" w:hAnsi="Times New Roman"/>
          <w:b/>
          <w:sz w:val="32"/>
          <w:szCs w:val="32"/>
        </w:rPr>
        <w:t xml:space="preserve">Раздел 4 Характеристика состояния и проблем в реализации в реализации </w:t>
      </w:r>
      <w:proofErr w:type="spellStart"/>
      <w:r w:rsidRPr="0033488F">
        <w:rPr>
          <w:rFonts w:ascii="Times New Roman" w:eastAsia="Times New Roman" w:hAnsi="Times New Roman"/>
          <w:b/>
          <w:sz w:val="32"/>
          <w:szCs w:val="32"/>
        </w:rPr>
        <w:t>энергоресурсосбережения</w:t>
      </w:r>
      <w:proofErr w:type="spellEnd"/>
      <w:r w:rsidRPr="0033488F">
        <w:rPr>
          <w:rFonts w:ascii="Times New Roman" w:eastAsia="Times New Roman" w:hAnsi="Times New Roman"/>
          <w:b/>
          <w:sz w:val="32"/>
          <w:szCs w:val="32"/>
        </w:rPr>
        <w:t>, учета и сбора информации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Принятый 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указывающим, что мероприятия по энергосбережению и эффективному использованию энергии должны стать обязательной частью региональных и муниципальных программ социально-экономического развития.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Проведенный анализ энергетического комплекса муниципального образования поселок Ермолаево выявил характерные проблемы: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 xml:space="preserve">- значительный износ основных фондов; 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высокая аварийность оборудования, обусловленная превышением его ресурса и недостаточной технологической дисциплиной;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высокие потери энергоресурсов в инженерных сетях и системах инженерного оборудования объектов;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 xml:space="preserve"> - несоответствие оснащенности объектов энергетического комплекса современному научно-техническому уровню;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низкая платежеспособность потребителей;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замедление и сокращение в условиях кризиса реконструкции и ввода новых производственных мощностей.</w:t>
      </w:r>
    </w:p>
    <w:p w:rsidR="00BC68F5" w:rsidRPr="0033488F" w:rsidRDefault="00BC68F5" w:rsidP="00BC68F5">
      <w:pPr>
        <w:tabs>
          <w:tab w:val="left" w:pos="28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lastRenderedPageBreak/>
        <w:t>Целью Программы является создание экономических и организационных условий для эффективного использования энергетических ресурсов в муниципальном образовании с. Ермолаево.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Для достижения этой цели необходимо решение следующих задач:</w:t>
      </w:r>
    </w:p>
    <w:p w:rsidR="00BC68F5" w:rsidRPr="0033488F" w:rsidRDefault="00BC68F5" w:rsidP="00BC68F5">
      <w:pPr>
        <w:tabs>
          <w:tab w:val="left" w:pos="283"/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снижение доли использования энергетических ресурсов на собственные нужды, потерь при производстве, передаче и потреблении тепловой и электрической энергии путем модернизации объектов топливно-энергетического комплекса с переходом к применению инновационных технологий и оборудования;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повышение уровня компетентности населения и специалистов в вопросах эффективного использования энергетических ресурсов.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 xml:space="preserve">Приоритетными направлениями реализации мероприятий Программы является: 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 xml:space="preserve">- замена устаревшего оборудования при производстве тепловой энергии; 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реконструкция и инновационное переоснащение котельных; автоматизация управления котельными и тепловыми пунктами, учет и регулирование расходования первичных энергоресурсов и отпуска тепловой энергии;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применение в распределительных сетях труб с теплоизоляционным покрытием, герметизация перекрытий и колодцев теплоцентралей;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внедрение современных систем водоподготовки и защиты сетей от грязи, накипи и коррозии. Оптимизация централизованных схем теплоснабжения;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 xml:space="preserve">- осуществление </w:t>
      </w:r>
      <w:proofErr w:type="spellStart"/>
      <w:r w:rsidRPr="0033488F">
        <w:rPr>
          <w:rFonts w:ascii="Times New Roman" w:eastAsia="Times New Roman" w:hAnsi="Times New Roman"/>
          <w:sz w:val="28"/>
          <w:szCs w:val="24"/>
        </w:rPr>
        <w:t>терморенновации</w:t>
      </w:r>
      <w:proofErr w:type="spellEnd"/>
      <w:r w:rsidRPr="0033488F">
        <w:rPr>
          <w:rFonts w:ascii="Times New Roman" w:eastAsia="Times New Roman" w:hAnsi="Times New Roman"/>
          <w:sz w:val="28"/>
          <w:szCs w:val="24"/>
        </w:rPr>
        <w:t xml:space="preserve"> зданий и сооружений в части утепления и герметизации стен и фасадов, замены окон и дверей;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замена пришедших в негодность стальных водопроводов и запорной арматуры системы водоснабжения на полипропиленовые;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 xml:space="preserve">- модернизация электросетей в </w:t>
      </w:r>
      <w:proofErr w:type="spellStart"/>
      <w:r w:rsidRPr="0033488F">
        <w:rPr>
          <w:rFonts w:ascii="Times New Roman" w:eastAsia="Times New Roman" w:hAnsi="Times New Roman"/>
          <w:sz w:val="28"/>
          <w:szCs w:val="24"/>
        </w:rPr>
        <w:t>Ермолаевском</w:t>
      </w:r>
      <w:proofErr w:type="spellEnd"/>
      <w:r w:rsidRPr="0033488F">
        <w:rPr>
          <w:rFonts w:ascii="Times New Roman" w:eastAsia="Times New Roman" w:hAnsi="Times New Roman"/>
          <w:sz w:val="28"/>
          <w:szCs w:val="24"/>
        </w:rPr>
        <w:t xml:space="preserve"> сельском поселении. Оснащение сетей информационными и диагностическими системами;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установка автоматизированных систем учета и регулирования расхода электрической энергии. Замена оборудования, приборов, светильников на менее энергоемкие. Установка систем автоматического управления освещением и использование рациональных (внепиковых) режимов;</w:t>
      </w:r>
    </w:p>
    <w:p w:rsidR="00BC68F5" w:rsidRPr="0033488F" w:rsidRDefault="00BC68F5" w:rsidP="00BC68F5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33488F">
        <w:rPr>
          <w:rFonts w:ascii="Times New Roman" w:eastAsia="Times New Roman" w:hAnsi="Times New Roman"/>
          <w:sz w:val="28"/>
          <w:szCs w:val="24"/>
        </w:rPr>
        <w:t>- исключение случаев нерационального использования электрической энергии, несанкционированного подключения к источникам, несоблюдения норм и правил при проектировании и эксплуатации объектов.</w:t>
      </w:r>
    </w:p>
    <w:p w:rsidR="00BC68F5" w:rsidRPr="0033488F" w:rsidRDefault="00BC68F5" w:rsidP="00BC68F5">
      <w:pPr>
        <w:tabs>
          <w:tab w:val="left" w:pos="1080"/>
        </w:tabs>
        <w:spacing w:before="120" w:after="120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</w:t>
      </w:r>
      <w:r w:rsidRPr="0033488F">
        <w:rPr>
          <w:rFonts w:ascii="Times New Roman" w:eastAsia="Times New Roman" w:hAnsi="Times New Roman"/>
          <w:b/>
          <w:sz w:val="28"/>
          <w:szCs w:val="28"/>
        </w:rPr>
        <w:t xml:space="preserve">.1 Основные сведения энергосбережения в жилищно-коммунальном хозяйстве </w:t>
      </w:r>
      <w:proofErr w:type="spellStart"/>
      <w:r w:rsidRPr="0033488F">
        <w:rPr>
          <w:rFonts w:ascii="Times New Roman" w:eastAsia="Times New Roman" w:hAnsi="Times New Roman"/>
          <w:b/>
          <w:sz w:val="28"/>
          <w:szCs w:val="28"/>
        </w:rPr>
        <w:t>Ермолаевского</w:t>
      </w:r>
      <w:proofErr w:type="spellEnd"/>
      <w:r w:rsidRPr="0033488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Энергосбережение в жилищно-коммунальном и бюджетном секторе хозяйства района является актуальным и необходимым условием нормального функционирования хозяйства,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энергии, позволяет добиться существенной экономии как ТЭР, так и финансов.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Анализ функционирования хозяйства района показывает, что основные потери ТЭР наблюдаются при транспортировке, распределении и потреблении тепловой и электрической энергии, воды, при оказании жилищно-коммунальных услуг, ведении городского хозяйства, в промышленности. Нерациональное использование и потери энергии и воды приводят к потере до 30-40 % тепловой энергии, до 15 % электрической энергии и 15-20 % воды. Соответственно это приводит к:</w:t>
      </w:r>
    </w:p>
    <w:p w:rsidR="00BC68F5" w:rsidRPr="0033488F" w:rsidRDefault="00BC68F5" w:rsidP="00BC68F5">
      <w:pPr>
        <w:numPr>
          <w:ilvl w:val="0"/>
          <w:numId w:val="14"/>
        </w:num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росту тарифного давления на ЖКХ города и организации бюджетного финансирования, на население;</w:t>
      </w:r>
    </w:p>
    <w:p w:rsidR="00BC68F5" w:rsidRPr="0033488F" w:rsidRDefault="00BC68F5" w:rsidP="00BC68F5">
      <w:pPr>
        <w:numPr>
          <w:ilvl w:val="0"/>
          <w:numId w:val="14"/>
        </w:num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росту «нагрузки» на бюджет города, которая создается дотациями на ТЭР;</w:t>
      </w:r>
    </w:p>
    <w:p w:rsidR="00BC68F5" w:rsidRPr="0033488F" w:rsidRDefault="00BC68F5" w:rsidP="00BC68F5">
      <w:pPr>
        <w:numPr>
          <w:ilvl w:val="0"/>
          <w:numId w:val="14"/>
        </w:numPr>
        <w:spacing w:after="0"/>
        <w:ind w:left="709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ухудшению экологической обстановки.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ab/>
        <w:t>Программа энергосбережения должна обеспечить снижение потребление ТЭР и воды за счет внедрения в городское хозяйство предлагаемых данной программой решений, мероприятий и соответственно перехода на экономичное и рациональное расходование ТЭР во всех элементах городского хозяйства при полном удовлетворении потребностей в количестве ТЭР ЖКХ, промышленности, превратить энергосбережение в решающий фактор функционирования городского хозяйства, снизить «пресс» дотаций за энергоресурсы в бюджете района и республики.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3488F">
        <w:rPr>
          <w:rFonts w:ascii="Times New Roman" w:eastAsia="Times New Roman" w:hAnsi="Times New Roman"/>
          <w:sz w:val="28"/>
          <w:szCs w:val="28"/>
        </w:rPr>
        <w:tab/>
        <w:t xml:space="preserve">Целями программы являются: </w:t>
      </w:r>
      <w:r w:rsidRPr="0033488F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</w:p>
    <w:p w:rsidR="00BC68F5" w:rsidRPr="0033488F" w:rsidRDefault="00BC68F5" w:rsidP="00BC68F5">
      <w:pPr>
        <w:numPr>
          <w:ilvl w:val="0"/>
          <w:numId w:val="13"/>
        </w:numPr>
        <w:spacing w:after="0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снижение удельных норм потребления ТЭР в ЖКХ, бюджетной сфере;</w:t>
      </w:r>
    </w:p>
    <w:p w:rsidR="00BC68F5" w:rsidRPr="0033488F" w:rsidRDefault="00BC68F5" w:rsidP="00BC68F5">
      <w:pPr>
        <w:numPr>
          <w:ilvl w:val="0"/>
          <w:numId w:val="13"/>
        </w:numPr>
        <w:spacing w:after="0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снижение платежей потребителей за ТЭР, расходов на проведение ремонтов;</w:t>
      </w:r>
    </w:p>
    <w:p w:rsidR="00BC68F5" w:rsidRPr="0033488F" w:rsidRDefault="00BC68F5" w:rsidP="00BC68F5">
      <w:pPr>
        <w:numPr>
          <w:ilvl w:val="0"/>
          <w:numId w:val="13"/>
        </w:numPr>
        <w:spacing w:after="0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снижение финансовой нагрузки на бюджет за счет сокращения платежей за ТЭР и дотации за энергию;</w:t>
      </w:r>
    </w:p>
    <w:p w:rsidR="00BC68F5" w:rsidRPr="0033488F" w:rsidRDefault="00BC68F5" w:rsidP="00BC68F5">
      <w:pPr>
        <w:numPr>
          <w:ilvl w:val="0"/>
          <w:numId w:val="13"/>
        </w:numPr>
        <w:spacing w:after="0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улучшение экологической обстановки за счет снижения выбросов при сжигании топлива.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ab/>
        <w:t>Программа энергосбережения представлена в виде 4 подпрограмм по направлениям потребления энергоресурсов и воды:</w:t>
      </w:r>
    </w:p>
    <w:p w:rsidR="00BC68F5" w:rsidRPr="0033488F" w:rsidRDefault="00BC68F5" w:rsidP="00BC68F5">
      <w:pPr>
        <w:numPr>
          <w:ilvl w:val="0"/>
          <w:numId w:val="12"/>
        </w:numPr>
        <w:spacing w:after="0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lastRenderedPageBreak/>
        <w:t>подпрограмма 1 – энергосбережение в системе теплоснабжения района</w:t>
      </w:r>
    </w:p>
    <w:p w:rsidR="00BC68F5" w:rsidRPr="0033488F" w:rsidRDefault="00BC68F5" w:rsidP="00BC68F5">
      <w:pPr>
        <w:numPr>
          <w:ilvl w:val="0"/>
          <w:numId w:val="12"/>
        </w:numPr>
        <w:spacing w:after="0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подпрограмма 2 – энергосбережения в системе электроснабжения района</w:t>
      </w:r>
    </w:p>
    <w:p w:rsidR="00BC68F5" w:rsidRPr="0033488F" w:rsidRDefault="00BC68F5" w:rsidP="00BC68F5">
      <w:pPr>
        <w:numPr>
          <w:ilvl w:val="0"/>
          <w:numId w:val="12"/>
        </w:numPr>
        <w:spacing w:after="0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подпрограмма 3 – энергосбережение в системе водоснабжения района</w:t>
      </w:r>
    </w:p>
    <w:p w:rsidR="00BC68F5" w:rsidRPr="0033488F" w:rsidRDefault="00BC68F5" w:rsidP="00BC68F5">
      <w:pPr>
        <w:numPr>
          <w:ilvl w:val="0"/>
          <w:numId w:val="12"/>
        </w:numPr>
        <w:spacing w:after="0"/>
        <w:ind w:left="851" w:hanging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подпрограмма 4 – энергосбережение в зданиях и сооружениях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ab/>
        <w:t>Каждая из подпрограмм имеет мероприятия целевого направления.</w:t>
      </w:r>
    </w:p>
    <w:p w:rsidR="00BC68F5" w:rsidRPr="0033488F" w:rsidRDefault="00BC68F5" w:rsidP="00BC68F5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68F5" w:rsidRPr="0033488F" w:rsidRDefault="00BC68F5" w:rsidP="00BC68F5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4</w:t>
      </w:r>
      <w:r w:rsidRPr="0033488F">
        <w:rPr>
          <w:rFonts w:ascii="Times New Roman" w:eastAsia="Times New Roman" w:hAnsi="Times New Roman"/>
          <w:b/>
          <w:sz w:val="28"/>
          <w:szCs w:val="28"/>
        </w:rPr>
        <w:t>.2. Энергосбережение в системе теплоснабжения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ab/>
        <w:t>Проведение мероприятий по энергосбережению в системе теплоснабжения является наиболее  актуальным, так как в данной области использования ТЭР, по оценкам экспертов наблюдается максимальные потери ТЭР и проводимые мероприятия, практически во всех случаях дают ощутимые результаты.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033CC">
        <w:rPr>
          <w:rFonts w:ascii="Times New Roman" w:eastAsia="Times New Roman" w:hAnsi="Times New Roman"/>
          <w:sz w:val="28"/>
          <w:szCs w:val="28"/>
        </w:rPr>
        <w:t>1</w:t>
      </w:r>
      <w:r w:rsidRPr="0033488F">
        <w:rPr>
          <w:rFonts w:ascii="Times New Roman" w:eastAsia="Times New Roman" w:hAnsi="Times New Roman"/>
          <w:sz w:val="28"/>
          <w:szCs w:val="28"/>
        </w:rPr>
        <w:t xml:space="preserve">. Повышение экономичности </w:t>
      </w:r>
      <w:proofErr w:type="spellStart"/>
      <w:r w:rsidRPr="0033488F">
        <w:rPr>
          <w:rFonts w:ascii="Times New Roman" w:eastAsia="Times New Roman" w:hAnsi="Times New Roman"/>
          <w:sz w:val="28"/>
          <w:szCs w:val="28"/>
        </w:rPr>
        <w:t>теплопроизводящих</w:t>
      </w:r>
      <w:proofErr w:type="spellEnd"/>
      <w:r w:rsidRPr="0033488F">
        <w:rPr>
          <w:rFonts w:ascii="Times New Roman" w:eastAsia="Times New Roman" w:hAnsi="Times New Roman"/>
          <w:sz w:val="28"/>
          <w:szCs w:val="28"/>
        </w:rPr>
        <w:t xml:space="preserve"> установок.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В системе теплоснабжения города принимают участие котельные установки ООО «Коммунальник» При этом они имеют различные технико-экономические показатели, обуславливаемые множеством факторов, из которых наиболее существенным являются: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показатели работы горелочных устройств,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внутреннее состояние трубных пучков,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 xml:space="preserve">- теплоизоляции конструкций котлов, 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применение низкокалорийного или экологически вредного топлива и т.д.,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отсутствие систем автоматического управления процессом,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отсутствие систем оптимального управления процессом горения и т.д.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Модернизация котельных установок, вывод из эксплуатации низкоэффективных котлов, оборудования, внедрение высокоэффективной изоляции поверхности котлов и трубопроводов, внедрение современных систем контроля и управления, включая системы оптимизации является актуальной задачей энергосбережения.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ab/>
        <w:t>2. Оснащение элементов теплоснабжения приборами учета тепла и системами  управления.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Учет произведенного и потребленного тепла, внедрение систем управления на ЦТП, на приводах, в домах, гидравлической балансировки сетей.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 xml:space="preserve">Для решения задач учета произведенного и потребленного количества тепловой энергии, которые необходимы для производства расчетов, и сегодня являются предметом споров между производителями и </w:t>
      </w:r>
      <w:r w:rsidRPr="0033488F">
        <w:rPr>
          <w:rFonts w:ascii="Times New Roman" w:eastAsia="Times New Roman" w:hAnsi="Times New Roman"/>
          <w:sz w:val="28"/>
          <w:szCs w:val="28"/>
        </w:rPr>
        <w:lastRenderedPageBreak/>
        <w:t>потребителями тепла, требуется разработать проект системы учета тепловой энергии в городе, т.к. установка приборов на всех границах балансовой принадлежности приводит к созданию многоступенчатой системы учета, для реализации которой требуются большие затраты,  однако из-за погрешностей измерения, отказов приборов величина небаланса на каждой границе балансовой принадлежности будет приводить к разногласиям между сторонами. При применении 2-х ступенчатой системы  учета (МУП «ТС» - МУП «УЖКХ») разработка необходимых нормативных документов в виде утвержденных постановлений, которые четко позволят определить взаимоотношения и расчеты за произведенную потребленную тепловую энергии между всеми участниками системы и т.д.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Получение качественного теплового баланса необходимо для оценки потребления и потерь на каждом участке и возможно лишь тогда, когда все юридические лица будут иметь узлы учета тепловой энергии.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В данном мероприятии рассматривается создание системы управления теплоснабжения города, т.е. необходимо разработать проект системы, в которой определяются узловые точки, параметры в которых характеризуют режим работы сетей. В этих узловых точках устанавливаются приборы, параметры с которых передаются в диспетчерский пункт и на основании математической модели сетей определяется нормальный режим, при обнаружении отклонений от нормального принимается решение о ликвидации отклонений и при необходимости моделируются возможные варианты работы.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Применение в элементах системы теплоснабжения различных систем управления позволит добиться снижения потребления ТЭР за счет точного поддержания параметров в отдельных элементах тепловой сети и соответственно, снижения потребления энергии.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 xml:space="preserve">3. Применение ППУ изоляции в системе теплоснабжения </w:t>
      </w:r>
      <w:r>
        <w:rPr>
          <w:rFonts w:ascii="Times New Roman" w:eastAsia="Times New Roman" w:hAnsi="Times New Roman"/>
          <w:sz w:val="28"/>
          <w:szCs w:val="28"/>
        </w:rPr>
        <w:t>села</w:t>
      </w:r>
      <w:r w:rsidRPr="0033488F">
        <w:rPr>
          <w:rFonts w:ascii="Times New Roman" w:eastAsia="Times New Roman" w:hAnsi="Times New Roman"/>
          <w:sz w:val="28"/>
          <w:szCs w:val="28"/>
        </w:rPr>
        <w:t>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Снижение тепловых потерь при транспортировке и  распределении тепловой энергии, решение задачи состоит в применении высокоэффективной теплоизоляции различных элементов системы теплоснабжения, трубопроводов с пенополиуретановой  (ППУ) изоляцией и скорлуп из ППУ для запорной арматуры.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 xml:space="preserve">Внедрение в системы теплоснабжения трубопроводов с ППУ изоляцией, с различными верхними оболочками, совместно с изоляцией скорлупами оборудования тепловых камер и ЦТП, позволит снизить потребление тепла до 25% от общего количества подаваемого </w:t>
      </w:r>
      <w:r>
        <w:rPr>
          <w:rFonts w:ascii="Times New Roman" w:eastAsia="Times New Roman" w:hAnsi="Times New Roman"/>
          <w:sz w:val="28"/>
          <w:szCs w:val="28"/>
        </w:rPr>
        <w:t>населению</w:t>
      </w:r>
      <w:r w:rsidRPr="0033488F">
        <w:rPr>
          <w:rFonts w:ascii="Times New Roman" w:eastAsia="Times New Roman" w:hAnsi="Times New Roman"/>
          <w:sz w:val="28"/>
          <w:szCs w:val="28"/>
        </w:rPr>
        <w:t xml:space="preserve"> тепла.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4. Экономия ТЭР на собственные нужды.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lastRenderedPageBreak/>
        <w:t>Обеспечение экономии ТЭР на собственные нужды. Разрабатывается на основе анализа потребления тепловой, электрической энергии и воды на собственные нужды и ведение технологических процессов.</w:t>
      </w:r>
    </w:p>
    <w:p w:rsidR="00BC68F5" w:rsidRPr="0033488F" w:rsidRDefault="00BC68F5" w:rsidP="00BC68F5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33488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33488F">
        <w:rPr>
          <w:rFonts w:ascii="Times New Roman" w:eastAsia="Times New Roman" w:hAnsi="Times New Roman"/>
          <w:b/>
          <w:sz w:val="28"/>
          <w:szCs w:val="28"/>
        </w:rPr>
        <w:t>.3 Энергосбережение в системе электроснабжения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Целью подпрограммы является экономия электроэнергии, потребляемой в ЖКХ и городских инфраструктурах (системе наружного освещения, транспортировке и преобразовании электрической энергии).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1. Совершенствование системы наружного освещения.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Внедрение новых светильников, ламп и устройств, позволяющих обеспечить экономию электроэнергии в системе освещения города и продлить  срок  работы ламп.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2. Модернизация системы электроснабжения и управления системой.</w:t>
      </w:r>
    </w:p>
    <w:p w:rsidR="00BC68F5" w:rsidRPr="0033488F" w:rsidRDefault="00BC68F5" w:rsidP="00BC68F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Решение проблемы модернизации системы электроснабжения города за счет улучшения управляемости системы управления и внедрения автоматизированной системы управления и внедрения автоматизированной системы  коммерческого учета электроэнергии, замены устаревших счетчиков у потребителей ЖКХ и предотвращения хищений электроэнергии за счет несанкционированного подключения и без учетного потребления.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33488F">
        <w:rPr>
          <w:rFonts w:ascii="Times New Roman" w:eastAsia="Times New Roman" w:hAnsi="Times New Roman"/>
          <w:b/>
          <w:sz w:val="28"/>
          <w:szCs w:val="28"/>
        </w:rPr>
        <w:t>.4. Энергоснабжение в системе водоснабжения и водоотведения</w:t>
      </w:r>
      <w:r w:rsidRPr="0033488F">
        <w:rPr>
          <w:rFonts w:ascii="Times New Roman" w:eastAsia="Times New Roman" w:hAnsi="Times New Roman"/>
          <w:sz w:val="28"/>
          <w:szCs w:val="28"/>
        </w:rPr>
        <w:t xml:space="preserve">.   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Целью подпрограммы уменьшение энергопотребления при добыче, транспортировке и потреблении холодной воды и отведения сточных вод, уменьшение потерь холодной воды, совершенствование учета добытой и потребленной воды, систем управления технологическими процессами и разработка нормативных документов и нормативов потребления и водоотведения.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 xml:space="preserve">1. Замена устаревшего оборудования на </w:t>
      </w:r>
      <w:proofErr w:type="spellStart"/>
      <w:r w:rsidRPr="0033488F">
        <w:rPr>
          <w:rFonts w:ascii="Times New Roman" w:eastAsia="Times New Roman" w:hAnsi="Times New Roman"/>
          <w:sz w:val="28"/>
          <w:szCs w:val="28"/>
        </w:rPr>
        <w:t>энергоэффективное</w:t>
      </w:r>
      <w:proofErr w:type="spellEnd"/>
      <w:r w:rsidRPr="0033488F">
        <w:rPr>
          <w:rFonts w:ascii="Times New Roman" w:eastAsia="Times New Roman" w:hAnsi="Times New Roman"/>
          <w:sz w:val="28"/>
          <w:szCs w:val="28"/>
        </w:rPr>
        <w:t xml:space="preserve"> оборудование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 xml:space="preserve">Цель мероприятия - внедрение высокоэффективных насосных агрегатов в системах водоснабжения и водоотведения. Добыча, и в некоторой доле транспортировка воды осуществляется насосными агрегатами с электроприводами, потребление электроэнергии которыми составляет до 70% всего потребления электроэнергии предприятием. Уменьшение </w:t>
      </w:r>
      <w:proofErr w:type="spellStart"/>
      <w:r w:rsidRPr="0033488F">
        <w:rPr>
          <w:rFonts w:ascii="Times New Roman" w:eastAsia="Times New Roman" w:hAnsi="Times New Roman"/>
          <w:sz w:val="28"/>
          <w:szCs w:val="28"/>
        </w:rPr>
        <w:t>электропотебления</w:t>
      </w:r>
      <w:proofErr w:type="spellEnd"/>
      <w:r w:rsidRPr="0033488F">
        <w:rPr>
          <w:rFonts w:ascii="Times New Roman" w:eastAsia="Times New Roman" w:hAnsi="Times New Roman"/>
          <w:sz w:val="28"/>
          <w:szCs w:val="28"/>
        </w:rPr>
        <w:t xml:space="preserve">  насосными агрегатами, приведение в соответствие мощности привода насосу и организация процесса добычи и транспортировки воды позволяет добиться высоких показателей энергосбережения.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Внедрение систем и средств управления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lastRenderedPageBreak/>
        <w:t xml:space="preserve">Внедрение систем контроля и управления технологическим процессом и контролем добычи, транспортировки и потребления воды и стоков, включая внедрение ТЧП для управления приводами на </w:t>
      </w:r>
      <w:proofErr w:type="spellStart"/>
      <w:r w:rsidRPr="0033488F">
        <w:rPr>
          <w:rFonts w:ascii="Times New Roman" w:eastAsia="Times New Roman" w:hAnsi="Times New Roman"/>
          <w:sz w:val="28"/>
          <w:szCs w:val="28"/>
        </w:rPr>
        <w:t>водоподаче</w:t>
      </w:r>
      <w:proofErr w:type="spellEnd"/>
      <w:r w:rsidRPr="0033488F">
        <w:rPr>
          <w:rFonts w:ascii="Times New Roman" w:eastAsia="Times New Roman" w:hAnsi="Times New Roman"/>
          <w:sz w:val="28"/>
          <w:szCs w:val="28"/>
        </w:rPr>
        <w:t>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Выполнение мероприятия обеспечит экономию электроэнергии, за счет уменьшения потребления электроэнергии на приводах, поддержания параметров воды в сетях на заданном значении, полноты информации о параметрах в сетях и соответственно, возможности оперативного решения внедрения дефектоскопов для обнаружения течей в трубопроводах снизит потери воды при транспортировке.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33488F">
        <w:rPr>
          <w:rFonts w:ascii="Times New Roman" w:eastAsia="Times New Roman" w:hAnsi="Times New Roman"/>
          <w:b/>
          <w:sz w:val="28"/>
          <w:szCs w:val="28"/>
        </w:rPr>
        <w:t>.5. Энергосбережение в зданиях и сооружениях.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Целью подпрограммы является модернизация существующих зданий и сооружений для достижения высоких теплоизоляционных показателей ограждающих конструкций, оконных проемов и т.д., уменьшения энергопотребления в устройствах, установленных в помещениях общего пользования (лестничных клетках,  тамбурах и т.д.), установка домовой автоматики и строительство высокоэкономичных зданий и сооружений в районе.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1. Модернизация зданий и сооружений.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Для реализации мероприятий необходима разработка проектов модернизации ограждающих конструкций, оконных и дверных проемов, электро- и теплотехнического оборудования и подъездов в специализированных проектно-строительных организациях, что позволит выбрать правильные технические решения, обеспечивающие высокие энергетические показатели, минимизацию затрат и использование местных материалов, технологий и трудовых ресурсов.</w:t>
      </w:r>
    </w:p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bookmarkStart w:id="31" w:name="_Toc375839431"/>
      <w:r>
        <w:rPr>
          <w:rFonts w:ascii="Times New Roman" w:eastAsia="Times New Roman" w:hAnsi="Times New Roman"/>
          <w:b/>
          <w:bCs/>
          <w:sz w:val="28"/>
          <w:szCs w:val="24"/>
        </w:rPr>
        <w:t>Раздел 5</w:t>
      </w:r>
      <w:r w:rsidRPr="0033488F">
        <w:rPr>
          <w:rFonts w:ascii="Times New Roman" w:eastAsia="Times New Roman" w:hAnsi="Times New Roman"/>
          <w:b/>
          <w:bCs/>
          <w:sz w:val="28"/>
          <w:szCs w:val="24"/>
        </w:rPr>
        <w:t xml:space="preserve"> Целевые показатели развития систем коммунальной инфраструктуры</w:t>
      </w:r>
      <w:bookmarkEnd w:id="31"/>
    </w:p>
    <w:p w:rsidR="00BC68F5" w:rsidRPr="0033488F" w:rsidRDefault="00BC68F5" w:rsidP="00BC68F5">
      <w:pPr>
        <w:tabs>
          <w:tab w:val="left" w:pos="28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204: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критерии доступности коммунальных услуг для населения;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показатели спроса на коммунальные ресурсы и перспективные нагрузки;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величины новых нагрузок;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показатели качества поставляемого ресурса;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показатели степени охвата  потребителей приборами учета;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показатели надежности поставки ресурсов;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показатели эффективности производства и транспортировки ресурсов;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показатели эффективности потребления коммунальных ресурсов;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показатели воздействия на окружающую среду.</w:t>
      </w:r>
    </w:p>
    <w:p w:rsidR="00BC68F5" w:rsidRPr="0033488F" w:rsidRDefault="00BC68F5" w:rsidP="00BC68F5">
      <w:pPr>
        <w:tabs>
          <w:tab w:val="left" w:pos="28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lastRenderedPageBreak/>
        <w:t>Целевые показатели Программы рассчитаны в соответствии с Методикой проведения мониторинга выполнения производственных и инвестиционных программ организаций коммунального комплекса, утв. приказом Министерства регионального развития Российской Федерации от 14.04.2008 № 48.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Мероприятия Программы определены для достижения следующих целей: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обеспечение перспективного спроса на коммунальные услуги;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 xml:space="preserve">-повышение </w:t>
      </w:r>
      <w:proofErr w:type="spellStart"/>
      <w:r w:rsidRPr="0033488F">
        <w:rPr>
          <w:rFonts w:ascii="Times New Roman" w:eastAsia="Times New Roman" w:hAnsi="Times New Roman"/>
          <w:sz w:val="28"/>
          <w:szCs w:val="28"/>
        </w:rPr>
        <w:t>энергоэффективности</w:t>
      </w:r>
      <w:proofErr w:type="spellEnd"/>
      <w:r w:rsidRPr="0033488F">
        <w:rPr>
          <w:rFonts w:ascii="Times New Roman" w:eastAsia="Times New Roman" w:hAnsi="Times New Roman"/>
          <w:sz w:val="28"/>
          <w:szCs w:val="28"/>
        </w:rPr>
        <w:t xml:space="preserve"> систем коммунальной инфраструктуры;</w:t>
      </w: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488F">
        <w:rPr>
          <w:rFonts w:ascii="Times New Roman" w:eastAsia="Times New Roman" w:hAnsi="Times New Roman"/>
          <w:sz w:val="28"/>
          <w:szCs w:val="28"/>
        </w:rPr>
        <w:t>- повышение надежности систем коммунальной инфраструктуры.</w:t>
      </w: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В таблице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.1, приведено обоснование целевых показателей развития системы теплоснабжения.</w:t>
      </w: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Таблица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.1. Обоснование целевых показателей развития системы теплоснабжения.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"/>
        <w:gridCol w:w="2123"/>
        <w:gridCol w:w="1323"/>
        <w:gridCol w:w="1055"/>
        <w:gridCol w:w="924"/>
        <w:gridCol w:w="3294"/>
      </w:tblGrid>
      <w:tr w:rsidR="00BC68F5" w:rsidRPr="00490AF1" w:rsidTr="0085541E">
        <w:trPr>
          <w:trHeight w:val="31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2014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2024 г.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Обоснование</w:t>
            </w:r>
          </w:p>
        </w:tc>
      </w:tr>
      <w:tr w:rsidR="00BC68F5" w:rsidRPr="00490AF1" w:rsidTr="0085541E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Теплоснабжение</w:t>
            </w:r>
          </w:p>
        </w:tc>
      </w:tr>
      <w:tr w:rsidR="00BC68F5" w:rsidRPr="00490AF1" w:rsidTr="0085541E">
        <w:trPr>
          <w:trHeight w:val="315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Надежность (бесперебойность) снабжения услугами</w:t>
            </w:r>
          </w:p>
        </w:tc>
      </w:tr>
      <w:tr w:rsidR="00BC68F5" w:rsidRPr="00490AF1" w:rsidTr="0085541E">
        <w:trPr>
          <w:trHeight w:val="506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Аварийность системы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488F">
              <w:rPr>
                <w:rFonts w:ascii="Times New Roman" w:eastAsia="Times New Roman" w:hAnsi="Times New Roman"/>
                <w:color w:val="000000"/>
              </w:rPr>
              <w:t>ед</w:t>
            </w:r>
            <w:proofErr w:type="spellEnd"/>
            <w:r w:rsidRPr="0033488F">
              <w:rPr>
                <w:rFonts w:ascii="Times New Roman" w:eastAsia="Times New Roman" w:hAnsi="Times New Roman"/>
                <w:color w:val="000000"/>
              </w:rPr>
              <w:t>/км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3488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3488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Проведение мероприятий по реконструкции тепловых сетей позволит обеспечить безаварийную работу системы теплоснабжения и снизить уровень потерь тепловой энергии при транспортировке потребителям</w:t>
            </w:r>
          </w:p>
        </w:tc>
      </w:tr>
      <w:tr w:rsidR="00BC68F5" w:rsidRPr="00490AF1" w:rsidTr="0085541E">
        <w:trPr>
          <w:trHeight w:val="506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Продолжительность оказания услуг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час/день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8F5" w:rsidRPr="00490AF1" w:rsidTr="0085541E">
        <w:trPr>
          <w:trHeight w:val="506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Уровень потерь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8F5" w:rsidRPr="00490AF1" w:rsidTr="0085541E">
        <w:trPr>
          <w:trHeight w:val="7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Сбалансированность систем коммунальной инфраструктуры</w:t>
            </w:r>
          </w:p>
        </w:tc>
      </w:tr>
      <w:tr w:rsidR="00BC68F5" w:rsidRPr="00490AF1" w:rsidTr="0085541E">
        <w:trPr>
          <w:trHeight w:val="1188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Обеспеченность приборами учета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23,6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Увеличение обеспеченности приборами учета тепловой энергии будет обусловлено вводом в эксплуатацию новых узлов  учета тепловой энергии</w:t>
            </w:r>
          </w:p>
        </w:tc>
      </w:tr>
      <w:tr w:rsidR="00BC68F5" w:rsidRPr="00490AF1" w:rsidTr="0085541E">
        <w:trPr>
          <w:trHeight w:val="7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Доступность услуг для потребителей</w:t>
            </w:r>
          </w:p>
        </w:tc>
      </w:tr>
      <w:tr w:rsidR="00BC68F5" w:rsidRPr="00490AF1" w:rsidTr="0085541E">
        <w:trPr>
          <w:trHeight w:val="12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3.1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Планируется сохранения высокого уровня доступности услуг по теплоснабжению для потребителей</w:t>
            </w:r>
          </w:p>
        </w:tc>
      </w:tr>
    </w:tbl>
    <w:p w:rsidR="00BC68F5" w:rsidRPr="0033488F" w:rsidRDefault="00BC68F5" w:rsidP="00BC68F5">
      <w:pPr>
        <w:tabs>
          <w:tab w:val="left" w:pos="540"/>
          <w:tab w:val="left" w:pos="9355"/>
        </w:tabs>
        <w:spacing w:after="120"/>
        <w:ind w:right="-6"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В таблице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.2 приведено обоснование целевых показателей развития системы водоснабжения.</w:t>
      </w: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Таблица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.2. Обоснование целевых показателей развития системы водоснабжения.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76"/>
        <w:gridCol w:w="2347"/>
        <w:gridCol w:w="1369"/>
        <w:gridCol w:w="995"/>
        <w:gridCol w:w="995"/>
        <w:gridCol w:w="3289"/>
      </w:tblGrid>
      <w:tr w:rsidR="00BC68F5" w:rsidRPr="00490AF1" w:rsidTr="0085541E">
        <w:trPr>
          <w:trHeight w:val="20"/>
          <w:tblHeader/>
          <w:jc w:val="center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2014 г.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2024 г.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Обоснование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lastRenderedPageBreak/>
              <w:t>Водоснабжение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699" w:type="pct"/>
            <w:gridSpan w:val="5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Надежность (бесперебойность) снабжения услугой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Продолжительность (бесперебойность) поставки товаров и услуг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час/день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718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Проведение мероприятий по реконструкции источников системы водоснабжения позволит обеспечить безаварийную работу системы водоснабжения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Износ оборудования системы водоснабжения (сети)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718" w:type="pct"/>
            <w:vMerge w:val="restar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Снижение износа системы водоснабжения и изношенных сетей связано с проведением мероприятий по реконструкции сетей водоснабжения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Удельный вес сетей, нуждающихся в замене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718" w:type="pct"/>
            <w:vMerge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Уровень потерь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4,6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1718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Уровень потерь будет снижаться в соответствии с заменой стальных сетей на полимерные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699" w:type="pct"/>
            <w:gridSpan w:val="5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Сбалансированность систем коммунальной инфраструктуры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Обеспеченность потребления товаров и услуг индивидуальных приборами учета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66,4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18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Повышение уровня обеспеченности приборами учета произойдет вследствие установки приборов учета у потребителей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4699" w:type="pct"/>
            <w:gridSpan w:val="5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Показатели качества предоставляемых услуг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Соответствие качества питьевой воды установленным требованиям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18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Качество питьевой воды улучшится за счет реконструкции водоочистных сооружений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3488F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4699" w:type="pct"/>
            <w:gridSpan w:val="5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Доступность товаров и услуг для потребителей</w:t>
            </w:r>
          </w:p>
        </w:tc>
      </w:tr>
      <w:tr w:rsidR="00BC68F5" w:rsidRPr="00490AF1" w:rsidTr="0085541E">
        <w:trPr>
          <w:trHeight w:val="1771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Доля потребителей в жилых домах, обеспеченных доступом к централизованной коммунальной инфраструктуре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18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По состоянию на 01.11.2014 г. все потребители обеспечены услугой централизованного водоснабжения</w:t>
            </w:r>
          </w:p>
        </w:tc>
      </w:tr>
      <w:tr w:rsidR="00BC68F5" w:rsidRPr="00490AF1" w:rsidTr="0085541E">
        <w:trPr>
          <w:trHeight w:val="1771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4.2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Удельное годовое водопотребление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м</w:t>
            </w:r>
            <w:r w:rsidRPr="0033488F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33488F">
              <w:rPr>
                <w:rFonts w:ascii="Times New Roman" w:eastAsia="Times New Roman" w:hAnsi="Times New Roman"/>
              </w:rPr>
              <w:t>/чел.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74,65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67,45</w:t>
            </w:r>
          </w:p>
        </w:tc>
        <w:tc>
          <w:tcPr>
            <w:tcW w:w="1718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Снижение водопотребления  связано с установкой приборов учета у потребителей</w:t>
            </w:r>
          </w:p>
        </w:tc>
      </w:tr>
    </w:tbl>
    <w:p w:rsidR="00BC68F5" w:rsidRPr="0033488F" w:rsidRDefault="00BC68F5" w:rsidP="00BC68F5">
      <w:pPr>
        <w:tabs>
          <w:tab w:val="left" w:pos="540"/>
          <w:tab w:val="left" w:pos="9355"/>
        </w:tabs>
        <w:spacing w:after="120" w:line="240" w:lineRule="auto"/>
        <w:ind w:left="357" w:right="-6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В таблице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.3 приведено обоснование целевых показателей развития системы водоотведения.</w:t>
      </w: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Таблица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.3. Обоснование целевых показателей развития системы водоотведения.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75"/>
        <w:gridCol w:w="2347"/>
        <w:gridCol w:w="1369"/>
        <w:gridCol w:w="866"/>
        <w:gridCol w:w="995"/>
        <w:gridCol w:w="3419"/>
      </w:tblGrid>
      <w:tr w:rsidR="00BC68F5" w:rsidRPr="00490AF1" w:rsidTr="0085541E">
        <w:trPr>
          <w:trHeight w:val="20"/>
          <w:tblHeader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2014 г.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2024 г.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Обоснование</w:t>
            </w:r>
          </w:p>
        </w:tc>
      </w:tr>
      <w:tr w:rsidR="00BC68F5" w:rsidRPr="00490AF1" w:rsidTr="0085541E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lastRenderedPageBreak/>
              <w:t>Водоотведение и очистка сточных вод</w:t>
            </w:r>
          </w:p>
        </w:tc>
      </w:tr>
      <w:tr w:rsidR="00BC68F5" w:rsidRPr="00490AF1" w:rsidTr="0085541E">
        <w:trPr>
          <w:trHeight w:val="477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3488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69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Показатели качества поставляемых услуг</w:t>
            </w:r>
          </w:p>
        </w:tc>
      </w:tr>
      <w:tr w:rsidR="00BC68F5" w:rsidRPr="00490AF1" w:rsidTr="0085541E">
        <w:trPr>
          <w:trHeight w:val="1629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Соответствие качества сточных вод установленным требованиям, %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Установление соответствия качества сточных вод установленным нормам произойдет в результате реконструкции канализационных очистных сооружений</w:t>
            </w:r>
          </w:p>
        </w:tc>
      </w:tr>
      <w:tr w:rsidR="00BC68F5" w:rsidRPr="00490AF1" w:rsidTr="0085541E">
        <w:trPr>
          <w:trHeight w:val="39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69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Доступность услуги для потребителей</w:t>
            </w:r>
          </w:p>
        </w:tc>
      </w:tr>
      <w:tr w:rsidR="00BC68F5" w:rsidRPr="00490AF1" w:rsidTr="0085541E">
        <w:trPr>
          <w:cantSplit/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Доля потребителей в жилых домах, обеспеченных доступом к централизованной системе водоотведения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По состоянию на 01.11.2014 г. все потребители МКД обеспечены услугой централизованного водоотведения</w:t>
            </w:r>
          </w:p>
        </w:tc>
      </w:tr>
      <w:tr w:rsidR="00BC68F5" w:rsidRPr="00490AF1" w:rsidTr="0085541E">
        <w:trPr>
          <w:trHeight w:val="20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Удельное водоотведение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м</w:t>
            </w:r>
            <w:r w:rsidRPr="0033488F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33488F">
              <w:rPr>
                <w:rFonts w:ascii="Times New Roman" w:eastAsia="Times New Roman" w:hAnsi="Times New Roman"/>
              </w:rPr>
              <w:t>/чел.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71,44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64,55</w:t>
            </w:r>
          </w:p>
        </w:tc>
        <w:tc>
          <w:tcPr>
            <w:tcW w:w="17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Снижение потребления услугой водоотведения  связано со снижением водопотребления</w:t>
            </w:r>
          </w:p>
        </w:tc>
      </w:tr>
    </w:tbl>
    <w:p w:rsidR="00BC68F5" w:rsidRPr="0033488F" w:rsidRDefault="00BC68F5" w:rsidP="00BC68F5">
      <w:pPr>
        <w:spacing w:after="0"/>
        <w:rPr>
          <w:rFonts w:ascii="Times New Roman" w:eastAsia="Times New Roman" w:hAnsi="Times New Roman"/>
          <w:bCs/>
          <w:sz w:val="28"/>
          <w:szCs w:val="24"/>
        </w:rPr>
      </w:pPr>
    </w:p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В таблице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.4 приведено обоснование целевых показателей развития системы электроснабжения.</w:t>
      </w: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Таблица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.4. Обоснование целевых показателей развития системы электроснабжения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048"/>
        <w:gridCol w:w="1338"/>
        <w:gridCol w:w="936"/>
        <w:gridCol w:w="936"/>
        <w:gridCol w:w="3447"/>
      </w:tblGrid>
      <w:tr w:rsidR="00BC68F5" w:rsidRPr="00490AF1" w:rsidTr="0085541E">
        <w:trPr>
          <w:trHeight w:val="825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2014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2024 г.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Обоснование</w:t>
            </w:r>
          </w:p>
        </w:tc>
      </w:tr>
      <w:tr w:rsidR="00BC68F5" w:rsidRPr="00490AF1" w:rsidTr="0085541E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Электроснабжение</w:t>
            </w:r>
          </w:p>
        </w:tc>
      </w:tr>
      <w:tr w:rsidR="00BC68F5" w:rsidRPr="00490AF1" w:rsidTr="0085541E">
        <w:trPr>
          <w:trHeight w:val="315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Надежность (бесперебойность) снабжения услугой</w:t>
            </w:r>
          </w:p>
        </w:tc>
      </w:tr>
      <w:tr w:rsidR="00BC68F5" w:rsidRPr="00490AF1" w:rsidTr="0085541E">
        <w:trPr>
          <w:trHeight w:val="300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Аварийность системы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488F">
              <w:rPr>
                <w:rFonts w:ascii="Times New Roman" w:eastAsia="Times New Roman" w:hAnsi="Times New Roman"/>
                <w:color w:val="000000"/>
              </w:rPr>
              <w:t>ед</w:t>
            </w:r>
            <w:proofErr w:type="spellEnd"/>
            <w:r w:rsidRPr="0033488F">
              <w:rPr>
                <w:rFonts w:ascii="Times New Roman" w:eastAsia="Times New Roman" w:hAnsi="Times New Roman"/>
                <w:color w:val="000000"/>
              </w:rPr>
              <w:t>/км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Реализация мероприятий по реконструкции трансформаторного оборудования позволит обеспечить безаварийную работу системы электроснабжения, снизить износ трансформаторного оборудования</w:t>
            </w:r>
          </w:p>
        </w:tc>
      </w:tr>
      <w:tr w:rsidR="00BC68F5" w:rsidRPr="00490AF1" w:rsidTr="0085541E">
        <w:trPr>
          <w:trHeight w:val="600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Продолжительность оказания услуг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час/</w:t>
            </w:r>
            <w:proofErr w:type="spellStart"/>
            <w:r w:rsidRPr="0033488F">
              <w:rPr>
                <w:rFonts w:ascii="Times New Roman" w:eastAsia="Times New Roman" w:hAnsi="Times New Roman"/>
                <w:color w:val="000000"/>
              </w:rPr>
              <w:t>сут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8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68F5" w:rsidRPr="00490AF1" w:rsidTr="0085541E">
        <w:trPr>
          <w:trHeight w:val="77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Износ трансформаторного оборудования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68F5" w:rsidRPr="00490AF1" w:rsidTr="0085541E">
        <w:trPr>
          <w:trHeight w:val="277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Сбалансированность систем коммунальной инфраструктуры</w:t>
            </w:r>
          </w:p>
        </w:tc>
      </w:tr>
      <w:tr w:rsidR="00BC68F5" w:rsidRPr="00490AF1" w:rsidTr="0085541E">
        <w:trPr>
          <w:trHeight w:val="600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Обеспеченность приборами учета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</w:rPr>
              <w:t>Планируется сохранение высокого уровня обеспеченности приборами учета</w:t>
            </w:r>
          </w:p>
        </w:tc>
      </w:tr>
      <w:tr w:rsidR="00BC68F5" w:rsidRPr="00490AF1" w:rsidTr="0085541E">
        <w:trPr>
          <w:trHeight w:val="300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Доступность услуги для потребителей</w:t>
            </w:r>
          </w:p>
        </w:tc>
      </w:tr>
      <w:tr w:rsidR="00BC68F5" w:rsidRPr="00490AF1" w:rsidTr="0085541E">
        <w:trPr>
          <w:trHeight w:val="1200"/>
          <w:jc w:val="center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3.1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Планируется сохранение высокого уровня доступности услуг по централизованному электроснабжению</w:t>
            </w:r>
          </w:p>
        </w:tc>
      </w:tr>
    </w:tbl>
    <w:p w:rsidR="00BC68F5" w:rsidRPr="0033488F" w:rsidRDefault="00BC68F5" w:rsidP="00BC68F5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таблице 5</w:t>
      </w:r>
      <w:r w:rsidRPr="0033488F">
        <w:rPr>
          <w:rFonts w:ascii="Times New Roman" w:eastAsia="Times New Roman" w:hAnsi="Times New Roman"/>
          <w:bCs/>
          <w:sz w:val="28"/>
          <w:szCs w:val="28"/>
        </w:rPr>
        <w:t>.5 приведено обоснование целевых показателей развития системы газоснабжения.</w:t>
      </w: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5</w:t>
      </w:r>
      <w:r w:rsidRPr="0033488F">
        <w:rPr>
          <w:rFonts w:ascii="Times New Roman" w:eastAsia="Times New Roman" w:hAnsi="Times New Roman"/>
          <w:bCs/>
          <w:sz w:val="28"/>
          <w:szCs w:val="28"/>
        </w:rPr>
        <w:t>.5. Обоснование целевых показателей развития системы газоснабжения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406"/>
        <w:gridCol w:w="1340"/>
        <w:gridCol w:w="938"/>
        <w:gridCol w:w="1072"/>
        <w:gridCol w:w="3312"/>
      </w:tblGrid>
      <w:tr w:rsidR="00BC68F5" w:rsidRPr="00490AF1" w:rsidTr="0085541E">
        <w:trPr>
          <w:trHeight w:val="825"/>
        </w:trPr>
        <w:tc>
          <w:tcPr>
            <w:tcW w:w="263" w:type="pct"/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Единицы измерения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2014 г.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2024 г.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Обоснование</w:t>
            </w:r>
          </w:p>
        </w:tc>
      </w:tr>
      <w:tr w:rsidR="00BC68F5" w:rsidRPr="00490AF1" w:rsidTr="0085541E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Газоснабжение</w:t>
            </w:r>
          </w:p>
        </w:tc>
      </w:tr>
      <w:tr w:rsidR="00BC68F5" w:rsidRPr="00490AF1" w:rsidTr="0085541E">
        <w:trPr>
          <w:trHeight w:val="300"/>
        </w:trPr>
        <w:tc>
          <w:tcPr>
            <w:tcW w:w="263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Надежность (бесперебойность) снабжения услугой</w:t>
            </w:r>
          </w:p>
        </w:tc>
      </w:tr>
      <w:tr w:rsidR="00BC68F5" w:rsidRPr="00490AF1" w:rsidTr="0085541E">
        <w:trPr>
          <w:trHeight w:val="800"/>
        </w:trPr>
        <w:tc>
          <w:tcPr>
            <w:tcW w:w="263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Аварийность системы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3488F">
              <w:rPr>
                <w:rFonts w:ascii="Times New Roman" w:eastAsia="Times New Roman" w:hAnsi="Times New Roman"/>
                <w:color w:val="000000"/>
              </w:rPr>
              <w:t>ед</w:t>
            </w:r>
            <w:proofErr w:type="spellEnd"/>
            <w:r w:rsidRPr="0033488F">
              <w:rPr>
                <w:rFonts w:ascii="Times New Roman" w:eastAsia="Times New Roman" w:hAnsi="Times New Roman"/>
                <w:color w:val="000000"/>
              </w:rPr>
              <w:t>/км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730" w:type="pct"/>
            <w:vMerge w:val="restart"/>
            <w:shd w:val="clear" w:color="auto" w:fill="auto"/>
            <w:vAlign w:val="bottom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Проведение мероприятий по технической диагностике и реконструкции оборудования и сетей газоснабжения позволит обеспечить безаварийность работы системы газоснабжения</w:t>
            </w:r>
          </w:p>
        </w:tc>
      </w:tr>
      <w:tr w:rsidR="00BC68F5" w:rsidRPr="00490AF1" w:rsidTr="0085541E">
        <w:trPr>
          <w:trHeight w:val="801"/>
        </w:trPr>
        <w:tc>
          <w:tcPr>
            <w:tcW w:w="263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Продолжительность оказания услуг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час/</w:t>
            </w:r>
            <w:proofErr w:type="spellStart"/>
            <w:r w:rsidRPr="0033488F">
              <w:rPr>
                <w:rFonts w:ascii="Times New Roman" w:eastAsia="Times New Roman" w:hAnsi="Times New Roman"/>
                <w:color w:val="000000"/>
              </w:rPr>
              <w:t>сут</w:t>
            </w:r>
            <w:proofErr w:type="spellEnd"/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730" w:type="pct"/>
            <w:vMerge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C68F5" w:rsidRPr="00490AF1" w:rsidTr="0085541E">
        <w:trPr>
          <w:trHeight w:val="300"/>
        </w:trPr>
        <w:tc>
          <w:tcPr>
            <w:tcW w:w="263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Доступность услуги для потребителей</w:t>
            </w:r>
          </w:p>
        </w:tc>
      </w:tr>
      <w:tr w:rsidR="00BC68F5" w:rsidRPr="00490AF1" w:rsidTr="0085541E">
        <w:trPr>
          <w:trHeight w:val="1012"/>
        </w:trPr>
        <w:tc>
          <w:tcPr>
            <w:tcW w:w="263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2.1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Доля потребителей в жилых домах, обеспеченных доступом к услуге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30" w:type="pct"/>
            <w:shd w:val="clear" w:color="auto" w:fill="auto"/>
            <w:vAlign w:val="bottom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Планируется сохранение высокого уровня доступности услуги по централизованному газоснабжению</w:t>
            </w:r>
          </w:p>
        </w:tc>
      </w:tr>
      <w:tr w:rsidR="00BC68F5" w:rsidRPr="00490AF1" w:rsidTr="0085541E">
        <w:trPr>
          <w:trHeight w:val="253"/>
        </w:trPr>
        <w:tc>
          <w:tcPr>
            <w:tcW w:w="263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37" w:type="pct"/>
            <w:gridSpan w:val="5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3488F">
              <w:rPr>
                <w:rFonts w:ascii="Times New Roman" w:eastAsia="Times New Roman" w:hAnsi="Times New Roman"/>
                <w:b/>
                <w:bCs/>
                <w:color w:val="000000"/>
              </w:rPr>
              <w:t>Сбалансированность систем коммунальной инфраструктуры</w:t>
            </w:r>
          </w:p>
        </w:tc>
      </w:tr>
      <w:tr w:rsidR="00BC68F5" w:rsidRPr="00490AF1" w:rsidTr="0085541E">
        <w:trPr>
          <w:trHeight w:val="600"/>
        </w:trPr>
        <w:tc>
          <w:tcPr>
            <w:tcW w:w="263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3.1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Обеспеченность приборами учета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67,7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30" w:type="pct"/>
            <w:shd w:val="clear" w:color="auto" w:fill="auto"/>
            <w:vAlign w:val="bottom"/>
            <w:hideMark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 xml:space="preserve">Планируется повышение уровня обеспеченности  приборами учета </w:t>
            </w:r>
            <w:proofErr w:type="spellStart"/>
            <w:r w:rsidRPr="0033488F">
              <w:rPr>
                <w:rFonts w:ascii="Times New Roman" w:eastAsia="Times New Roman" w:hAnsi="Times New Roman"/>
                <w:color w:val="000000"/>
              </w:rPr>
              <w:t>газопотребления</w:t>
            </w:r>
            <w:proofErr w:type="spellEnd"/>
            <w:r w:rsidRPr="0033488F">
              <w:rPr>
                <w:rFonts w:ascii="Times New Roman" w:eastAsia="Times New Roman" w:hAnsi="Times New Roman"/>
                <w:color w:val="000000"/>
              </w:rPr>
              <w:t>, а также оформление существующих узлов учета в качестве коммерческих</w:t>
            </w:r>
          </w:p>
        </w:tc>
      </w:tr>
    </w:tbl>
    <w:p w:rsidR="00BC68F5" w:rsidRPr="0033488F" w:rsidRDefault="00BC68F5" w:rsidP="00BC68F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В таблице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.6 приведено обоснование целевых показателей развития системы утилизации ТБО.</w:t>
      </w:r>
    </w:p>
    <w:p w:rsidR="00BC68F5" w:rsidRPr="0033488F" w:rsidRDefault="00BC68F5" w:rsidP="00BC68F5">
      <w:pPr>
        <w:tabs>
          <w:tab w:val="left" w:pos="540"/>
          <w:tab w:val="left" w:pos="9355"/>
        </w:tabs>
        <w:spacing w:after="0"/>
        <w:ind w:right="-6" w:firstLine="567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Таблица 5</w:t>
      </w:r>
      <w:r w:rsidRPr="0033488F">
        <w:rPr>
          <w:rFonts w:ascii="Times New Roman" w:eastAsia="Times New Roman" w:hAnsi="Times New Roman"/>
          <w:bCs/>
          <w:sz w:val="28"/>
          <w:szCs w:val="24"/>
        </w:rPr>
        <w:t>.6. Обоснование целевых показателей развития системы утилизации ТБО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76"/>
        <w:gridCol w:w="2296"/>
        <w:gridCol w:w="1370"/>
        <w:gridCol w:w="970"/>
        <w:gridCol w:w="1112"/>
        <w:gridCol w:w="3281"/>
      </w:tblGrid>
      <w:tr w:rsidR="00BC68F5" w:rsidRPr="00490AF1" w:rsidTr="0085541E">
        <w:trPr>
          <w:trHeight w:val="20"/>
          <w:tblHeader/>
          <w:jc w:val="center"/>
        </w:trPr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2014 г.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2024 г.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3488F">
              <w:rPr>
                <w:rFonts w:ascii="Times New Roman" w:eastAsia="Times New Roman" w:hAnsi="Times New Roman"/>
                <w:b/>
                <w:bCs/>
              </w:rPr>
              <w:t>Обоснование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ind w:left="-151" w:right="-174"/>
              <w:jc w:val="center"/>
              <w:rPr>
                <w:rFonts w:ascii="Times New Roman" w:eastAsia="Times New Roman" w:hAnsi="Times New Roman"/>
                <w:b/>
              </w:rPr>
            </w:pPr>
            <w:r w:rsidRPr="0033488F">
              <w:rPr>
                <w:rFonts w:ascii="Times New Roman" w:eastAsia="Times New Roman" w:hAnsi="Times New Roman"/>
                <w:b/>
              </w:rPr>
              <w:t>Утилизация ТБО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ind w:left="-408" w:right="-457"/>
              <w:jc w:val="center"/>
              <w:rPr>
                <w:rFonts w:ascii="Times New Roman" w:eastAsia="Times New Roman" w:hAnsi="Times New Roman"/>
                <w:b/>
              </w:rPr>
            </w:pPr>
            <w:r w:rsidRPr="0033488F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4700" w:type="pct"/>
            <w:gridSpan w:val="5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ind w:left="-151" w:right="-174"/>
              <w:jc w:val="center"/>
              <w:rPr>
                <w:rFonts w:ascii="Times New Roman" w:eastAsia="Times New Roman" w:hAnsi="Times New Roman"/>
                <w:b/>
              </w:rPr>
            </w:pPr>
            <w:r w:rsidRPr="0033488F">
              <w:rPr>
                <w:rFonts w:ascii="Times New Roman" w:eastAsia="Times New Roman" w:hAnsi="Times New Roman"/>
                <w:b/>
              </w:rPr>
              <w:t>Надежность и качество (бесперебойность) снабжения услугой</w:t>
            </w:r>
          </w:p>
        </w:tc>
      </w:tr>
      <w:tr w:rsidR="00BC68F5" w:rsidRPr="00490AF1" w:rsidTr="0085541E">
        <w:trPr>
          <w:trHeight w:val="1260"/>
          <w:jc w:val="center"/>
        </w:trPr>
        <w:tc>
          <w:tcPr>
            <w:tcW w:w="30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Продолжительность оказания услуг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Рейсов/</w:t>
            </w:r>
            <w:proofErr w:type="spellStart"/>
            <w:r w:rsidRPr="0033488F">
              <w:rPr>
                <w:rFonts w:ascii="Times New Roman" w:eastAsia="Times New Roman" w:hAnsi="Times New Roman"/>
              </w:rPr>
              <w:t>сут</w:t>
            </w:r>
            <w:proofErr w:type="spellEnd"/>
          </w:p>
        </w:tc>
        <w:tc>
          <w:tcPr>
            <w:tcW w:w="50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8" w:type="pct"/>
            <w:vMerge w:val="restar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</w:rPr>
              <w:t>Соответствие качества утилизации ТБО установленным требованиям вырастет за организации раздельного сбора отходов, сбора люминесцентных  и энергосберегающих ламп  и ртутьсодержащих приборов, строительства объектов утилизации биологических отходов</w:t>
            </w:r>
          </w:p>
        </w:tc>
      </w:tr>
      <w:tr w:rsidR="00BC68F5" w:rsidRPr="00490AF1" w:rsidTr="0085541E">
        <w:trPr>
          <w:trHeight w:val="1260"/>
          <w:jc w:val="center"/>
        </w:trPr>
        <w:tc>
          <w:tcPr>
            <w:tcW w:w="30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Соответствие качества утилизации ТБО установленным требованиям, %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3488F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708" w:type="pct"/>
            <w:vMerge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3488F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4700" w:type="pct"/>
            <w:gridSpan w:val="5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ind w:left="-151" w:right="-174"/>
              <w:jc w:val="center"/>
              <w:rPr>
                <w:rFonts w:ascii="Times New Roman" w:eastAsia="Times New Roman" w:hAnsi="Times New Roman"/>
                <w:b/>
              </w:rPr>
            </w:pPr>
            <w:r w:rsidRPr="0033488F">
              <w:rPr>
                <w:rFonts w:ascii="Times New Roman" w:eastAsia="Times New Roman" w:hAnsi="Times New Roman"/>
                <w:b/>
              </w:rPr>
              <w:t>Показатели спроса на услуги по утилизации ТБО</w:t>
            </w:r>
          </w:p>
        </w:tc>
      </w:tr>
      <w:tr w:rsidR="00BC68F5" w:rsidRPr="00490AF1" w:rsidTr="0085541E">
        <w:trPr>
          <w:trHeight w:val="20"/>
          <w:jc w:val="center"/>
        </w:trPr>
        <w:tc>
          <w:tcPr>
            <w:tcW w:w="300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19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Объем образования отходов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м</w:t>
            </w:r>
            <w:r w:rsidRPr="0033488F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8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7036,70</w:t>
            </w:r>
          </w:p>
        </w:tc>
        <w:tc>
          <w:tcPr>
            <w:tcW w:w="579" w:type="pct"/>
            <w:shd w:val="clear" w:color="auto" w:fill="FFFFFF"/>
            <w:vAlign w:val="center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88F">
              <w:rPr>
                <w:rFonts w:ascii="Times New Roman" w:eastAsia="Times New Roman" w:hAnsi="Times New Roman"/>
                <w:sz w:val="20"/>
                <w:szCs w:val="20"/>
              </w:rPr>
              <w:t>7354,20</w:t>
            </w:r>
          </w:p>
        </w:tc>
        <w:tc>
          <w:tcPr>
            <w:tcW w:w="1708" w:type="pct"/>
            <w:shd w:val="clear" w:color="auto" w:fill="FFFFFF"/>
          </w:tcPr>
          <w:p w:rsidR="00BC68F5" w:rsidRPr="0033488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488F">
              <w:rPr>
                <w:rFonts w:ascii="Times New Roman" w:eastAsia="Times New Roman" w:hAnsi="Times New Roman"/>
              </w:rPr>
              <w:t>Объем образования отходов увеличится с ростом численности населения</w:t>
            </w:r>
          </w:p>
        </w:tc>
      </w:tr>
    </w:tbl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>
      <w:pPr>
        <w:sectPr w:rsidR="00BC68F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8F5" w:rsidRDefault="00BC68F5" w:rsidP="00BC68F5">
      <w:pPr>
        <w:numPr>
          <w:ilvl w:val="0"/>
          <w:numId w:val="15"/>
        </w:numPr>
        <w:tabs>
          <w:tab w:val="left" w:pos="540"/>
          <w:tab w:val="left" w:pos="9355"/>
        </w:tabs>
        <w:spacing w:after="120" w:line="240" w:lineRule="auto"/>
        <w:ind w:right="-6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  <w:bookmarkStart w:id="32" w:name="_Toc375839432"/>
      <w:r w:rsidRPr="001D738C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Перечень инвестиционных проектов</w:t>
      </w:r>
      <w:bookmarkEnd w:id="32"/>
    </w:p>
    <w:p w:rsidR="00BC68F5" w:rsidRPr="001D738C" w:rsidRDefault="00BC68F5" w:rsidP="00BC68F5">
      <w:pPr>
        <w:tabs>
          <w:tab w:val="left" w:pos="540"/>
          <w:tab w:val="left" w:pos="9355"/>
        </w:tabs>
        <w:spacing w:after="120" w:line="240" w:lineRule="auto"/>
        <w:ind w:left="720" w:right="-6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BC68F5" w:rsidRPr="00CD506E" w:rsidRDefault="00BC68F5" w:rsidP="00BC68F5">
      <w:pPr>
        <w:spacing w:before="120" w:after="120"/>
        <w:ind w:left="3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506E">
        <w:rPr>
          <w:rFonts w:ascii="Times New Roman" w:eastAsia="Times New Roman" w:hAnsi="Times New Roman"/>
          <w:sz w:val="28"/>
          <w:szCs w:val="28"/>
        </w:rPr>
        <w:t xml:space="preserve">Таблица 6.1. </w:t>
      </w:r>
      <w:r w:rsidRPr="00CD506E">
        <w:rPr>
          <w:rFonts w:ascii="Times New Roman" w:hAnsi="Times New Roman"/>
          <w:sz w:val="28"/>
          <w:szCs w:val="28"/>
        </w:rPr>
        <w:t>План мероприятий по модернизации системы</w:t>
      </w:r>
      <w:r w:rsidRPr="00CD506E">
        <w:rPr>
          <w:rFonts w:ascii="Times New Roman" w:eastAsia="Times New Roman" w:hAnsi="Times New Roman"/>
          <w:sz w:val="28"/>
          <w:szCs w:val="28"/>
        </w:rPr>
        <w:t xml:space="preserve"> теплоснабжения с. Ермолаево</w:t>
      </w:r>
    </w:p>
    <w:tbl>
      <w:tblPr>
        <w:tblpPr w:leftFromText="180" w:rightFromText="180" w:vertAnchor="page" w:horzAnchor="margin" w:tblpY="2041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008"/>
        <w:gridCol w:w="2140"/>
        <w:gridCol w:w="1970"/>
        <w:gridCol w:w="1559"/>
        <w:gridCol w:w="1559"/>
        <w:gridCol w:w="985"/>
        <w:gridCol w:w="778"/>
        <w:gridCol w:w="778"/>
        <w:gridCol w:w="952"/>
        <w:gridCol w:w="862"/>
        <w:gridCol w:w="721"/>
      </w:tblGrid>
      <w:tr w:rsidR="00BC68F5" w:rsidRPr="00490AF1" w:rsidTr="0085541E">
        <w:trPr>
          <w:trHeight w:val="77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ТЕХНИЧЕСКИЕ МЕРОПРИЯТИЯ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Цель проекта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Технические параметры 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 КАП. ВЛОЖЕНИЙ, тыс. руб.</w:t>
            </w:r>
          </w:p>
        </w:tc>
        <w:tc>
          <w:tcPr>
            <w:tcW w:w="1696" w:type="pct"/>
            <w:gridSpan w:val="6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Объем необходимых капитальных вложений, </w:t>
            </w:r>
          </w:p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BC68F5" w:rsidRPr="00490AF1" w:rsidTr="0085541E">
        <w:trPr>
          <w:trHeight w:val="199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2019-2024</w:t>
            </w:r>
          </w:p>
        </w:tc>
      </w:tr>
      <w:tr w:rsidR="00BC68F5" w:rsidRPr="00490AF1" w:rsidTr="0085541E">
        <w:trPr>
          <w:trHeight w:val="484"/>
        </w:trPr>
        <w:tc>
          <w:tcPr>
            <w:tcW w:w="218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1. Строительство  головных сооружений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6350,2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7150,4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484"/>
        </w:trPr>
        <w:tc>
          <w:tcPr>
            <w:tcW w:w="21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Разработка проекта </w:t>
            </w:r>
            <w:proofErr w:type="spellStart"/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>блочно</w:t>
            </w:r>
            <w:proofErr w:type="spellEnd"/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-модульного теплового пункта в </w:t>
            </w:r>
            <w:proofErr w:type="spellStart"/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>. Северный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тепловой энергией нового жилья в </w:t>
            </w:r>
            <w:proofErr w:type="spellStart"/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>мкр</w:t>
            </w:r>
            <w:proofErr w:type="spellEnd"/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>. Северный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блочной котельной с целью обеспечения 700 домов коттеджного типа</w:t>
            </w: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Разработка проекта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>350,2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Cs/>
                <w:sz w:val="20"/>
                <w:szCs w:val="20"/>
              </w:rPr>
              <w:t>650,4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484"/>
        </w:trPr>
        <w:tc>
          <w:tcPr>
            <w:tcW w:w="21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</w:pPr>
            <w:r w:rsidRPr="001D738C"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>Строительство ТКУ- 1600</w:t>
            </w:r>
          </w:p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</w:pPr>
            <w:r w:rsidRPr="001D738C"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 xml:space="preserve">(новая застройка </w:t>
            </w:r>
            <w:proofErr w:type="spellStart"/>
            <w:r w:rsidRPr="001D738C"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>мкр</w:t>
            </w:r>
            <w:proofErr w:type="spellEnd"/>
            <w:r w:rsidRPr="001D738C"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>. Северный)</w:t>
            </w:r>
          </w:p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Установка </w:t>
            </w:r>
            <w:proofErr w:type="spellStart"/>
            <w:r w:rsidRPr="00D3573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блочно</w:t>
            </w:r>
            <w:proofErr w:type="spellEnd"/>
            <w:r w:rsidRPr="00D35739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-модульных тепловых пунктов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 xml:space="preserve">Обеспечение жителей </w:t>
            </w:r>
            <w:proofErr w:type="spellStart"/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мкр</w:t>
            </w:r>
            <w:proofErr w:type="spellEnd"/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. Северный централизованным теплоснабжением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Установка тепловых пунктов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10000,0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3500,0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3500,0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3000,0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484"/>
        </w:trPr>
        <w:tc>
          <w:tcPr>
            <w:tcW w:w="218" w:type="pct"/>
            <w:shd w:val="clear" w:color="auto" w:fill="auto"/>
            <w:vAlign w:val="center"/>
          </w:tcPr>
          <w:p w:rsidR="00BC68F5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</w:pPr>
            <w:r w:rsidRPr="001D738C"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>Строительство ТКУ- 2400</w:t>
            </w:r>
          </w:p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</w:pPr>
            <w:r w:rsidRPr="00D35739"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 xml:space="preserve">(новая застройка </w:t>
            </w:r>
            <w:proofErr w:type="spellStart"/>
            <w:r w:rsidRPr="00D35739"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>мкр</w:t>
            </w:r>
            <w:proofErr w:type="spellEnd"/>
            <w:r w:rsidRPr="00D35739"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>. Северный</w:t>
            </w:r>
          </w:p>
        </w:tc>
        <w:tc>
          <w:tcPr>
            <w:tcW w:w="715" w:type="pct"/>
            <w:vMerge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8000,0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2500,0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3000,0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2500,0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1710"/>
        </w:trPr>
        <w:tc>
          <w:tcPr>
            <w:tcW w:w="218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2. Строительство и реконструкция (модернизация) тепловых сетей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14481,1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7240,3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7240,0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2096"/>
        </w:trPr>
        <w:tc>
          <w:tcPr>
            <w:tcW w:w="21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38C">
              <w:rPr>
                <w:rFonts w:ascii="Times New Roman" w:hAnsi="Times New Roman"/>
                <w:sz w:val="20"/>
                <w:szCs w:val="20"/>
              </w:rPr>
              <w:t>Реконструкция тепловых сетей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с. Ермолаево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>Реконструкция тепловых сетей с целью повышения качества поставляемого ресурса</w:t>
            </w:r>
          </w:p>
          <w:p w:rsidR="00BC68F5" w:rsidRPr="001D738C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tcMar>
              <w:left w:w="28" w:type="dxa"/>
              <w:right w:w="28" w:type="dxa"/>
            </w:tcMar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надежности системы теплоснабжения,  </w:t>
            </w: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br/>
              <w:t>снижение потерь в сетях,</w:t>
            </w: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br/>
              <w:t>сокращение потерь, снижение износа сетей теплоснабжения.</w:t>
            </w:r>
          </w:p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2000 п/м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>14481,1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>7240,3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sz w:val="20"/>
                <w:szCs w:val="20"/>
              </w:rPr>
              <w:t>7240,0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765"/>
        </w:trPr>
        <w:tc>
          <w:tcPr>
            <w:tcW w:w="218" w:type="pct"/>
            <w:shd w:val="clear" w:color="auto" w:fill="auto"/>
            <w:noWrap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Итого, необходимый объем капитальных  вложений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33481,1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7590,5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D73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7890,4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BC68F5" w:rsidRPr="001D738C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C68F5" w:rsidRDefault="00BC68F5" w:rsidP="00BC68F5">
      <w:pPr>
        <w:sectPr w:rsidR="00BC68F5" w:rsidSect="001D73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C68F5" w:rsidRPr="00CD506E" w:rsidRDefault="00BC68F5" w:rsidP="00BC68F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CD506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Таблица 6.2 </w:t>
      </w:r>
      <w:r w:rsidRPr="00CD506E">
        <w:rPr>
          <w:rFonts w:ascii="Times New Roman" w:hAnsi="Times New Roman"/>
          <w:sz w:val="28"/>
          <w:szCs w:val="28"/>
        </w:rPr>
        <w:t xml:space="preserve">План мероприятий по модернизации системы </w:t>
      </w:r>
      <w:r w:rsidRPr="00CD506E">
        <w:rPr>
          <w:rFonts w:ascii="Times New Roman" w:eastAsia="Times New Roman" w:hAnsi="Times New Roman"/>
          <w:bCs/>
          <w:sz w:val="28"/>
          <w:szCs w:val="28"/>
        </w:rPr>
        <w:t>газоснабжения</w:t>
      </w:r>
    </w:p>
    <w:p w:rsidR="00BC68F5" w:rsidRPr="00D35739" w:rsidRDefault="00BC68F5" w:rsidP="00BC68F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996"/>
        <w:gridCol w:w="2381"/>
        <w:gridCol w:w="1904"/>
        <w:gridCol w:w="1866"/>
        <w:gridCol w:w="1526"/>
        <w:gridCol w:w="704"/>
        <w:gridCol w:w="778"/>
        <w:gridCol w:w="778"/>
        <w:gridCol w:w="778"/>
        <w:gridCol w:w="778"/>
        <w:gridCol w:w="695"/>
      </w:tblGrid>
      <w:tr w:rsidR="00BC68F5" w:rsidRPr="00490AF1" w:rsidTr="0085541E">
        <w:trPr>
          <w:trHeight w:val="286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ТЕХНИЧЕСКИЕ МЕРОПРИЯТИЯ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Цель проекта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Технические параметры 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 КАП. ВЛОЖЕНИЙ, тыс. руб.</w:t>
            </w:r>
          </w:p>
        </w:tc>
        <w:tc>
          <w:tcPr>
            <w:tcW w:w="1525" w:type="pct"/>
            <w:gridSpan w:val="6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Объем необходимых капитальных вложений, тыс. </w:t>
            </w:r>
            <w:proofErr w:type="spellStart"/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BC68F5" w:rsidRPr="00490AF1" w:rsidTr="0085541E">
        <w:trPr>
          <w:trHeight w:val="121"/>
        </w:trPr>
        <w:tc>
          <w:tcPr>
            <w:tcW w:w="204" w:type="pct"/>
            <w:vMerge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2019-2024</w:t>
            </w:r>
          </w:p>
        </w:tc>
      </w:tr>
      <w:tr w:rsidR="00BC68F5" w:rsidRPr="00490AF1" w:rsidTr="0085541E">
        <w:trPr>
          <w:trHeight w:val="626"/>
        </w:trPr>
        <w:tc>
          <w:tcPr>
            <w:tcW w:w="204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1.Развитие системы газоснабжения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626"/>
        </w:trPr>
        <w:tc>
          <w:tcPr>
            <w:tcW w:w="204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Строительство газопровода низкого давления в </w:t>
            </w:r>
            <w:proofErr w:type="spellStart"/>
            <w:r w:rsidRPr="00D35739">
              <w:rPr>
                <w:rFonts w:ascii="Times New Roman" w:eastAsia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D35739">
              <w:rPr>
                <w:rFonts w:ascii="Times New Roman" w:eastAsia="Times New Roman" w:hAnsi="Times New Roman"/>
                <w:bCs/>
                <w:sz w:val="20"/>
                <w:szCs w:val="20"/>
              </w:rPr>
              <w:t>. Северный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газопровода низкого давления полагает подключение всех абонентов к сетевому газоснабжению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общего баланса мощности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ресурса</w:t>
            </w: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потребителей </w:t>
            </w:r>
            <w:proofErr w:type="spellStart"/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Северный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2457 пм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2202,68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202,68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626"/>
        </w:trPr>
        <w:tc>
          <w:tcPr>
            <w:tcW w:w="204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газопровода высокого давления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газопровода низкого давления полагает подключение всех абонентов к сетевому газоснабжению</w:t>
            </w:r>
          </w:p>
        </w:tc>
        <w:tc>
          <w:tcPr>
            <w:tcW w:w="644" w:type="pct"/>
            <w:vMerge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765"/>
        </w:trPr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Итого, необходимый объем капитальных  вложений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2552,0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552,68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357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D3573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Pr="00CD506E" w:rsidRDefault="00BC68F5" w:rsidP="00BC68F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CD506E">
        <w:rPr>
          <w:rFonts w:ascii="Times New Roman" w:eastAsia="Times New Roman" w:hAnsi="Times New Roman"/>
          <w:bCs/>
          <w:sz w:val="28"/>
          <w:szCs w:val="28"/>
        </w:rPr>
        <w:t xml:space="preserve">Таблица 6.3 </w:t>
      </w:r>
      <w:r w:rsidRPr="00CD506E">
        <w:rPr>
          <w:rFonts w:ascii="Times New Roman" w:hAnsi="Times New Roman"/>
          <w:sz w:val="28"/>
          <w:szCs w:val="28"/>
        </w:rPr>
        <w:t xml:space="preserve">План мероприятий по модернизации системы </w:t>
      </w:r>
      <w:r w:rsidRPr="00CD506E">
        <w:rPr>
          <w:rFonts w:ascii="Times New Roman" w:eastAsia="Times New Roman" w:hAnsi="Times New Roman"/>
          <w:bCs/>
          <w:sz w:val="28"/>
          <w:szCs w:val="28"/>
        </w:rPr>
        <w:t>электроснабжения</w:t>
      </w:r>
    </w:p>
    <w:p w:rsidR="00BC68F5" w:rsidRPr="006E54DF" w:rsidRDefault="00BC68F5" w:rsidP="00BC68F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982"/>
        <w:gridCol w:w="2366"/>
        <w:gridCol w:w="1890"/>
        <w:gridCol w:w="1851"/>
        <w:gridCol w:w="1526"/>
        <w:gridCol w:w="677"/>
        <w:gridCol w:w="878"/>
        <w:gridCol w:w="778"/>
        <w:gridCol w:w="778"/>
        <w:gridCol w:w="778"/>
        <w:gridCol w:w="695"/>
      </w:tblGrid>
      <w:tr w:rsidR="00BC68F5" w:rsidRPr="00490AF1" w:rsidTr="0085541E">
        <w:trPr>
          <w:trHeight w:val="286"/>
        </w:trPr>
        <w:tc>
          <w:tcPr>
            <w:tcW w:w="198" w:type="pct"/>
            <w:vMerge w:val="restar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ТЕХНИЧЕСКИЕ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Цель проекта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Технические параметры 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 КАП. ВЛОЖЕНИЙ, тыс. руб.</w:t>
            </w:r>
          </w:p>
        </w:tc>
        <w:tc>
          <w:tcPr>
            <w:tcW w:w="1550" w:type="pct"/>
            <w:gridSpan w:val="6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Объем необходимых капитальных вложений, тыс. </w:t>
            </w:r>
            <w:proofErr w:type="spellStart"/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BC68F5" w:rsidRPr="00490AF1" w:rsidTr="0085541E">
        <w:trPr>
          <w:trHeight w:val="121"/>
        </w:trPr>
        <w:tc>
          <w:tcPr>
            <w:tcW w:w="198" w:type="pct"/>
            <w:vMerge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2019-2024</w:t>
            </w:r>
          </w:p>
        </w:tc>
      </w:tr>
      <w:tr w:rsidR="00BC68F5" w:rsidRPr="00490AF1" w:rsidTr="0085541E">
        <w:trPr>
          <w:trHeight w:val="626"/>
        </w:trPr>
        <w:tc>
          <w:tcPr>
            <w:tcW w:w="198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1.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Реконструкция сетей электроснабжения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19180,0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10387,7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3843,0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1630,0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3330,5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626"/>
        </w:trPr>
        <w:tc>
          <w:tcPr>
            <w:tcW w:w="198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Разработка проекта электроснабжения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Разработка проекта электроснабжения позволит пре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доставлять качественные ресурсы </w:t>
            </w: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конечному потребителю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Обеспечение общего баланса мощности потребителей </w:t>
            </w:r>
            <w:proofErr w:type="spellStart"/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. Северный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500.0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500.0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626"/>
        </w:trPr>
        <w:tc>
          <w:tcPr>
            <w:tcW w:w="198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Строительство новых ВЛ6-(10) </w:t>
            </w:r>
            <w:proofErr w:type="spellStart"/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кВ</w:t>
            </w:r>
            <w:proofErr w:type="spellEnd"/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териитории</w:t>
            </w:r>
            <w:proofErr w:type="spellEnd"/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. Северный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Строительство новых ВЛ позволит  качественно и бесперебойно поставлять электроэнергию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5200 п/м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1607.7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3843,0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1630,0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3330,5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626"/>
        </w:trPr>
        <w:tc>
          <w:tcPr>
            <w:tcW w:w="198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  <w:t xml:space="preserve">Реконструкция электроснабжения  по ул. Северная 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Реконструкция существующих сетей электроснабжения позволит поставлять абонентам качественный ресурс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общего баланса мощности, уменьшение потерь электрической энергии в сетях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780 п/м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1560,0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626"/>
        </w:trPr>
        <w:tc>
          <w:tcPr>
            <w:tcW w:w="198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1.4 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</w:pPr>
            <w:r w:rsidRPr="006E54DF"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  <w:t xml:space="preserve">Реконструкция электроснабжения  по ул. Лермонтова 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360 п/м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626"/>
        </w:trPr>
        <w:tc>
          <w:tcPr>
            <w:tcW w:w="198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</w:pPr>
            <w:r w:rsidRPr="006E54DF">
              <w:rPr>
                <w:rFonts w:ascii="Times New Roman" w:eastAsia="Times New Roman" w:hAnsi="Times New Roman"/>
                <w:sz w:val="20"/>
                <w:szCs w:val="28"/>
                <w:lang w:eastAsia="zh-CN"/>
              </w:rPr>
              <w:t>Реконструкция электроснабжения  по ул. Салавата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3000 п/м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76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Итого, необходимый объем капитальных  вложений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19180,0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10387,7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3843,0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1630,0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E54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3330,5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6E54DF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C68F5" w:rsidRDefault="00BC68F5" w:rsidP="00BC68F5"/>
    <w:p w:rsidR="00BC68F5" w:rsidRDefault="00BC68F5" w:rsidP="00BC68F5">
      <w:pPr>
        <w:keepNext/>
        <w:spacing w:line="24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C68F5" w:rsidRPr="00CD506E" w:rsidRDefault="00BC68F5" w:rsidP="00BC68F5">
      <w:pPr>
        <w:keepNext/>
        <w:spacing w:line="24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D506E">
        <w:rPr>
          <w:rFonts w:ascii="Times New Roman" w:eastAsia="Times New Roman" w:hAnsi="Times New Roman"/>
          <w:bCs/>
          <w:sz w:val="28"/>
          <w:szCs w:val="28"/>
        </w:rPr>
        <w:t xml:space="preserve">Таблица 6.4. </w:t>
      </w:r>
      <w:r w:rsidRPr="00CD506E">
        <w:rPr>
          <w:rFonts w:ascii="Times New Roman" w:hAnsi="Times New Roman"/>
          <w:sz w:val="28"/>
          <w:szCs w:val="28"/>
        </w:rPr>
        <w:t xml:space="preserve">План мероприятий по модернизации систем </w:t>
      </w:r>
      <w:r w:rsidRPr="00CD506E">
        <w:rPr>
          <w:rFonts w:ascii="Times New Roman" w:eastAsia="Times New Roman" w:hAnsi="Times New Roman"/>
          <w:bCs/>
          <w:sz w:val="28"/>
          <w:szCs w:val="28"/>
        </w:rPr>
        <w:t xml:space="preserve">водоснабжения </w:t>
      </w:r>
      <w:proofErr w:type="spellStart"/>
      <w:r w:rsidRPr="00CD506E">
        <w:rPr>
          <w:rFonts w:ascii="Times New Roman" w:eastAsia="Times New Roman" w:hAnsi="Times New Roman"/>
          <w:bCs/>
          <w:sz w:val="28"/>
          <w:szCs w:val="28"/>
        </w:rPr>
        <w:t>Ермолаевского</w:t>
      </w:r>
      <w:proofErr w:type="spellEnd"/>
      <w:r w:rsidRPr="00CD506E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</w:p>
    <w:p w:rsidR="00BC68F5" w:rsidRPr="00910B37" w:rsidRDefault="00BC68F5" w:rsidP="00BC68F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966"/>
        <w:gridCol w:w="1969"/>
        <w:gridCol w:w="2023"/>
        <w:gridCol w:w="1402"/>
        <w:gridCol w:w="1526"/>
        <w:gridCol w:w="627"/>
        <w:gridCol w:w="778"/>
        <w:gridCol w:w="778"/>
        <w:gridCol w:w="778"/>
        <w:gridCol w:w="778"/>
        <w:gridCol w:w="689"/>
      </w:tblGrid>
      <w:tr w:rsidR="00BC68F5" w:rsidRPr="00490AF1" w:rsidTr="0085541E">
        <w:trPr>
          <w:trHeight w:val="300"/>
          <w:tblHeader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ТЕХНИЧЕСКИЕ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Цель проекта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Технические параметры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 КАП. ВЛОЖЕНИЙ, тыс. руб.</w:t>
            </w:r>
          </w:p>
        </w:tc>
        <w:tc>
          <w:tcPr>
            <w:tcW w:w="1498" w:type="pct"/>
            <w:gridSpan w:val="6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Объем необходимых капитальных вложений, тыс. </w:t>
            </w:r>
            <w:proofErr w:type="spellStart"/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BC68F5" w:rsidRPr="00490AF1" w:rsidTr="0085541E">
        <w:trPr>
          <w:trHeight w:val="756"/>
          <w:tblHeader/>
        </w:trPr>
        <w:tc>
          <w:tcPr>
            <w:tcW w:w="498" w:type="pct"/>
            <w:vMerge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vMerge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2019-2024</w:t>
            </w:r>
          </w:p>
        </w:tc>
      </w:tr>
      <w:tr w:rsidR="00BC68F5" w:rsidRPr="00490AF1" w:rsidTr="0085541E">
        <w:trPr>
          <w:trHeight w:val="115"/>
        </w:trPr>
        <w:tc>
          <w:tcPr>
            <w:tcW w:w="498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 1. Реконструкция головных сооружений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313"/>
        </w:trPr>
        <w:tc>
          <w:tcPr>
            <w:tcW w:w="498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Разработка проекта строительства водозабора в </w:t>
            </w:r>
            <w:proofErr w:type="spellStart"/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мкр</w:t>
            </w:r>
            <w:proofErr w:type="spellEnd"/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. Северный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Строительства водозабора обеспечит соответствующим балансом мощности ресурса всех потребителей </w:t>
            </w:r>
            <w:proofErr w:type="spellStart"/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мкр</w:t>
            </w:r>
            <w:proofErr w:type="spellEnd"/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. Северный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населения </w:t>
            </w:r>
            <w:proofErr w:type="spellStart"/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мкр</w:t>
            </w:r>
            <w:proofErr w:type="spellEnd"/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. Северный водой питьевого качества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cantSplit/>
          <w:trHeight w:val="77"/>
        </w:trPr>
        <w:tc>
          <w:tcPr>
            <w:tcW w:w="498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 2. Строительство и реконструкция водопроводных сетей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1410"/>
        </w:trPr>
        <w:tc>
          <w:tcPr>
            <w:tcW w:w="498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2.1.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Строительство сетей водоснабжения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Проектирование и строительство водопровода позволит повысить надежность системы водоснабжения, обеспечить перспективный объем водопотребления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Повышение надежности водоснабжения,  обеспечение перспективного объема водопотребления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4,5 км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9000,0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2500,0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2500,0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2500,0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1500,0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1410"/>
        </w:trPr>
        <w:tc>
          <w:tcPr>
            <w:tcW w:w="498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Итого, необходимый объем капитальных  вложений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B37"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C68F5" w:rsidRPr="00910B37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Pr="00207AC9" w:rsidRDefault="00BC68F5" w:rsidP="00BC68F5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</w:rPr>
      </w:pPr>
      <w:r w:rsidRPr="00207AC9">
        <w:rPr>
          <w:rFonts w:ascii="Times New Roman" w:eastAsia="Times New Roman" w:hAnsi="Times New Roman"/>
          <w:bCs/>
          <w:sz w:val="28"/>
          <w:szCs w:val="28"/>
        </w:rPr>
        <w:t xml:space="preserve">Таблица 6.5 </w:t>
      </w:r>
      <w:r w:rsidRPr="00207AC9">
        <w:rPr>
          <w:rFonts w:ascii="Times New Roman" w:hAnsi="Times New Roman"/>
          <w:sz w:val="28"/>
          <w:szCs w:val="28"/>
        </w:rPr>
        <w:t xml:space="preserve">План мероприятий по модернизации систем </w:t>
      </w:r>
      <w:r w:rsidRPr="00207AC9">
        <w:rPr>
          <w:rFonts w:ascii="Times New Roman" w:eastAsia="Times New Roman" w:hAnsi="Times New Roman"/>
          <w:bCs/>
          <w:sz w:val="28"/>
          <w:szCs w:val="28"/>
        </w:rPr>
        <w:t>водоотведения с. Ермолаево</w:t>
      </w:r>
    </w:p>
    <w:p w:rsidR="00BC68F5" w:rsidRPr="000334C4" w:rsidRDefault="00BC68F5" w:rsidP="00BC68F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5"/>
        <w:gridCol w:w="2227"/>
        <w:gridCol w:w="2302"/>
        <w:gridCol w:w="1512"/>
        <w:gridCol w:w="1527"/>
        <w:gridCol w:w="626"/>
        <w:gridCol w:w="880"/>
        <w:gridCol w:w="880"/>
        <w:gridCol w:w="880"/>
        <w:gridCol w:w="880"/>
        <w:gridCol w:w="874"/>
      </w:tblGrid>
      <w:tr w:rsidR="00BC68F5" w:rsidRPr="00490AF1" w:rsidTr="0085541E">
        <w:trPr>
          <w:trHeight w:val="300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ТЕХНИЧЕСКИЕ МЕРОПРИЯТИЯ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Цель проекта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Технические параметры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 КАП. ВЛОЖЕНИЙ, тыс. руб.</w:t>
            </w:r>
          </w:p>
        </w:tc>
        <w:tc>
          <w:tcPr>
            <w:tcW w:w="1678" w:type="pct"/>
            <w:gridSpan w:val="6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Объем необходимых капитальных вложений, тыс. </w:t>
            </w:r>
            <w:proofErr w:type="spellStart"/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BC68F5" w:rsidRPr="00490AF1" w:rsidTr="0085541E">
        <w:trPr>
          <w:trHeight w:val="328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2019-2024</w:t>
            </w:r>
          </w:p>
        </w:tc>
      </w:tr>
      <w:tr w:rsidR="00BC68F5" w:rsidRPr="00490AF1" w:rsidTr="0085541E">
        <w:trPr>
          <w:trHeight w:val="2250"/>
        </w:trPr>
        <w:tc>
          <w:tcPr>
            <w:tcW w:w="175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 поможет снизить вредное воздействие сточных вод на окружающую среду,   </w:t>
            </w: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повысить надежность системы водоотведения, повысить качество очистки сточных вод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Повышение качества очистки сточных вод, снижение вредного воздействия на окружающую среду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3500 м</w:t>
            </w:r>
            <w:r w:rsidRPr="000334C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сут</w:t>
            </w:r>
            <w:proofErr w:type="spellEnd"/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110000,0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40000,0</w:t>
            </w:r>
          </w:p>
        </w:tc>
      </w:tr>
      <w:tr w:rsidR="00BC68F5" w:rsidRPr="00490AF1" w:rsidTr="0085541E">
        <w:trPr>
          <w:trHeight w:val="2250"/>
        </w:trPr>
        <w:tc>
          <w:tcPr>
            <w:tcW w:w="175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Реконструкция системы водоотведения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 ул. Мира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 xml:space="preserve">Реконструкция канализации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снизит</w:t>
            </w: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 xml:space="preserve"> процент износа системы водоотведения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Повышения качества и надежности системы водоотведения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733,0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68F5" w:rsidRPr="00490AF1" w:rsidTr="0085541E">
        <w:trPr>
          <w:trHeight w:val="1020"/>
        </w:trPr>
        <w:tc>
          <w:tcPr>
            <w:tcW w:w="175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Итого, необходимый объем капитальных  вложений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110150,0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sz w:val="20"/>
                <w:szCs w:val="20"/>
              </w:rPr>
              <w:t>10733,0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sz w:val="20"/>
                <w:szCs w:val="20"/>
              </w:rPr>
              <w:t>25767,0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sz w:val="20"/>
                <w:szCs w:val="20"/>
              </w:rPr>
              <w:t>15000,0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sz w:val="20"/>
                <w:szCs w:val="20"/>
              </w:rPr>
              <w:t>20000,0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C68F5" w:rsidRPr="000334C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334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40000,0</w:t>
            </w:r>
          </w:p>
        </w:tc>
      </w:tr>
    </w:tbl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/>
    <w:p w:rsidR="00BC68F5" w:rsidRDefault="00BC68F5" w:rsidP="00BC68F5">
      <w:pPr>
        <w:sectPr w:rsidR="00BC68F5" w:rsidSect="00D35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8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"/>
        <w:gridCol w:w="3345"/>
        <w:gridCol w:w="1846"/>
        <w:gridCol w:w="1894"/>
        <w:gridCol w:w="1926"/>
      </w:tblGrid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Сроки  выполнения</w:t>
            </w:r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Стоимость</w:t>
            </w: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мероприятия,</w:t>
            </w: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Разработка проекта </w:t>
            </w:r>
            <w:proofErr w:type="spellStart"/>
            <w:r w:rsidRPr="00AB3164">
              <w:rPr>
                <w:rFonts w:ascii="Times New Roman" w:eastAsia="Times New Roman" w:hAnsi="Times New Roman"/>
                <w:bCs/>
                <w:sz w:val="24"/>
                <w:szCs w:val="20"/>
              </w:rPr>
              <w:t>блочно</w:t>
            </w:r>
            <w:proofErr w:type="spellEnd"/>
            <w:r w:rsidRPr="00AB316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-модульного теплового пункта в </w:t>
            </w:r>
            <w:proofErr w:type="spellStart"/>
            <w:r w:rsidRPr="00AB3164">
              <w:rPr>
                <w:rFonts w:ascii="Times New Roman" w:eastAsia="Times New Roman" w:hAnsi="Times New Roman"/>
                <w:bCs/>
                <w:sz w:val="24"/>
                <w:szCs w:val="20"/>
              </w:rPr>
              <w:t>мкр</w:t>
            </w:r>
            <w:proofErr w:type="spellEnd"/>
            <w:r w:rsidRPr="00AB3164">
              <w:rPr>
                <w:rFonts w:ascii="Times New Roman" w:eastAsia="Times New Roman" w:hAnsi="Times New Roman"/>
                <w:bCs/>
                <w:sz w:val="24"/>
                <w:szCs w:val="20"/>
              </w:rPr>
              <w:t>. Северный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2015-16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Реконструкция тепловых сетей 2000 п/м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2015-16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Строительство ТКУ- 1600 </w:t>
            </w:r>
          </w:p>
          <w:p w:rsidR="00BC68F5" w:rsidRPr="00234E1B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(новая застройка </w:t>
            </w:r>
            <w:proofErr w:type="spellStart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мкр</w:t>
            </w:r>
            <w:proofErr w:type="spellEnd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 Северный)</w:t>
            </w:r>
          </w:p>
          <w:p w:rsidR="00BC68F5" w:rsidRPr="00234E1B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2015-17 </w:t>
            </w:r>
            <w:proofErr w:type="spellStart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926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Строительство ТКУ- 2400</w:t>
            </w:r>
          </w:p>
          <w:p w:rsidR="00BC68F5" w:rsidRPr="00234E1B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(новая застройка </w:t>
            </w:r>
            <w:proofErr w:type="spellStart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мкр</w:t>
            </w:r>
            <w:proofErr w:type="spellEnd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 Северный</w:t>
            </w:r>
          </w:p>
        </w:tc>
        <w:tc>
          <w:tcPr>
            <w:tcW w:w="1846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2015-17 </w:t>
            </w:r>
            <w:proofErr w:type="spellStart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8,0</w:t>
            </w:r>
          </w:p>
        </w:tc>
        <w:tc>
          <w:tcPr>
            <w:tcW w:w="1926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строительства водозабора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. Северный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2015 г </w:t>
            </w:r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Новое строительство сетей водоснабжения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. Северный 4500 п/м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2015-18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Реконструкция электроснабжения  по ул. Северная 780 п/м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Реконструкция электроснабжения  по ул. Лермонтова 360 п/м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Реконструкция электроснабжения  по ул. Салавата 3000 п/м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2015-24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Проект реконструкции сетей водоотведения по ул. Мира 1500 п/м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2015-16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1,5 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проекта электроснабжения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. Северный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C68F5" w:rsidRPr="00490AF1" w:rsidTr="0085541E">
        <w:tc>
          <w:tcPr>
            <w:tcW w:w="622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Строительство новых ВЛ </w:t>
            </w:r>
            <w:proofErr w:type="spellStart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мкр</w:t>
            </w:r>
            <w:proofErr w:type="spellEnd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 Северный 5200 п/м</w:t>
            </w:r>
          </w:p>
        </w:tc>
        <w:tc>
          <w:tcPr>
            <w:tcW w:w="1846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2015-18 </w:t>
            </w:r>
            <w:proofErr w:type="spellStart"/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гг</w:t>
            </w:r>
            <w:proofErr w:type="spellEnd"/>
          </w:p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34E1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10,4</w:t>
            </w:r>
          </w:p>
        </w:tc>
        <w:tc>
          <w:tcPr>
            <w:tcW w:w="1926" w:type="dxa"/>
            <w:shd w:val="clear" w:color="auto" w:fill="auto"/>
          </w:tcPr>
          <w:p w:rsidR="00BC68F5" w:rsidRPr="00234E1B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8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5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Строительство газопровода низкого давления 2457 п/м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 xml:space="preserve">2015-16 </w:t>
            </w:r>
            <w:proofErr w:type="spellStart"/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8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Проект строительства газопровода высокого давления 2500 п/м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2015 г</w:t>
            </w:r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c>
          <w:tcPr>
            <w:tcW w:w="628" w:type="dxa"/>
            <w:gridSpan w:val="2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5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полигона ТБО </w:t>
            </w:r>
          </w:p>
        </w:tc>
        <w:tc>
          <w:tcPr>
            <w:tcW w:w="184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2015-2024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894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164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</w:tr>
      <w:tr w:rsidR="00BC68F5" w:rsidRPr="00490AF1" w:rsidTr="0085541E">
        <w:trPr>
          <w:trHeight w:val="705"/>
        </w:trPr>
        <w:tc>
          <w:tcPr>
            <w:tcW w:w="628" w:type="dxa"/>
            <w:gridSpan w:val="2"/>
            <w:shd w:val="clear" w:color="auto" w:fill="auto"/>
          </w:tcPr>
          <w:p w:rsidR="00BC68F5" w:rsidRPr="00207AC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BC68F5" w:rsidRPr="00207AC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207AC9" w:rsidRDefault="00BC68F5" w:rsidP="008554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C9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6" w:type="dxa"/>
            <w:shd w:val="clear" w:color="auto" w:fill="auto"/>
          </w:tcPr>
          <w:p w:rsidR="00BC68F5" w:rsidRPr="00207AC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BC68F5" w:rsidRPr="00207AC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68F5" w:rsidRPr="00207AC9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AC9">
              <w:rPr>
                <w:rFonts w:ascii="Times New Roman" w:eastAsia="Times New Roman" w:hAnsi="Times New Roman"/>
                <w:sz w:val="24"/>
                <w:szCs w:val="24"/>
              </w:rPr>
              <w:t>269,55</w:t>
            </w:r>
          </w:p>
        </w:tc>
        <w:tc>
          <w:tcPr>
            <w:tcW w:w="1926" w:type="dxa"/>
            <w:shd w:val="clear" w:color="auto" w:fill="auto"/>
          </w:tcPr>
          <w:p w:rsidR="00BC68F5" w:rsidRPr="00AB3164" w:rsidRDefault="00BC68F5" w:rsidP="00855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68F5" w:rsidRPr="00234E1B" w:rsidRDefault="00BC68F5" w:rsidP="00BC68F5">
      <w:pPr>
        <w:pStyle w:val="a7"/>
        <w:numPr>
          <w:ilvl w:val="0"/>
          <w:numId w:val="15"/>
        </w:numPr>
        <w:tabs>
          <w:tab w:val="left" w:pos="1470"/>
        </w:tabs>
        <w:rPr>
          <w:rFonts w:ascii="Times New Roman" w:hAnsi="Times New Roman"/>
          <w:b/>
          <w:sz w:val="28"/>
        </w:rPr>
      </w:pPr>
      <w:r w:rsidRPr="00234E1B">
        <w:rPr>
          <w:rFonts w:ascii="Times New Roman" w:hAnsi="Times New Roman"/>
          <w:b/>
          <w:sz w:val="28"/>
        </w:rPr>
        <w:t>Источники инвестиций</w:t>
      </w:r>
    </w:p>
    <w:p w:rsidR="00BC68F5" w:rsidRPr="00234E1B" w:rsidRDefault="00BC68F5" w:rsidP="00BC68F5">
      <w:pPr>
        <w:tabs>
          <w:tab w:val="left" w:pos="1470"/>
        </w:tabs>
        <w:sectPr w:rsidR="00BC68F5" w:rsidRPr="00234E1B" w:rsidSect="00AB316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tab/>
      </w:r>
    </w:p>
    <w:p w:rsidR="00BC68F5" w:rsidRDefault="00BC68F5" w:rsidP="00BC68F5"/>
    <w:p w:rsidR="001115E7" w:rsidRDefault="001115E7"/>
    <w:sectPr w:rsidR="001115E7" w:rsidSect="00D357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47" w:rsidRDefault="009B4B47">
      <w:pPr>
        <w:spacing w:after="0" w:line="240" w:lineRule="auto"/>
      </w:pPr>
      <w:r>
        <w:separator/>
      </w:r>
    </w:p>
  </w:endnote>
  <w:endnote w:type="continuationSeparator" w:id="0">
    <w:p w:rsidR="009B4B47" w:rsidRDefault="009B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CC" w:rsidRDefault="001115E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86323">
      <w:rPr>
        <w:noProof/>
      </w:rPr>
      <w:t>1</w:t>
    </w:r>
    <w:r>
      <w:fldChar w:fldCharType="end"/>
    </w:r>
  </w:p>
  <w:p w:rsidR="00F033CC" w:rsidRDefault="009B4B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47" w:rsidRDefault="009B4B47">
      <w:pPr>
        <w:spacing w:after="0" w:line="240" w:lineRule="auto"/>
      </w:pPr>
      <w:r>
        <w:separator/>
      </w:r>
    </w:p>
  </w:footnote>
  <w:footnote w:type="continuationSeparator" w:id="0">
    <w:p w:rsidR="009B4B47" w:rsidRDefault="009B4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569"/>
    <w:multiLevelType w:val="multilevel"/>
    <w:tmpl w:val="D11A78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2757BC"/>
    <w:multiLevelType w:val="multilevel"/>
    <w:tmpl w:val="38068E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0D303C"/>
    <w:multiLevelType w:val="multilevel"/>
    <w:tmpl w:val="59D484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>
    <w:nsid w:val="12DC27E5"/>
    <w:multiLevelType w:val="hybridMultilevel"/>
    <w:tmpl w:val="6AD27CEC"/>
    <w:lvl w:ilvl="0" w:tplc="231AEE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624E9"/>
    <w:multiLevelType w:val="multilevel"/>
    <w:tmpl w:val="90020D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BC5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AC01FA"/>
    <w:multiLevelType w:val="multilevel"/>
    <w:tmpl w:val="4CD02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BCD767F"/>
    <w:multiLevelType w:val="hybridMultilevel"/>
    <w:tmpl w:val="A41C3EE4"/>
    <w:lvl w:ilvl="0" w:tplc="63508C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A711B"/>
    <w:multiLevelType w:val="multilevel"/>
    <w:tmpl w:val="B69AB7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C4A0499"/>
    <w:multiLevelType w:val="multilevel"/>
    <w:tmpl w:val="38C8987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5002777"/>
    <w:multiLevelType w:val="hybridMultilevel"/>
    <w:tmpl w:val="60A0630C"/>
    <w:lvl w:ilvl="0" w:tplc="231AEE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702ED7"/>
    <w:multiLevelType w:val="hybridMultilevel"/>
    <w:tmpl w:val="35EC1A4C"/>
    <w:lvl w:ilvl="0" w:tplc="91A037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91BEA"/>
    <w:multiLevelType w:val="multilevel"/>
    <w:tmpl w:val="61186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ind w:left="503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07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11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97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483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951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3098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25944" w:hanging="2160"/>
      </w:pPr>
      <w:rPr>
        <w:rFonts w:hint="default"/>
        <w:sz w:val="24"/>
      </w:rPr>
    </w:lvl>
  </w:abstractNum>
  <w:abstractNum w:abstractNumId="13">
    <w:nsid w:val="61084A7B"/>
    <w:multiLevelType w:val="hybridMultilevel"/>
    <w:tmpl w:val="F32225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749B"/>
    <w:multiLevelType w:val="multilevel"/>
    <w:tmpl w:val="7C38C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07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511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97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483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951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3098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25944" w:hanging="2160"/>
      </w:pPr>
      <w:rPr>
        <w:rFonts w:hint="default"/>
        <w:sz w:val="24"/>
      </w:rPr>
    </w:lvl>
  </w:abstractNum>
  <w:abstractNum w:abstractNumId="15">
    <w:nsid w:val="6996604D"/>
    <w:multiLevelType w:val="hybridMultilevel"/>
    <w:tmpl w:val="E21A9E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95D59"/>
    <w:multiLevelType w:val="hybridMultilevel"/>
    <w:tmpl w:val="D8ACCED6"/>
    <w:lvl w:ilvl="0" w:tplc="231AEE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6"/>
  </w:num>
  <w:num w:numId="14">
    <w:abstractNumId w:val="3"/>
  </w:num>
  <w:num w:numId="15">
    <w:abstractNumId w:val="1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5"/>
    <w:rsid w:val="001115E7"/>
    <w:rsid w:val="00686323"/>
    <w:rsid w:val="006E44D7"/>
    <w:rsid w:val="009B4B47"/>
    <w:rsid w:val="00B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68F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68F5"/>
    <w:rPr>
      <w:rFonts w:ascii="Times New Roman" w:eastAsia="Times New Roman" w:hAnsi="Times New Roman" w:cs="Arial"/>
      <w:bCs/>
      <w:iCs/>
      <w:sz w:val="24"/>
      <w:szCs w:val="28"/>
    </w:rPr>
  </w:style>
  <w:style w:type="table" w:customStyle="1" w:styleId="TableNormal">
    <w:name w:val="Table Normal"/>
    <w:uiPriority w:val="2"/>
    <w:semiHidden/>
    <w:unhideWhenUsed/>
    <w:qFormat/>
    <w:rsid w:val="00BC68F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Чертежный"/>
    <w:rsid w:val="00BC68F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BC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C68F5"/>
    <w:rPr>
      <w:b/>
      <w:bCs/>
    </w:rPr>
  </w:style>
  <w:style w:type="paragraph" w:styleId="a6">
    <w:name w:val="No Spacing"/>
    <w:uiPriority w:val="1"/>
    <w:qFormat/>
    <w:rsid w:val="00BC68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BC68F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9"/>
    <w:uiPriority w:val="59"/>
    <w:rsid w:val="00BC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C68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link w:val="AAA0"/>
    <w:uiPriority w:val="99"/>
    <w:qFormat/>
    <w:rsid w:val="00BC68F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AAA0">
    <w:name w:val="! AAA ! Знак"/>
    <w:link w:val="AAA"/>
    <w:uiPriority w:val="99"/>
    <w:locked/>
    <w:rsid w:val="00BC68F5"/>
    <w:rPr>
      <w:rFonts w:ascii="Times New Roman" w:eastAsia="Times New Roman" w:hAnsi="Times New Roman" w:cs="Times New Roman"/>
      <w:sz w:val="24"/>
      <w:szCs w:val="16"/>
    </w:rPr>
  </w:style>
  <w:style w:type="character" w:customStyle="1" w:styleId="21">
    <w:name w:val="Основной текст 2 Знак"/>
    <w:link w:val="22"/>
    <w:uiPriority w:val="99"/>
    <w:rsid w:val="00BC68F5"/>
    <w:rPr>
      <w:rFonts w:ascii="Calibri" w:hAnsi="Calibri"/>
    </w:rPr>
  </w:style>
  <w:style w:type="paragraph" w:styleId="22">
    <w:name w:val="Body Text 2"/>
    <w:basedOn w:val="a"/>
    <w:link w:val="21"/>
    <w:uiPriority w:val="99"/>
    <w:unhideWhenUsed/>
    <w:rsid w:val="00BC68F5"/>
    <w:pPr>
      <w:spacing w:after="120" w:line="480" w:lineRule="auto"/>
    </w:pPr>
    <w:rPr>
      <w:rFonts w:ascii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BC68F5"/>
  </w:style>
  <w:style w:type="character" w:customStyle="1" w:styleId="a8">
    <w:name w:val="Абзац списка Знак"/>
    <w:basedOn w:val="a0"/>
    <w:link w:val="a7"/>
    <w:uiPriority w:val="99"/>
    <w:locked/>
    <w:rsid w:val="00BC68F5"/>
    <w:rPr>
      <w:rFonts w:ascii="Calibri" w:eastAsia="Calibri" w:hAnsi="Calibri" w:cs="Times New Roman"/>
      <w:lang w:eastAsia="en-US"/>
    </w:rPr>
  </w:style>
  <w:style w:type="paragraph" w:customStyle="1" w:styleId="10">
    <w:name w:val="Текст1"/>
    <w:basedOn w:val="a"/>
    <w:rsid w:val="00BC68F5"/>
    <w:pPr>
      <w:tabs>
        <w:tab w:val="left" w:pos="1701"/>
      </w:tabs>
      <w:suppressAutoHyphens/>
      <w:spacing w:before="80" w:after="0" w:line="252" w:lineRule="auto"/>
      <w:ind w:firstLine="852"/>
      <w:jc w:val="both"/>
    </w:pPr>
    <w:rPr>
      <w:rFonts w:ascii="Times New Roman" w:eastAsia="SimSun" w:hAnsi="Times New Roman" w:cs="Courier New"/>
      <w:sz w:val="28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BC68F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BC68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C68F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BC68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C68F5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C68F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C68F5"/>
    <w:rPr>
      <w:rFonts w:ascii="Segoe UI" w:eastAsia="Calibr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BC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C68F5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68F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68F5"/>
    <w:rPr>
      <w:rFonts w:ascii="Times New Roman" w:eastAsia="Times New Roman" w:hAnsi="Times New Roman" w:cs="Arial"/>
      <w:bCs/>
      <w:iCs/>
      <w:sz w:val="24"/>
      <w:szCs w:val="28"/>
    </w:rPr>
  </w:style>
  <w:style w:type="table" w:customStyle="1" w:styleId="TableNormal">
    <w:name w:val="Table Normal"/>
    <w:uiPriority w:val="2"/>
    <w:semiHidden/>
    <w:unhideWhenUsed/>
    <w:qFormat/>
    <w:rsid w:val="00BC68F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Чертежный"/>
    <w:rsid w:val="00BC68F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BC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C68F5"/>
    <w:rPr>
      <w:b/>
      <w:bCs/>
    </w:rPr>
  </w:style>
  <w:style w:type="paragraph" w:styleId="a6">
    <w:name w:val="No Spacing"/>
    <w:uiPriority w:val="1"/>
    <w:qFormat/>
    <w:rsid w:val="00BC68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BC68F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9"/>
    <w:uiPriority w:val="59"/>
    <w:rsid w:val="00BC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BC68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link w:val="AAA0"/>
    <w:uiPriority w:val="99"/>
    <w:qFormat/>
    <w:rsid w:val="00BC68F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AAA0">
    <w:name w:val="! AAA ! Знак"/>
    <w:link w:val="AAA"/>
    <w:uiPriority w:val="99"/>
    <w:locked/>
    <w:rsid w:val="00BC68F5"/>
    <w:rPr>
      <w:rFonts w:ascii="Times New Roman" w:eastAsia="Times New Roman" w:hAnsi="Times New Roman" w:cs="Times New Roman"/>
      <w:sz w:val="24"/>
      <w:szCs w:val="16"/>
    </w:rPr>
  </w:style>
  <w:style w:type="character" w:customStyle="1" w:styleId="21">
    <w:name w:val="Основной текст 2 Знак"/>
    <w:link w:val="22"/>
    <w:uiPriority w:val="99"/>
    <w:rsid w:val="00BC68F5"/>
    <w:rPr>
      <w:rFonts w:ascii="Calibri" w:hAnsi="Calibri"/>
    </w:rPr>
  </w:style>
  <w:style w:type="paragraph" w:styleId="22">
    <w:name w:val="Body Text 2"/>
    <w:basedOn w:val="a"/>
    <w:link w:val="21"/>
    <w:uiPriority w:val="99"/>
    <w:unhideWhenUsed/>
    <w:rsid w:val="00BC68F5"/>
    <w:pPr>
      <w:spacing w:after="120" w:line="480" w:lineRule="auto"/>
    </w:pPr>
    <w:rPr>
      <w:rFonts w:ascii="Calibri" w:hAnsi="Calibri"/>
    </w:rPr>
  </w:style>
  <w:style w:type="character" w:customStyle="1" w:styleId="210">
    <w:name w:val="Основной текст 2 Знак1"/>
    <w:basedOn w:val="a0"/>
    <w:uiPriority w:val="99"/>
    <w:semiHidden/>
    <w:rsid w:val="00BC68F5"/>
  </w:style>
  <w:style w:type="character" w:customStyle="1" w:styleId="a8">
    <w:name w:val="Абзац списка Знак"/>
    <w:basedOn w:val="a0"/>
    <w:link w:val="a7"/>
    <w:uiPriority w:val="99"/>
    <w:locked/>
    <w:rsid w:val="00BC68F5"/>
    <w:rPr>
      <w:rFonts w:ascii="Calibri" w:eastAsia="Calibri" w:hAnsi="Calibri" w:cs="Times New Roman"/>
      <w:lang w:eastAsia="en-US"/>
    </w:rPr>
  </w:style>
  <w:style w:type="paragraph" w:customStyle="1" w:styleId="10">
    <w:name w:val="Текст1"/>
    <w:basedOn w:val="a"/>
    <w:rsid w:val="00BC68F5"/>
    <w:pPr>
      <w:tabs>
        <w:tab w:val="left" w:pos="1701"/>
      </w:tabs>
      <w:suppressAutoHyphens/>
      <w:spacing w:before="80" w:after="0" w:line="252" w:lineRule="auto"/>
      <w:ind w:firstLine="852"/>
      <w:jc w:val="both"/>
    </w:pPr>
    <w:rPr>
      <w:rFonts w:ascii="Times New Roman" w:eastAsia="SimSun" w:hAnsi="Times New Roman" w:cs="Courier New"/>
      <w:sz w:val="28"/>
      <w:szCs w:val="20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BC68F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BC68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C68F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BC68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C68F5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C68F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C68F5"/>
    <w:rPr>
      <w:rFonts w:ascii="Segoe UI" w:eastAsia="Calibr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BC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C68F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56B8FE5BA5BE66E23FC64EC82654048E0371474129C61B96DE7FB67473641E2768CBA962DC413c5N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15165</Words>
  <Characters>86446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2019-02-06T07:41:00Z</dcterms:created>
  <dcterms:modified xsi:type="dcterms:W3CDTF">2019-02-06T07:41:00Z</dcterms:modified>
</cp:coreProperties>
</file>