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5" w:rsidRDefault="00780D86" w:rsidP="00780D86">
      <w:pPr>
        <w:jc w:val="right"/>
        <w:rPr>
          <w:rFonts w:ascii="Times New Roman" w:hAnsi="Times New Roman" w:cs="Times New Roman"/>
          <w:sz w:val="28"/>
          <w:szCs w:val="28"/>
        </w:rPr>
      </w:pPr>
      <w:r w:rsidRPr="00780D86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780D86" w:rsidRPr="002D1FA2" w:rsidRDefault="00780D86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br/>
      </w:r>
      <w:r w:rsidRPr="002D1FA2">
        <w:rPr>
          <w:rFonts w:ascii="Times New Roman" w:hAnsi="Times New Roman" w:cs="Times New Roman"/>
          <w:b/>
          <w:sz w:val="26"/>
          <w:szCs w:val="26"/>
        </w:rPr>
        <w:t>в решение Совета сел</w:t>
      </w:r>
      <w:r w:rsidR="00F924B2">
        <w:rPr>
          <w:rFonts w:ascii="Times New Roman" w:hAnsi="Times New Roman" w:cs="Times New Roman"/>
          <w:b/>
          <w:sz w:val="26"/>
          <w:szCs w:val="26"/>
        </w:rPr>
        <w:t>ьского поселения Ермолаевский</w:t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780D86" w:rsidRDefault="00F924B2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16.11.2017 № 3/76-158</w:t>
      </w:r>
      <w:r w:rsidR="00780D86" w:rsidRPr="002D1FA2">
        <w:rPr>
          <w:rFonts w:ascii="Times New Roman" w:hAnsi="Times New Roman" w:cs="Times New Roman"/>
          <w:b/>
          <w:sz w:val="26"/>
          <w:szCs w:val="26"/>
        </w:rPr>
        <w:t xml:space="preserve"> «Об установлении земельного налога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на терри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t>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Ермолаевский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br/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>муниципального района Куюргазинский район Республики Башкортостан</w:t>
      </w:r>
      <w:r w:rsidR="00780D86" w:rsidRPr="002D1FA2">
        <w:rPr>
          <w:rFonts w:ascii="Times New Roman" w:hAnsi="Times New Roman" w:cs="Times New Roman"/>
          <w:b/>
          <w:sz w:val="26"/>
          <w:szCs w:val="26"/>
        </w:rPr>
        <w:t>»</w:t>
      </w:r>
    </w:p>
    <w:p w:rsidR="00A94C67" w:rsidRPr="002D1FA2" w:rsidRDefault="00A94C67" w:rsidP="0006376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90A30" w:rsidRPr="002D1FA2" w:rsidRDefault="0047748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0D86" w:rsidRPr="002D1FA2">
        <w:rPr>
          <w:rFonts w:ascii="Times New Roman" w:hAnsi="Times New Roman" w:cs="Times New Roman"/>
          <w:sz w:val="26"/>
          <w:szCs w:val="26"/>
        </w:rPr>
        <w:t>Налоговым кодексом Российской Федерации, совет</w:t>
      </w:r>
      <w:r w:rsidR="00F924B2">
        <w:rPr>
          <w:rFonts w:ascii="Times New Roman" w:hAnsi="Times New Roman" w:cs="Times New Roman"/>
          <w:sz w:val="26"/>
          <w:szCs w:val="26"/>
        </w:rPr>
        <w:t xml:space="preserve"> сельского поселения Ермолаевский</w:t>
      </w:r>
      <w:r w:rsidR="00780D86"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решил:</w:t>
      </w: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1. 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</w:t>
      </w:r>
      <w:r w:rsidR="00F924B2">
        <w:rPr>
          <w:rFonts w:ascii="Times New Roman" w:hAnsi="Times New Roman" w:cs="Times New Roman"/>
          <w:sz w:val="26"/>
          <w:szCs w:val="26"/>
        </w:rPr>
        <w:t>сельского поселения Ермолаевский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</w:t>
      </w:r>
      <w:r w:rsidR="00F924B2">
        <w:rPr>
          <w:rFonts w:ascii="Times New Roman" w:hAnsi="Times New Roman" w:cs="Times New Roman"/>
          <w:sz w:val="26"/>
          <w:szCs w:val="26"/>
        </w:rPr>
        <w:t>и Башкортостан от 16.</w:t>
      </w:r>
      <w:r w:rsidR="00870296" w:rsidRPr="002D1FA2">
        <w:rPr>
          <w:rFonts w:ascii="Times New Roman" w:hAnsi="Times New Roman" w:cs="Times New Roman"/>
          <w:sz w:val="26"/>
          <w:szCs w:val="26"/>
        </w:rPr>
        <w:t xml:space="preserve">11.2017 </w:t>
      </w:r>
      <w:r w:rsidR="00F924B2">
        <w:rPr>
          <w:rFonts w:ascii="Times New Roman" w:hAnsi="Times New Roman" w:cs="Times New Roman"/>
          <w:sz w:val="26"/>
          <w:szCs w:val="26"/>
        </w:rPr>
        <w:t>№ 3/76-158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налога»:</w:t>
      </w:r>
    </w:p>
    <w:p w:rsidR="00A94C67" w:rsidRPr="002D1FA2" w:rsidRDefault="00A94C67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1.1.Пункт 2 дополнить подпунктом 2.3. следующего содержания:</w:t>
      </w:r>
    </w:p>
    <w:p w:rsidR="00CC4753" w:rsidRPr="002D1FA2" w:rsidRDefault="00CC475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«2.3.Установить пониженную ставку налога в размере 0,3% для предприятий, реализующих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на участках, 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CC4753" w:rsidRDefault="0006376A" w:rsidP="002D1FA2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Общая сумма налога, не уплачиваемого в бюджет муниципального района Куюргазинский район Республики Башкортостан в связи с применением пониженной налоговой ставки, установленной настоящим пунктом, не может превышать сумму капитальных вложений в приоритетный инвестиционный проект.</w:t>
      </w:r>
    </w:p>
    <w:p w:rsidR="00CC4753" w:rsidRDefault="0006376A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Документами, подтверждающими право на применение пониженной налоговой ставки, являются:</w:t>
      </w:r>
      <w:bookmarkStart w:id="0" w:name="Par3"/>
      <w:bookmarkStart w:id="1" w:name="Par5"/>
      <w:bookmarkEnd w:id="0"/>
      <w:bookmarkEnd w:id="1"/>
    </w:p>
    <w:p w:rsidR="00FD498C" w:rsidRPr="002D1FA2" w:rsidRDefault="00FD498C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D1FA2">
        <w:rPr>
          <w:rFonts w:ascii="Times New Roman" w:hAnsi="Times New Roman" w:cs="Times New Roman"/>
          <w:sz w:val="26"/>
          <w:szCs w:val="26"/>
        </w:rPr>
        <w:t>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FD498C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CC4753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факт осуществления капитальных вложений в приоритетный инвестиционный проект и их сумму.</w:t>
      </w:r>
    </w:p>
    <w:p w:rsidR="0006376A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6376A" w:rsidRPr="002D1FA2">
        <w:rPr>
          <w:rFonts w:ascii="Times New Roman" w:hAnsi="Times New Roman" w:cs="Times New Roman"/>
          <w:sz w:val="26"/>
          <w:szCs w:val="26"/>
        </w:rPr>
        <w:t>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пониженной налоговой ставки, выданный соответствующим налоговым органом;</w:t>
      </w:r>
    </w:p>
    <w:p w:rsidR="00CC4753" w:rsidRP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"/>
      <w:bookmarkEnd w:id="2"/>
      <w:r w:rsidRPr="00CC4753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</w:t>
      </w:r>
      <w:r w:rsidR="00CC4753" w:rsidRPr="00CC4753">
        <w:rPr>
          <w:rFonts w:ascii="Times New Roman" w:hAnsi="Times New Roman" w:cs="Times New Roman"/>
          <w:sz w:val="26"/>
          <w:szCs w:val="26"/>
        </w:rPr>
        <w:t>подтверждающие право на применение пониженной ставки, прилагаются к налоговому расчету по авансовому платежу по налогу (налоговой декларации) за очередной налоговый период.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753">
        <w:rPr>
          <w:rFonts w:ascii="Times New Roman" w:hAnsi="Times New Roman" w:cs="Times New Roman"/>
          <w:sz w:val="26"/>
          <w:szCs w:val="26"/>
        </w:rPr>
        <w:t xml:space="preserve">Течение срока применения пониженной налоговой </w:t>
      </w:r>
      <w:r w:rsidRPr="002D1FA2">
        <w:rPr>
          <w:rFonts w:ascii="Times New Roman" w:hAnsi="Times New Roman" w:cs="Times New Roman"/>
          <w:sz w:val="26"/>
          <w:szCs w:val="26"/>
        </w:rPr>
        <w:t>ставки данного пункта начинается с начала налогового периода, в котором право на применение пониженной налоговой ставки было заявлено налогоплательщиком, и заканчивается по истечении установленного периода применения пониженной налоговой ставки.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1F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1FA2">
        <w:rPr>
          <w:rFonts w:ascii="Times New Roman" w:hAnsi="Times New Roman" w:cs="Times New Roman"/>
          <w:sz w:val="26"/>
          <w:szCs w:val="26"/>
        </w:rPr>
        <w:t xml:space="preserve">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пониженной налоговой ставки.</w:t>
      </w:r>
    </w:p>
    <w:p w:rsidR="0006376A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пониженной ставки».</w:t>
      </w:r>
    </w:p>
    <w:p w:rsidR="003C1712" w:rsidRDefault="003C1712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80D86" w:rsidRPr="00CC4753">
        <w:rPr>
          <w:rFonts w:ascii="Times New Roman" w:hAnsi="Times New Roman" w:cs="Times New Roman"/>
          <w:sz w:val="26"/>
          <w:szCs w:val="26"/>
        </w:rPr>
        <w:t>Пункт 3</w:t>
      </w:r>
      <w:r w:rsidR="00790A30" w:rsidRPr="00CC4753">
        <w:rPr>
          <w:rFonts w:ascii="Times New Roman" w:hAnsi="Times New Roman" w:cs="Times New Roman"/>
          <w:sz w:val="26"/>
          <w:szCs w:val="26"/>
        </w:rPr>
        <w:t xml:space="preserve"> </w:t>
      </w:r>
      <w:r w:rsidR="00780D86" w:rsidRPr="00CC475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6376A" w:rsidRPr="00CC4753"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CC4753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«4. Установить следующие порядок и сроки уплаты земельного налога и авансовых платежей по земельному налогу:</w:t>
      </w:r>
    </w:p>
    <w:p w:rsidR="002D1FA2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D498C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521C31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4.3. Налогоплательщиками - организациями уплачивается налог по итогам </w:t>
      </w:r>
      <w:bookmarkStart w:id="3" w:name="_GoBack"/>
      <w:r w:rsidRPr="002D1FA2">
        <w:rPr>
          <w:rFonts w:ascii="Times New Roman" w:hAnsi="Times New Roman" w:cs="Times New Roman"/>
          <w:sz w:val="26"/>
          <w:szCs w:val="26"/>
        </w:rPr>
        <w:t xml:space="preserve">налогового периода не позднее 1 февраля года, следующего за истекшим </w:t>
      </w:r>
      <w:bookmarkEnd w:id="3"/>
      <w:r w:rsidRPr="002D1FA2">
        <w:rPr>
          <w:rFonts w:ascii="Times New Roman" w:hAnsi="Times New Roman" w:cs="Times New Roman"/>
          <w:sz w:val="26"/>
          <w:szCs w:val="26"/>
        </w:rPr>
        <w:t>налоговым периодом</w:t>
      </w:r>
      <w:proofErr w:type="gramStart"/>
      <w:r w:rsidR="00FD498C">
        <w:rPr>
          <w:rFonts w:ascii="Times New Roman" w:hAnsi="Times New Roman" w:cs="Times New Roman"/>
          <w:sz w:val="26"/>
          <w:szCs w:val="26"/>
        </w:rPr>
        <w:t>.</w:t>
      </w:r>
      <w:r w:rsidRPr="002D1FA2">
        <w:rPr>
          <w:rFonts w:ascii="Times New Roman" w:hAnsi="Times New Roman" w:cs="Times New Roman"/>
          <w:sz w:val="26"/>
          <w:szCs w:val="26"/>
        </w:rPr>
        <w:t>»</w:t>
      </w:r>
      <w:r w:rsidR="00CF02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4753" w:rsidRPr="002D1FA2" w:rsidRDefault="00CC4753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A30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D86" w:rsidRPr="00CC4753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 января 2019 года</w:t>
      </w:r>
      <w:r w:rsidR="00FA29E2" w:rsidRPr="00CC4753">
        <w:rPr>
          <w:rFonts w:ascii="Times New Roman" w:hAnsi="Times New Roman" w:cs="Times New Roman"/>
          <w:sz w:val="26"/>
          <w:szCs w:val="26"/>
        </w:rPr>
        <w:t>.</w:t>
      </w:r>
    </w:p>
    <w:p w:rsidR="00CC4753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A29E2" w:rsidRPr="00CC4753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</w:t>
      </w:r>
      <w:proofErr w:type="spellStart"/>
      <w:r w:rsidR="00FA29E2" w:rsidRPr="00CC4753">
        <w:rPr>
          <w:rFonts w:ascii="Times New Roman" w:hAnsi="Times New Roman" w:cs="Times New Roman"/>
          <w:sz w:val="26"/>
          <w:szCs w:val="26"/>
        </w:rPr>
        <w:t>Куюргаза</w:t>
      </w:r>
      <w:proofErr w:type="spellEnd"/>
      <w:r w:rsidR="00FA29E2" w:rsidRPr="00CC4753">
        <w:rPr>
          <w:rFonts w:ascii="Times New Roman" w:hAnsi="Times New Roman" w:cs="Times New Roman"/>
          <w:sz w:val="26"/>
          <w:szCs w:val="26"/>
        </w:rPr>
        <w:t>», на сайте и обнародовать в здании администрации сельского поселения не позднее 30 ноября 2018 года.</w:t>
      </w:r>
    </w:p>
    <w:p w:rsidR="0006376A" w:rsidRPr="002D1FA2" w:rsidRDefault="0006376A" w:rsidP="000637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6376A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F924B2" w:rsidRDefault="00FA29E2" w:rsidP="00F924B2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4B2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FA29E2" w:rsidRPr="00F924B2" w:rsidRDefault="00F924B2" w:rsidP="00F924B2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4B2">
        <w:rPr>
          <w:rFonts w:ascii="Times New Roman" w:hAnsi="Times New Roman" w:cs="Times New Roman"/>
          <w:b/>
          <w:sz w:val="26"/>
          <w:szCs w:val="26"/>
        </w:rPr>
        <w:t>Ермолаевский</w:t>
      </w:r>
      <w:r w:rsidR="00FA29E2" w:rsidRPr="00F924B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F924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proofErr w:type="spellStart"/>
      <w:r w:rsidRPr="00F924B2">
        <w:rPr>
          <w:rFonts w:ascii="Times New Roman" w:hAnsi="Times New Roman" w:cs="Times New Roman"/>
          <w:b/>
          <w:sz w:val="26"/>
          <w:szCs w:val="26"/>
        </w:rPr>
        <w:t>Р.А.Барановский</w:t>
      </w:r>
      <w:proofErr w:type="spellEnd"/>
    </w:p>
    <w:sectPr w:rsidR="00FA29E2" w:rsidRPr="00F9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82C"/>
    <w:multiLevelType w:val="hybridMultilevel"/>
    <w:tmpl w:val="FE42AE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37029E3"/>
    <w:multiLevelType w:val="multilevel"/>
    <w:tmpl w:val="1174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24A99"/>
    <w:multiLevelType w:val="multilevel"/>
    <w:tmpl w:val="0EC024F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630A482D"/>
    <w:multiLevelType w:val="multilevel"/>
    <w:tmpl w:val="36140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85"/>
    <w:rsid w:val="000044C3"/>
    <w:rsid w:val="000102BD"/>
    <w:rsid w:val="000169A0"/>
    <w:rsid w:val="00030ADB"/>
    <w:rsid w:val="0006376A"/>
    <w:rsid w:val="000A1C30"/>
    <w:rsid w:val="000A7985"/>
    <w:rsid w:val="000D0AD5"/>
    <w:rsid w:val="001241A4"/>
    <w:rsid w:val="001731A0"/>
    <w:rsid w:val="00276C9D"/>
    <w:rsid w:val="00292F61"/>
    <w:rsid w:val="002D1FA2"/>
    <w:rsid w:val="002E4869"/>
    <w:rsid w:val="003134ED"/>
    <w:rsid w:val="003C1712"/>
    <w:rsid w:val="003D68BC"/>
    <w:rsid w:val="00477483"/>
    <w:rsid w:val="00483F12"/>
    <w:rsid w:val="004D2EE5"/>
    <w:rsid w:val="004E01E0"/>
    <w:rsid w:val="00520679"/>
    <w:rsid w:val="00521C31"/>
    <w:rsid w:val="00552E48"/>
    <w:rsid w:val="006015B2"/>
    <w:rsid w:val="00605DD6"/>
    <w:rsid w:val="00610EB7"/>
    <w:rsid w:val="006B2A5B"/>
    <w:rsid w:val="006C31DB"/>
    <w:rsid w:val="007058EC"/>
    <w:rsid w:val="007143BA"/>
    <w:rsid w:val="00742F3C"/>
    <w:rsid w:val="007806DD"/>
    <w:rsid w:val="00780D86"/>
    <w:rsid w:val="00790A30"/>
    <w:rsid w:val="007A6926"/>
    <w:rsid w:val="007D7A04"/>
    <w:rsid w:val="007F3F5C"/>
    <w:rsid w:val="008506B5"/>
    <w:rsid w:val="00870296"/>
    <w:rsid w:val="008C7943"/>
    <w:rsid w:val="008D10F9"/>
    <w:rsid w:val="00973F99"/>
    <w:rsid w:val="009D30DF"/>
    <w:rsid w:val="00A67D2C"/>
    <w:rsid w:val="00A94C67"/>
    <w:rsid w:val="00A9698B"/>
    <w:rsid w:val="00AA351B"/>
    <w:rsid w:val="00AF62B5"/>
    <w:rsid w:val="00B06034"/>
    <w:rsid w:val="00BA4C10"/>
    <w:rsid w:val="00BB52C8"/>
    <w:rsid w:val="00C0234E"/>
    <w:rsid w:val="00C22858"/>
    <w:rsid w:val="00C46BA0"/>
    <w:rsid w:val="00C673EF"/>
    <w:rsid w:val="00CB256D"/>
    <w:rsid w:val="00CC4753"/>
    <w:rsid w:val="00CC6A24"/>
    <w:rsid w:val="00CE1D8B"/>
    <w:rsid w:val="00CF02AA"/>
    <w:rsid w:val="00D55C97"/>
    <w:rsid w:val="00DA0490"/>
    <w:rsid w:val="00DF1C82"/>
    <w:rsid w:val="00E02C38"/>
    <w:rsid w:val="00E25C66"/>
    <w:rsid w:val="00E61785"/>
    <w:rsid w:val="00E731CF"/>
    <w:rsid w:val="00E73AE1"/>
    <w:rsid w:val="00E875DE"/>
    <w:rsid w:val="00E93D19"/>
    <w:rsid w:val="00F56FE9"/>
    <w:rsid w:val="00F924B2"/>
    <w:rsid w:val="00F948D2"/>
    <w:rsid w:val="00FA29E2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14</cp:revision>
  <cp:lastPrinted>2018-11-14T06:50:00Z</cp:lastPrinted>
  <dcterms:created xsi:type="dcterms:W3CDTF">2018-10-22T10:49:00Z</dcterms:created>
  <dcterms:modified xsi:type="dcterms:W3CDTF">2018-11-14T06:50:00Z</dcterms:modified>
</cp:coreProperties>
</file>